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BBDA" w14:textId="77777777" w:rsidR="005012D2" w:rsidRDefault="005012D2">
      <w:pPr>
        <w:pStyle w:val="BodyText"/>
        <w:ind w:left="0" w:firstLine="0"/>
        <w:jc w:val="left"/>
        <w:rPr>
          <w:rFonts w:ascii="Times New Roman"/>
          <w:sz w:val="20"/>
        </w:rPr>
      </w:pPr>
    </w:p>
    <w:p w14:paraId="3F51BBDB" w14:textId="77777777" w:rsidR="005012D2" w:rsidRDefault="005012D2">
      <w:pPr>
        <w:pStyle w:val="BodyText"/>
        <w:ind w:left="0" w:firstLine="0"/>
        <w:jc w:val="left"/>
        <w:rPr>
          <w:rFonts w:ascii="Times New Roman"/>
          <w:sz w:val="20"/>
        </w:rPr>
      </w:pPr>
    </w:p>
    <w:p w14:paraId="3F51BBDC" w14:textId="77777777" w:rsidR="005012D2" w:rsidRDefault="005012D2">
      <w:pPr>
        <w:pStyle w:val="BodyText"/>
        <w:ind w:left="0" w:firstLine="0"/>
        <w:jc w:val="left"/>
        <w:rPr>
          <w:rFonts w:ascii="Times New Roman"/>
          <w:sz w:val="20"/>
        </w:rPr>
      </w:pPr>
    </w:p>
    <w:p w14:paraId="3F51BBDD" w14:textId="77777777" w:rsidR="005012D2" w:rsidRDefault="005012D2">
      <w:pPr>
        <w:pStyle w:val="BodyText"/>
        <w:spacing w:before="4"/>
        <w:ind w:left="0" w:firstLine="0"/>
        <w:jc w:val="left"/>
        <w:rPr>
          <w:rFonts w:ascii="Times New Roman"/>
          <w:sz w:val="23"/>
        </w:rPr>
      </w:pPr>
    </w:p>
    <w:p w14:paraId="3F51BBDE" w14:textId="77777777" w:rsidR="005012D2" w:rsidRDefault="005114E7">
      <w:pPr>
        <w:spacing w:before="100"/>
        <w:ind w:left="346" w:right="470"/>
        <w:jc w:val="center"/>
        <w:rPr>
          <w:rFonts w:ascii="Cambria"/>
          <w:sz w:val="52"/>
        </w:rPr>
      </w:pPr>
      <w:r>
        <w:rPr>
          <w:rFonts w:ascii="Cambria"/>
          <w:color w:val="16365D"/>
          <w:sz w:val="52"/>
        </w:rPr>
        <w:t>Child Care Facility Handbook</w:t>
      </w:r>
    </w:p>
    <w:p w14:paraId="3F51BBDF" w14:textId="315B5539" w:rsidR="005012D2" w:rsidRDefault="00190CCD">
      <w:pPr>
        <w:pStyle w:val="BodyText"/>
        <w:spacing w:before="4"/>
        <w:ind w:left="0" w:firstLine="0"/>
        <w:jc w:val="left"/>
        <w:rPr>
          <w:rFonts w:ascii="Cambria"/>
          <w:sz w:val="27"/>
        </w:rPr>
      </w:pPr>
      <w:r>
        <w:rPr>
          <w:noProof/>
        </w:rPr>
        <mc:AlternateContent>
          <mc:Choice Requires="wps">
            <w:drawing>
              <wp:anchor distT="0" distB="0" distL="0" distR="0" simplePos="0" relativeHeight="251656192" behindDoc="1" locked="0" layoutInCell="1" allowOverlap="1" wp14:anchorId="3F51C06C" wp14:editId="2F0A1884">
                <wp:simplePos x="0" y="0"/>
                <wp:positionH relativeFrom="page">
                  <wp:posOffset>895985</wp:posOffset>
                </wp:positionH>
                <wp:positionV relativeFrom="paragraph">
                  <wp:posOffset>234950</wp:posOffset>
                </wp:positionV>
                <wp:extent cx="5980430" cy="1270"/>
                <wp:effectExtent l="0" t="0" r="0" b="0"/>
                <wp:wrapTopAndBottom/>
                <wp:docPr id="161247105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219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13A496B">
              <v:shape id="Freeform 7" style="position:absolute;margin-left:70.55pt;margin-top:18.5pt;width:470.9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spid="_x0000_s1026" filled="f" strokecolor="#4f81bc" strokeweight=".96pt" path="m,l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" w14:anchorId="1D83A8C8">
                <v:path arrowok="t" o:connecttype="custom" o:connectlocs="0,0;5980430,0" o:connectangles="0,0"/>
                <w10:wrap type="topAndBottom" anchorx="page"/>
              </v:shape>
            </w:pict>
          </mc:Fallback>
        </mc:AlternateContent>
      </w:r>
    </w:p>
    <w:p w14:paraId="3F51BBE0" w14:textId="77777777" w:rsidR="005012D2" w:rsidRDefault="005012D2">
      <w:pPr>
        <w:pStyle w:val="BodyText"/>
        <w:ind w:left="0" w:firstLine="0"/>
        <w:jc w:val="left"/>
        <w:rPr>
          <w:rFonts w:ascii="Cambria"/>
          <w:sz w:val="20"/>
        </w:rPr>
      </w:pPr>
    </w:p>
    <w:p w14:paraId="3F51BBE1" w14:textId="77777777" w:rsidR="005012D2" w:rsidRDefault="005012D2">
      <w:pPr>
        <w:pStyle w:val="BodyText"/>
        <w:ind w:left="0" w:firstLine="0"/>
        <w:jc w:val="left"/>
        <w:rPr>
          <w:rFonts w:ascii="Cambria"/>
          <w:sz w:val="20"/>
        </w:rPr>
      </w:pPr>
    </w:p>
    <w:p w14:paraId="3F51BBE2" w14:textId="77777777" w:rsidR="005012D2" w:rsidRDefault="005012D2">
      <w:pPr>
        <w:pStyle w:val="BodyText"/>
        <w:ind w:left="0" w:firstLine="0"/>
        <w:jc w:val="left"/>
        <w:rPr>
          <w:rFonts w:ascii="Cambria"/>
          <w:sz w:val="20"/>
        </w:rPr>
      </w:pPr>
    </w:p>
    <w:p w14:paraId="3F51BBE3" w14:textId="77777777" w:rsidR="005012D2" w:rsidRDefault="005114E7">
      <w:pPr>
        <w:pStyle w:val="BodyText"/>
        <w:spacing w:before="2"/>
        <w:ind w:left="0" w:firstLine="0"/>
        <w:jc w:val="left"/>
        <w:rPr>
          <w:rFonts w:ascii="Cambria"/>
          <w:sz w:val="24"/>
        </w:rPr>
      </w:pPr>
      <w:r>
        <w:rPr>
          <w:noProof/>
        </w:rPr>
        <w:drawing>
          <wp:anchor distT="0" distB="0" distL="0" distR="0" simplePos="0" relativeHeight="251655168" behindDoc="0" locked="0" layoutInCell="1" allowOverlap="1" wp14:anchorId="3F51C06D" wp14:editId="3F51C06E">
            <wp:simplePos x="0" y="0"/>
            <wp:positionH relativeFrom="page">
              <wp:posOffset>2417064</wp:posOffset>
            </wp:positionH>
            <wp:positionV relativeFrom="paragraph">
              <wp:posOffset>205220</wp:posOffset>
            </wp:positionV>
            <wp:extent cx="2950464" cy="271881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950464" cy="2718816"/>
                    </a:xfrm>
                    <a:prstGeom prst="rect">
                      <a:avLst/>
                    </a:prstGeom>
                  </pic:spPr>
                </pic:pic>
              </a:graphicData>
            </a:graphic>
          </wp:anchor>
        </w:drawing>
      </w:r>
    </w:p>
    <w:p w14:paraId="3F51BBE4" w14:textId="77777777" w:rsidR="005012D2" w:rsidRDefault="005012D2">
      <w:pPr>
        <w:pStyle w:val="BodyText"/>
        <w:ind w:left="0" w:firstLine="0"/>
        <w:jc w:val="left"/>
        <w:rPr>
          <w:rFonts w:ascii="Cambria"/>
          <w:sz w:val="20"/>
        </w:rPr>
      </w:pPr>
    </w:p>
    <w:p w14:paraId="3F51BBE5" w14:textId="77777777" w:rsidR="005012D2" w:rsidRDefault="005012D2">
      <w:pPr>
        <w:pStyle w:val="BodyText"/>
        <w:ind w:left="0" w:firstLine="0"/>
        <w:jc w:val="left"/>
        <w:rPr>
          <w:rFonts w:ascii="Cambria"/>
          <w:sz w:val="20"/>
        </w:rPr>
      </w:pPr>
    </w:p>
    <w:p w14:paraId="3F51BBE6" w14:textId="77777777" w:rsidR="005012D2" w:rsidRDefault="005012D2">
      <w:pPr>
        <w:pStyle w:val="BodyText"/>
        <w:ind w:left="0" w:firstLine="0"/>
        <w:jc w:val="left"/>
        <w:rPr>
          <w:rFonts w:ascii="Cambria"/>
          <w:sz w:val="20"/>
        </w:rPr>
      </w:pPr>
    </w:p>
    <w:p w14:paraId="3F51BBE7" w14:textId="77777777" w:rsidR="005012D2" w:rsidRDefault="005012D2">
      <w:pPr>
        <w:pStyle w:val="BodyText"/>
        <w:ind w:left="0" w:firstLine="0"/>
        <w:jc w:val="left"/>
        <w:rPr>
          <w:rFonts w:ascii="Cambria"/>
          <w:sz w:val="20"/>
        </w:rPr>
      </w:pPr>
    </w:p>
    <w:p w14:paraId="3F51BBE8" w14:textId="77777777" w:rsidR="005012D2" w:rsidRDefault="005012D2">
      <w:pPr>
        <w:pStyle w:val="BodyText"/>
        <w:ind w:left="0" w:firstLine="0"/>
        <w:jc w:val="left"/>
        <w:rPr>
          <w:rFonts w:ascii="Cambria"/>
          <w:sz w:val="20"/>
        </w:rPr>
      </w:pPr>
    </w:p>
    <w:p w14:paraId="3F51BBE9" w14:textId="77777777" w:rsidR="005012D2" w:rsidRDefault="005012D2">
      <w:pPr>
        <w:pStyle w:val="BodyText"/>
        <w:spacing w:before="3"/>
        <w:ind w:left="0" w:firstLine="0"/>
        <w:jc w:val="left"/>
        <w:rPr>
          <w:rFonts w:ascii="Cambria"/>
        </w:rPr>
      </w:pPr>
    </w:p>
    <w:p w14:paraId="3F51BBEA" w14:textId="53D69659" w:rsidR="005012D2" w:rsidRDefault="000F3D7C">
      <w:pPr>
        <w:spacing w:before="100"/>
        <w:ind w:left="346" w:right="467"/>
        <w:jc w:val="center"/>
        <w:rPr>
          <w:rFonts w:ascii="Cambria"/>
          <w:sz w:val="52"/>
        </w:rPr>
      </w:pPr>
      <w:r>
        <w:rPr>
          <w:rFonts w:ascii="Cambria"/>
          <w:color w:val="16365D"/>
          <w:sz w:val="52"/>
          <w:u w:val="single"/>
        </w:rPr>
        <w:t>December 2025</w:t>
      </w:r>
      <w:r>
        <w:rPr>
          <w:rFonts w:ascii="Cambria"/>
          <w:color w:val="16365D"/>
          <w:sz w:val="52"/>
        </w:rPr>
        <w:t xml:space="preserve"> </w:t>
      </w:r>
      <w:r w:rsidR="005114E7" w:rsidRPr="000F3D7C">
        <w:rPr>
          <w:rFonts w:ascii="Cambria"/>
          <w:strike/>
          <w:color w:val="16365D"/>
          <w:sz w:val="52"/>
        </w:rPr>
        <w:t>October 2021</w:t>
      </w:r>
    </w:p>
    <w:p w14:paraId="3F51BBEB" w14:textId="77777777" w:rsidR="005012D2" w:rsidRDefault="005012D2">
      <w:pPr>
        <w:pStyle w:val="BodyText"/>
        <w:ind w:left="0" w:firstLine="0"/>
        <w:jc w:val="left"/>
        <w:rPr>
          <w:rFonts w:ascii="Cambria"/>
          <w:sz w:val="20"/>
        </w:rPr>
      </w:pPr>
    </w:p>
    <w:p w14:paraId="3F51BBEC" w14:textId="77777777" w:rsidR="005012D2" w:rsidRDefault="005012D2">
      <w:pPr>
        <w:pStyle w:val="BodyText"/>
        <w:ind w:left="0" w:firstLine="0"/>
        <w:jc w:val="left"/>
        <w:rPr>
          <w:rFonts w:ascii="Cambria"/>
          <w:sz w:val="20"/>
        </w:rPr>
      </w:pPr>
    </w:p>
    <w:p w14:paraId="3F51BBED" w14:textId="77777777" w:rsidR="005012D2" w:rsidRDefault="005012D2">
      <w:pPr>
        <w:pStyle w:val="BodyText"/>
        <w:ind w:left="0" w:firstLine="0"/>
        <w:jc w:val="left"/>
        <w:rPr>
          <w:rFonts w:ascii="Cambria"/>
          <w:sz w:val="20"/>
        </w:rPr>
      </w:pPr>
    </w:p>
    <w:p w14:paraId="3F51BBEE" w14:textId="12588FAB" w:rsidR="005012D2" w:rsidRDefault="00190CCD">
      <w:pPr>
        <w:pStyle w:val="BodyText"/>
        <w:spacing w:before="1"/>
        <w:ind w:left="0" w:firstLine="0"/>
        <w:jc w:val="left"/>
        <w:rPr>
          <w:rFonts w:ascii="Cambria"/>
          <w:sz w:val="27"/>
        </w:rPr>
      </w:pPr>
      <w:r>
        <w:rPr>
          <w:noProof/>
        </w:rPr>
        <mc:AlternateContent>
          <mc:Choice Requires="wps">
            <w:drawing>
              <wp:anchor distT="0" distB="0" distL="0" distR="0" simplePos="0" relativeHeight="251657216" behindDoc="1" locked="0" layoutInCell="1" allowOverlap="1" wp14:anchorId="3F51C06F" wp14:editId="3B9D086A">
                <wp:simplePos x="0" y="0"/>
                <wp:positionH relativeFrom="page">
                  <wp:posOffset>895985</wp:posOffset>
                </wp:positionH>
                <wp:positionV relativeFrom="paragraph">
                  <wp:posOffset>229870</wp:posOffset>
                </wp:positionV>
                <wp:extent cx="5980430" cy="1270"/>
                <wp:effectExtent l="0" t="0" r="0" b="0"/>
                <wp:wrapTopAndBottom/>
                <wp:docPr id="123313549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6B12B69">
              <v:shape id="Freeform 6" style="position:absolute;margin-left:70.55pt;margin-top:18.1pt;width:470.9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spid="_x0000_s1026" filled="f" strokeweight=".48pt" path="m,l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" w14:anchorId="6743B54B">
                <v:path arrowok="t" o:connecttype="custom" o:connectlocs="0,0;5980430,0" o:connectangles="0,0"/>
                <w10:wrap type="topAndBottom" anchorx="page"/>
              </v:shape>
            </w:pict>
          </mc:Fallback>
        </mc:AlternateContent>
      </w:r>
    </w:p>
    <w:p w14:paraId="3F51BBEF" w14:textId="77777777" w:rsidR="005012D2" w:rsidRDefault="005114E7">
      <w:pPr>
        <w:spacing w:after="17"/>
        <w:ind w:left="346" w:right="477"/>
        <w:jc w:val="center"/>
        <w:rPr>
          <w:i/>
        </w:rPr>
      </w:pPr>
      <w:r>
        <w:rPr>
          <w:i/>
        </w:rPr>
        <w:t>This handbook is intended to be used in conjunction with Sections 402.26-402.319, Florida Statutes, and incorporated by reference in rule 65C-22.001, Florida Administrative Code.</w:t>
      </w:r>
    </w:p>
    <w:p w14:paraId="3F51BBF0" w14:textId="0E255C19" w:rsidR="005012D2" w:rsidRDefault="00190CCD">
      <w:pPr>
        <w:pStyle w:val="BodyText"/>
        <w:spacing w:line="20" w:lineRule="exact"/>
        <w:ind w:left="66" w:firstLine="0"/>
        <w:jc w:val="left"/>
        <w:rPr>
          <w:sz w:val="2"/>
        </w:rPr>
      </w:pPr>
      <w:r>
        <w:rPr>
          <w:noProof/>
          <w:sz w:val="2"/>
        </w:rPr>
        <mc:AlternateContent>
          <mc:Choice Requires="wpg">
            <w:drawing>
              <wp:inline distT="0" distB="0" distL="0" distR="0" wp14:anchorId="3F51C071" wp14:editId="7E61EF46">
                <wp:extent cx="5980430" cy="6350"/>
                <wp:effectExtent l="6985" t="6985" r="13335" b="5715"/>
                <wp:docPr id="42548928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326334824" name="Line 5"/>
                        <wps:cNvCnPr>
                          <a:cxnSpLocks noChangeShapeType="1"/>
                        </wps:cNvCnPr>
                        <wps:spPr bwMode="auto">
                          <a:xfrm>
                            <a:off x="0" y="5"/>
                            <a:ext cx="94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xmlns:pic="http://schemas.openxmlformats.org/drawingml/2006/picture">
            <w:pict w14:anchorId="72A6BBB7">
              <v:group id="Group 4" style="width:470.9pt;height:.5pt;mso-position-horizontal-relative:char;mso-position-vertical-relative:line" coordsize="9418,10" o:spid="_x0000_s1026" w14:anchorId="315D3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">
                <v:line id="Line 5" style="position:absolute;visibility:visible;mso-wrap-style:square" o:spid="_x0000_s1027" strokeweight=".48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"/>
                <w10:anchorlock/>
              </v:group>
            </w:pict>
          </mc:Fallback>
        </mc:AlternateContent>
      </w:r>
    </w:p>
    <w:p w14:paraId="3F51BBF1" w14:textId="77777777" w:rsidR="005012D2" w:rsidRDefault="005012D2">
      <w:pPr>
        <w:spacing w:line="20" w:lineRule="exact"/>
        <w:rPr>
          <w:sz w:val="2"/>
        </w:rPr>
        <w:sectPr w:rsidR="005012D2">
          <w:type w:val="continuous"/>
          <w:pgSz w:w="12240" w:h="15840"/>
          <w:pgMar w:top="1500" w:right="1220" w:bottom="280" w:left="1340" w:header="720" w:footer="720" w:gutter="0"/>
          <w:cols w:space="720"/>
        </w:sectPr>
      </w:pPr>
    </w:p>
    <w:p w14:paraId="3F51BBF2" w14:textId="77777777" w:rsidR="005012D2" w:rsidRDefault="005114E7">
      <w:pPr>
        <w:pStyle w:val="Heading1"/>
        <w:spacing w:before="60"/>
        <w:ind w:left="100" w:firstLine="0"/>
      </w:pPr>
      <w:r>
        <w:rPr>
          <w:color w:val="548CD4"/>
        </w:rPr>
        <w:lastRenderedPageBreak/>
        <w:t>Contents</w:t>
      </w:r>
    </w:p>
    <w:p w14:paraId="3F51BBF3" w14:textId="77777777" w:rsidR="005012D2" w:rsidRDefault="005012D2">
      <w:pPr>
        <w:sectPr w:rsidR="005012D2">
          <w:footerReference w:type="default" r:id="rId8"/>
          <w:pgSz w:w="12240" w:h="15840"/>
          <w:pgMar w:top="1380" w:right="1220" w:bottom="1471" w:left="1340" w:header="0" w:footer="1020" w:gutter="0"/>
          <w:pgNumType w:start="2"/>
          <w:cols w:space="720"/>
        </w:sectPr>
      </w:pPr>
    </w:p>
    <w:sdt>
      <w:sdtPr>
        <w:id w:val="1693192972"/>
        <w:docPartObj>
          <w:docPartGallery w:val="Table of Contents"/>
          <w:docPartUnique/>
        </w:docPartObj>
      </w:sdtPr>
      <w:sdtEndPr/>
      <w:sdtContent>
        <w:p w14:paraId="3F51BBF4" w14:textId="77777777" w:rsidR="005012D2" w:rsidRDefault="005114E7">
          <w:pPr>
            <w:pStyle w:val="TOC1"/>
            <w:numPr>
              <w:ilvl w:val="0"/>
              <w:numId w:val="24"/>
            </w:numPr>
            <w:tabs>
              <w:tab w:val="left" w:pos="539"/>
              <w:tab w:val="left" w:pos="540"/>
              <w:tab w:val="right" w:leader="dot" w:pos="9440"/>
            </w:tabs>
            <w:spacing w:before="239"/>
          </w:pPr>
          <w:hyperlink w:anchor="_TOC_250111" w:history="1">
            <w:r>
              <w:t>Introduction</w:t>
            </w:r>
            <w:r>
              <w:tab/>
              <w:t>6</w:t>
            </w:r>
          </w:hyperlink>
        </w:p>
        <w:p w14:paraId="3F51BBF5" w14:textId="77777777" w:rsidR="005012D2" w:rsidRDefault="005114E7">
          <w:pPr>
            <w:pStyle w:val="TOC2"/>
            <w:numPr>
              <w:ilvl w:val="1"/>
              <w:numId w:val="24"/>
            </w:numPr>
            <w:tabs>
              <w:tab w:val="left" w:pos="980"/>
              <w:tab w:val="left" w:pos="981"/>
              <w:tab w:val="right" w:leader="dot" w:pos="9443"/>
            </w:tabs>
            <w:spacing w:before="102"/>
            <w:ind w:hanging="661"/>
          </w:pPr>
          <w:hyperlink w:anchor="_TOC_250110" w:history="1">
            <w:r>
              <w:t>Child Care Programs Subject</w:t>
            </w:r>
            <w:r>
              <w:rPr>
                <w:spacing w:val="1"/>
              </w:rPr>
              <w:t xml:space="preserve"> </w:t>
            </w:r>
            <w:r>
              <w:t>to</w:t>
            </w:r>
            <w:r>
              <w:rPr>
                <w:spacing w:val="-2"/>
              </w:rPr>
              <w:t xml:space="preserve"> </w:t>
            </w:r>
            <w:r>
              <w:t>Regulation</w:t>
            </w:r>
            <w:r>
              <w:tab/>
              <w:t>6</w:t>
            </w:r>
          </w:hyperlink>
        </w:p>
        <w:p w14:paraId="3F51BBF6" w14:textId="77777777" w:rsidR="005012D2" w:rsidRDefault="005114E7">
          <w:pPr>
            <w:pStyle w:val="TOC2"/>
            <w:numPr>
              <w:ilvl w:val="1"/>
              <w:numId w:val="24"/>
            </w:numPr>
            <w:tabs>
              <w:tab w:val="left" w:pos="980"/>
              <w:tab w:val="left" w:pos="981"/>
              <w:tab w:val="right" w:leader="dot" w:pos="9440"/>
            </w:tabs>
            <w:ind w:hanging="661"/>
          </w:pPr>
          <w:hyperlink w:anchor="_TOC_250109" w:history="1">
            <w:r>
              <w:t>Definitions</w:t>
            </w:r>
            <w:r>
              <w:tab/>
              <w:t>6</w:t>
            </w:r>
          </w:hyperlink>
        </w:p>
        <w:p w14:paraId="3F51BBF7" w14:textId="77777777" w:rsidR="005012D2" w:rsidRDefault="005114E7">
          <w:pPr>
            <w:pStyle w:val="TOC1"/>
            <w:numPr>
              <w:ilvl w:val="0"/>
              <w:numId w:val="24"/>
            </w:numPr>
            <w:tabs>
              <w:tab w:val="left" w:pos="539"/>
              <w:tab w:val="left" w:pos="540"/>
              <w:tab w:val="right" w:leader="dot" w:pos="9440"/>
            </w:tabs>
          </w:pPr>
          <w:hyperlink w:anchor="_TOC_250108" w:history="1">
            <w:r>
              <w:t>General</w:t>
            </w:r>
            <w:r>
              <w:rPr>
                <w:spacing w:val="-1"/>
              </w:rPr>
              <w:t xml:space="preserve"> </w:t>
            </w:r>
            <w:r>
              <w:t>Requirements</w:t>
            </w:r>
            <w:r>
              <w:tab/>
              <w:t>11</w:t>
            </w:r>
          </w:hyperlink>
        </w:p>
        <w:p w14:paraId="3F51BBF8" w14:textId="77777777" w:rsidR="005012D2" w:rsidRDefault="005114E7">
          <w:pPr>
            <w:pStyle w:val="TOC2"/>
            <w:numPr>
              <w:ilvl w:val="1"/>
              <w:numId w:val="24"/>
            </w:numPr>
            <w:tabs>
              <w:tab w:val="left" w:pos="980"/>
              <w:tab w:val="left" w:pos="981"/>
              <w:tab w:val="right" w:leader="dot" w:pos="9439"/>
            </w:tabs>
            <w:ind w:hanging="661"/>
          </w:pPr>
          <w:hyperlink w:anchor="_TOC_250107" w:history="1">
            <w:r>
              <w:t>License Application Process</w:t>
            </w:r>
            <w:r>
              <w:rPr>
                <w:spacing w:val="1"/>
              </w:rPr>
              <w:t xml:space="preserve"> </w:t>
            </w:r>
            <w:r>
              <w:t>or Renewal</w:t>
            </w:r>
            <w:r>
              <w:tab/>
              <w:t>11</w:t>
            </w:r>
          </w:hyperlink>
        </w:p>
        <w:p w14:paraId="3F51BBF9" w14:textId="77777777" w:rsidR="005012D2" w:rsidRDefault="005114E7">
          <w:pPr>
            <w:pStyle w:val="TOC2"/>
            <w:numPr>
              <w:ilvl w:val="1"/>
              <w:numId w:val="24"/>
            </w:numPr>
            <w:tabs>
              <w:tab w:val="left" w:pos="980"/>
              <w:tab w:val="left" w:pos="981"/>
              <w:tab w:val="right" w:leader="dot" w:pos="9440"/>
            </w:tabs>
            <w:ind w:hanging="661"/>
          </w:pPr>
          <w:hyperlink w:anchor="_TOC_250106" w:history="1">
            <w:r>
              <w:t>Minimum</w:t>
            </w:r>
            <w:r>
              <w:rPr>
                <w:spacing w:val="-1"/>
              </w:rPr>
              <w:t xml:space="preserve"> </w:t>
            </w:r>
            <w:r>
              <w:t>Age Requirements</w:t>
            </w:r>
            <w:r>
              <w:tab/>
              <w:t>12</w:t>
            </w:r>
          </w:hyperlink>
        </w:p>
        <w:p w14:paraId="3F51BBFA" w14:textId="77777777" w:rsidR="005012D2" w:rsidRDefault="005114E7">
          <w:pPr>
            <w:pStyle w:val="TOC2"/>
            <w:numPr>
              <w:ilvl w:val="1"/>
              <w:numId w:val="24"/>
            </w:numPr>
            <w:tabs>
              <w:tab w:val="left" w:pos="980"/>
              <w:tab w:val="left" w:pos="981"/>
              <w:tab w:val="right" w:leader="dot" w:pos="9439"/>
            </w:tabs>
            <w:ind w:hanging="661"/>
          </w:pPr>
          <w:hyperlink w:anchor="_TOC_250105" w:history="1">
            <w:r>
              <w:t>Ratios</w:t>
            </w:r>
            <w:r>
              <w:tab/>
              <w:t>12</w:t>
            </w:r>
          </w:hyperlink>
        </w:p>
        <w:p w14:paraId="3F51BBFB" w14:textId="77777777" w:rsidR="005012D2" w:rsidRDefault="005114E7">
          <w:pPr>
            <w:pStyle w:val="TOC4"/>
            <w:numPr>
              <w:ilvl w:val="2"/>
              <w:numId w:val="24"/>
            </w:numPr>
            <w:tabs>
              <w:tab w:val="left" w:pos="1419"/>
              <w:tab w:val="left" w:pos="1420"/>
              <w:tab w:val="right" w:leader="dot" w:pos="9441"/>
            </w:tabs>
          </w:pPr>
          <w:hyperlink w:anchor="_TOC_250104" w:history="1">
            <w:r>
              <w:t>Mixed</w:t>
            </w:r>
            <w:r>
              <w:rPr>
                <w:spacing w:val="-1"/>
              </w:rPr>
              <w:t xml:space="preserve"> </w:t>
            </w:r>
            <w:r>
              <w:t>Age</w:t>
            </w:r>
            <w:r>
              <w:rPr>
                <w:spacing w:val="-2"/>
              </w:rPr>
              <w:t xml:space="preserve"> </w:t>
            </w:r>
            <w:r>
              <w:t>Groups</w:t>
            </w:r>
            <w:r>
              <w:tab/>
              <w:t>12</w:t>
            </w:r>
          </w:hyperlink>
        </w:p>
        <w:p w14:paraId="3F51BBFC" w14:textId="77777777" w:rsidR="005012D2" w:rsidRDefault="005114E7">
          <w:pPr>
            <w:pStyle w:val="TOC2"/>
            <w:numPr>
              <w:ilvl w:val="1"/>
              <w:numId w:val="24"/>
            </w:numPr>
            <w:tabs>
              <w:tab w:val="left" w:pos="980"/>
              <w:tab w:val="left" w:pos="981"/>
              <w:tab w:val="right" w:leader="dot" w:pos="9440"/>
            </w:tabs>
            <w:ind w:hanging="661"/>
          </w:pPr>
          <w:hyperlink w:anchor="_TOC_250103" w:history="1">
            <w:r>
              <w:t>Supervision</w:t>
            </w:r>
            <w:r>
              <w:tab/>
              <w:t>12</w:t>
            </w:r>
          </w:hyperlink>
        </w:p>
        <w:p w14:paraId="3F51BBFD" w14:textId="77777777" w:rsidR="005012D2" w:rsidRDefault="005114E7">
          <w:pPr>
            <w:pStyle w:val="TOC4"/>
            <w:numPr>
              <w:ilvl w:val="2"/>
              <w:numId w:val="24"/>
            </w:numPr>
            <w:tabs>
              <w:tab w:val="left" w:pos="1419"/>
              <w:tab w:val="left" w:pos="1420"/>
              <w:tab w:val="right" w:leader="dot" w:pos="9440"/>
            </w:tabs>
            <w:spacing w:before="99"/>
          </w:pPr>
          <w:hyperlink w:anchor="_TOC_250102" w:history="1">
            <w:r>
              <w:t>General</w:t>
            </w:r>
            <w:r>
              <w:rPr>
                <w:spacing w:val="-1"/>
              </w:rPr>
              <w:t xml:space="preserve"> </w:t>
            </w:r>
            <w:r>
              <w:t>Supervision Requirements</w:t>
            </w:r>
            <w:r>
              <w:tab/>
              <w:t>12</w:t>
            </w:r>
          </w:hyperlink>
        </w:p>
        <w:p w14:paraId="3F51BBFE" w14:textId="77777777" w:rsidR="005012D2" w:rsidRDefault="005114E7">
          <w:pPr>
            <w:pStyle w:val="TOC4"/>
            <w:numPr>
              <w:ilvl w:val="2"/>
              <w:numId w:val="24"/>
            </w:numPr>
            <w:tabs>
              <w:tab w:val="left" w:pos="1419"/>
              <w:tab w:val="left" w:pos="1420"/>
              <w:tab w:val="right" w:leader="dot" w:pos="9442"/>
            </w:tabs>
          </w:pPr>
          <w:hyperlink w:anchor="_TOC_250101" w:history="1">
            <w:r>
              <w:t>Nap</w:t>
            </w:r>
            <w:r>
              <w:rPr>
                <w:spacing w:val="-1"/>
              </w:rPr>
              <w:t xml:space="preserve"> </w:t>
            </w:r>
            <w:r>
              <w:t>time</w:t>
            </w:r>
            <w:r>
              <w:rPr>
                <w:spacing w:val="-2"/>
              </w:rPr>
              <w:t xml:space="preserve"> </w:t>
            </w:r>
            <w:r>
              <w:t>Supervision</w:t>
            </w:r>
            <w:r>
              <w:tab/>
              <w:t>13</w:t>
            </w:r>
          </w:hyperlink>
        </w:p>
        <w:p w14:paraId="3F51BBFF" w14:textId="77777777" w:rsidR="005012D2" w:rsidRDefault="005114E7">
          <w:pPr>
            <w:pStyle w:val="TOC4"/>
            <w:numPr>
              <w:ilvl w:val="2"/>
              <w:numId w:val="24"/>
            </w:numPr>
            <w:tabs>
              <w:tab w:val="left" w:pos="1419"/>
              <w:tab w:val="left" w:pos="1420"/>
              <w:tab w:val="right" w:leader="dot" w:pos="9441"/>
            </w:tabs>
          </w:pPr>
          <w:hyperlink w:anchor="_TOC_250100" w:history="1">
            <w:r>
              <w:t>Evening Supervision</w:t>
            </w:r>
            <w:r>
              <w:tab/>
              <w:t>13</w:t>
            </w:r>
          </w:hyperlink>
        </w:p>
        <w:p w14:paraId="3F51BC00" w14:textId="77777777" w:rsidR="005012D2" w:rsidRDefault="005114E7">
          <w:pPr>
            <w:pStyle w:val="TOC4"/>
            <w:numPr>
              <w:ilvl w:val="2"/>
              <w:numId w:val="24"/>
            </w:numPr>
            <w:tabs>
              <w:tab w:val="left" w:pos="1419"/>
              <w:tab w:val="left" w:pos="1420"/>
              <w:tab w:val="right" w:leader="dot" w:pos="9441"/>
            </w:tabs>
          </w:pPr>
          <w:hyperlink w:anchor="_TOC_250099" w:history="1">
            <w:proofErr w:type="gramStart"/>
            <w:r>
              <w:t>Meal</w:t>
            </w:r>
            <w:r>
              <w:rPr>
                <w:spacing w:val="-1"/>
              </w:rPr>
              <w:t xml:space="preserve"> </w:t>
            </w:r>
            <w:r>
              <w:t>time</w:t>
            </w:r>
            <w:proofErr w:type="gramEnd"/>
            <w:r>
              <w:t xml:space="preserve"> Supervision</w:t>
            </w:r>
            <w:r>
              <w:tab/>
              <w:t>13</w:t>
            </w:r>
          </w:hyperlink>
        </w:p>
        <w:p w14:paraId="3F51BC01" w14:textId="77777777" w:rsidR="005012D2" w:rsidRDefault="005114E7">
          <w:pPr>
            <w:pStyle w:val="TOC4"/>
            <w:numPr>
              <w:ilvl w:val="2"/>
              <w:numId w:val="24"/>
            </w:numPr>
            <w:tabs>
              <w:tab w:val="left" w:pos="1419"/>
              <w:tab w:val="left" w:pos="1420"/>
              <w:tab w:val="right" w:leader="dot" w:pos="9441"/>
            </w:tabs>
          </w:pPr>
          <w:hyperlink w:anchor="_TOC_250098" w:history="1">
            <w:r>
              <w:t>Water Activity Supervision</w:t>
            </w:r>
            <w:r>
              <w:tab/>
              <w:t>13</w:t>
            </w:r>
          </w:hyperlink>
        </w:p>
        <w:p w14:paraId="3F51BC02" w14:textId="77777777" w:rsidR="005012D2" w:rsidRDefault="005114E7">
          <w:pPr>
            <w:pStyle w:val="TOC2"/>
            <w:numPr>
              <w:ilvl w:val="1"/>
              <w:numId w:val="24"/>
            </w:numPr>
            <w:tabs>
              <w:tab w:val="left" w:pos="980"/>
              <w:tab w:val="left" w:pos="981"/>
              <w:tab w:val="right" w:leader="dot" w:pos="9440"/>
            </w:tabs>
            <w:spacing w:before="102"/>
            <w:ind w:hanging="661"/>
          </w:pPr>
          <w:hyperlink w:anchor="_TOC_250097" w:history="1">
            <w:r>
              <w:t>Transportation</w:t>
            </w:r>
            <w:r>
              <w:tab/>
              <w:t>14</w:t>
            </w:r>
          </w:hyperlink>
        </w:p>
        <w:p w14:paraId="3F51BC03" w14:textId="77777777" w:rsidR="005012D2" w:rsidRDefault="005114E7">
          <w:pPr>
            <w:pStyle w:val="TOC4"/>
            <w:numPr>
              <w:ilvl w:val="2"/>
              <w:numId w:val="24"/>
            </w:numPr>
            <w:tabs>
              <w:tab w:val="left" w:pos="1419"/>
              <w:tab w:val="left" w:pos="1420"/>
              <w:tab w:val="right" w:leader="dot" w:pos="9441"/>
            </w:tabs>
          </w:pPr>
          <w:hyperlink w:anchor="_TOC_250096" w:history="1">
            <w:r>
              <w:t>Driver Requirements</w:t>
            </w:r>
            <w:r>
              <w:tab/>
              <w:t>14</w:t>
            </w:r>
          </w:hyperlink>
        </w:p>
        <w:p w14:paraId="3F51BC04" w14:textId="77777777" w:rsidR="005012D2" w:rsidRDefault="005114E7">
          <w:pPr>
            <w:pStyle w:val="TOC4"/>
            <w:numPr>
              <w:ilvl w:val="2"/>
              <w:numId w:val="24"/>
            </w:numPr>
            <w:tabs>
              <w:tab w:val="left" w:pos="1419"/>
              <w:tab w:val="left" w:pos="1420"/>
              <w:tab w:val="right" w:leader="dot" w:pos="9441"/>
            </w:tabs>
          </w:pPr>
          <w:hyperlink w:anchor="_TOC_250095" w:history="1">
            <w:r>
              <w:t>Transportation</w:t>
            </w:r>
            <w:r>
              <w:rPr>
                <w:spacing w:val="1"/>
              </w:rPr>
              <w:t xml:space="preserve"> </w:t>
            </w:r>
            <w:r>
              <w:t>Log</w:t>
            </w:r>
            <w:r>
              <w:tab/>
              <w:t>15</w:t>
            </w:r>
          </w:hyperlink>
        </w:p>
        <w:p w14:paraId="3F51BC05" w14:textId="77777777" w:rsidR="005012D2" w:rsidRDefault="005114E7">
          <w:pPr>
            <w:pStyle w:val="TOC4"/>
            <w:numPr>
              <w:ilvl w:val="2"/>
              <w:numId w:val="24"/>
            </w:numPr>
            <w:tabs>
              <w:tab w:val="left" w:pos="1419"/>
              <w:tab w:val="left" w:pos="1420"/>
              <w:tab w:val="right" w:leader="dot" w:pos="9441"/>
            </w:tabs>
            <w:spacing w:before="99"/>
          </w:pPr>
          <w:hyperlink w:anchor="_TOC_250094" w:history="1">
            <w:r>
              <w:t>Emergency</w:t>
            </w:r>
            <w:r>
              <w:rPr>
                <w:spacing w:val="-3"/>
              </w:rPr>
              <w:t xml:space="preserve"> </w:t>
            </w:r>
            <w:r>
              <w:t>Care</w:t>
            </w:r>
            <w:r>
              <w:rPr>
                <w:spacing w:val="-4"/>
              </w:rPr>
              <w:t xml:space="preserve"> </w:t>
            </w:r>
            <w:r>
              <w:t>Plans</w:t>
            </w:r>
            <w:r>
              <w:tab/>
              <w:t>16</w:t>
            </w:r>
          </w:hyperlink>
        </w:p>
        <w:p w14:paraId="3F51BC06" w14:textId="77777777" w:rsidR="005012D2" w:rsidRDefault="005114E7">
          <w:pPr>
            <w:pStyle w:val="TOC4"/>
            <w:numPr>
              <w:ilvl w:val="2"/>
              <w:numId w:val="24"/>
            </w:numPr>
            <w:tabs>
              <w:tab w:val="left" w:pos="1419"/>
              <w:tab w:val="left" w:pos="1420"/>
              <w:tab w:val="right" w:leader="dot" w:pos="9440"/>
            </w:tabs>
          </w:pPr>
          <w:hyperlink w:anchor="_TOC_250093" w:history="1">
            <w:r>
              <w:t>Vehicle</w:t>
            </w:r>
            <w:r>
              <w:rPr>
                <w:spacing w:val="1"/>
              </w:rPr>
              <w:t xml:space="preserve"> </w:t>
            </w:r>
            <w:r>
              <w:t>Requirements</w:t>
            </w:r>
            <w:r>
              <w:tab/>
              <w:t>16</w:t>
            </w:r>
          </w:hyperlink>
        </w:p>
        <w:p w14:paraId="3F51BC07" w14:textId="77777777" w:rsidR="005012D2" w:rsidRDefault="005114E7">
          <w:pPr>
            <w:pStyle w:val="TOC4"/>
            <w:numPr>
              <w:ilvl w:val="2"/>
              <w:numId w:val="24"/>
            </w:numPr>
            <w:tabs>
              <w:tab w:val="left" w:pos="1419"/>
              <w:tab w:val="left" w:pos="1420"/>
              <w:tab w:val="right" w:leader="dot" w:pos="9440"/>
            </w:tabs>
          </w:pPr>
          <w:hyperlink w:anchor="_TOC_250092" w:history="1">
            <w:r>
              <w:t>Seat</w:t>
            </w:r>
            <w:r>
              <w:rPr>
                <w:spacing w:val="1"/>
              </w:rPr>
              <w:t xml:space="preserve"> </w:t>
            </w:r>
            <w:r>
              <w:t>Belt/Child</w:t>
            </w:r>
            <w:r>
              <w:rPr>
                <w:spacing w:val="-2"/>
              </w:rPr>
              <w:t xml:space="preserve"> </w:t>
            </w:r>
            <w:r>
              <w:t>Restraints</w:t>
            </w:r>
            <w:r>
              <w:tab/>
              <w:t>17</w:t>
            </w:r>
          </w:hyperlink>
        </w:p>
        <w:p w14:paraId="3F51BC08" w14:textId="77777777" w:rsidR="005012D2" w:rsidRDefault="005114E7">
          <w:pPr>
            <w:pStyle w:val="TOC2"/>
            <w:numPr>
              <w:ilvl w:val="1"/>
              <w:numId w:val="24"/>
            </w:numPr>
            <w:tabs>
              <w:tab w:val="left" w:pos="980"/>
              <w:tab w:val="left" w:pos="981"/>
              <w:tab w:val="right" w:leader="dot" w:pos="9441"/>
            </w:tabs>
            <w:ind w:hanging="661"/>
          </w:pPr>
          <w:hyperlink w:anchor="_TOC_250091" w:history="1">
            <w:r>
              <w:t>Planned Activities</w:t>
            </w:r>
            <w:r>
              <w:tab/>
              <w:t>18</w:t>
            </w:r>
          </w:hyperlink>
        </w:p>
        <w:p w14:paraId="3F51BC09" w14:textId="77777777" w:rsidR="005012D2" w:rsidRDefault="005114E7">
          <w:pPr>
            <w:pStyle w:val="TOC2"/>
            <w:numPr>
              <w:ilvl w:val="1"/>
              <w:numId w:val="24"/>
            </w:numPr>
            <w:tabs>
              <w:tab w:val="left" w:pos="980"/>
              <w:tab w:val="left" w:pos="981"/>
              <w:tab w:val="right" w:leader="dot" w:pos="9440"/>
            </w:tabs>
            <w:ind w:hanging="661"/>
          </w:pPr>
          <w:hyperlink w:anchor="_TOC_250090" w:history="1">
            <w:r>
              <w:t>Field</w:t>
            </w:r>
            <w:r>
              <w:rPr>
                <w:spacing w:val="-3"/>
              </w:rPr>
              <w:t xml:space="preserve"> </w:t>
            </w:r>
            <w:r>
              <w:t>Trip</w:t>
            </w:r>
            <w:r>
              <w:rPr>
                <w:spacing w:val="-2"/>
              </w:rPr>
              <w:t xml:space="preserve"> </w:t>
            </w:r>
            <w:r>
              <w:t>Activities</w:t>
            </w:r>
            <w:r>
              <w:tab/>
              <w:t>19</w:t>
            </w:r>
          </w:hyperlink>
        </w:p>
        <w:p w14:paraId="3F51BC0A" w14:textId="77777777" w:rsidR="005012D2" w:rsidRDefault="005114E7">
          <w:pPr>
            <w:pStyle w:val="TOC2"/>
            <w:numPr>
              <w:ilvl w:val="1"/>
              <w:numId w:val="24"/>
            </w:numPr>
            <w:tabs>
              <w:tab w:val="left" w:pos="980"/>
              <w:tab w:val="left" w:pos="981"/>
              <w:tab w:val="right" w:leader="dot" w:pos="9441"/>
            </w:tabs>
            <w:spacing w:before="99"/>
            <w:ind w:hanging="661"/>
          </w:pPr>
          <w:hyperlink w:anchor="_TOC_250089" w:history="1">
            <w:r>
              <w:t>Child</w:t>
            </w:r>
            <w:r>
              <w:rPr>
                <w:spacing w:val="-1"/>
              </w:rPr>
              <w:t xml:space="preserve"> </w:t>
            </w:r>
            <w:r>
              <w:t>Discipline</w:t>
            </w:r>
            <w:r>
              <w:tab/>
              <w:t>19</w:t>
            </w:r>
          </w:hyperlink>
        </w:p>
        <w:p w14:paraId="3F51BC0B" w14:textId="77777777" w:rsidR="005012D2" w:rsidRDefault="005114E7">
          <w:pPr>
            <w:pStyle w:val="TOC1"/>
            <w:numPr>
              <w:ilvl w:val="0"/>
              <w:numId w:val="24"/>
            </w:numPr>
            <w:tabs>
              <w:tab w:val="left" w:pos="539"/>
              <w:tab w:val="left" w:pos="540"/>
              <w:tab w:val="right" w:leader="dot" w:pos="9441"/>
            </w:tabs>
            <w:spacing w:before="100"/>
          </w:pPr>
          <w:hyperlink w:anchor="_TOC_250088" w:history="1">
            <w:r>
              <w:t>Physical</w:t>
            </w:r>
            <w:r>
              <w:rPr>
                <w:spacing w:val="-1"/>
              </w:rPr>
              <w:t xml:space="preserve"> </w:t>
            </w:r>
            <w:r>
              <w:t>Environment</w:t>
            </w:r>
            <w:r>
              <w:tab/>
              <w:t>20</w:t>
            </w:r>
          </w:hyperlink>
        </w:p>
        <w:p w14:paraId="3F51BC0C" w14:textId="77777777" w:rsidR="005012D2" w:rsidRDefault="005114E7">
          <w:pPr>
            <w:pStyle w:val="TOC2"/>
            <w:numPr>
              <w:ilvl w:val="1"/>
              <w:numId w:val="24"/>
            </w:numPr>
            <w:tabs>
              <w:tab w:val="left" w:pos="980"/>
              <w:tab w:val="left" w:pos="981"/>
              <w:tab w:val="right" w:leader="dot" w:pos="9441"/>
            </w:tabs>
            <w:ind w:hanging="661"/>
          </w:pPr>
          <w:hyperlink w:anchor="_TOC_250087" w:history="1">
            <w:r>
              <w:t>General Health and</w:t>
            </w:r>
            <w:r>
              <w:rPr>
                <w:spacing w:val="-5"/>
              </w:rPr>
              <w:t xml:space="preserve"> </w:t>
            </w:r>
            <w:r>
              <w:t>Safety Requirements</w:t>
            </w:r>
            <w:r>
              <w:tab/>
              <w:t>20</w:t>
            </w:r>
          </w:hyperlink>
        </w:p>
        <w:p w14:paraId="3F51BC0D" w14:textId="65F63B8E" w:rsidR="005012D2" w:rsidRDefault="000F3D7C">
          <w:pPr>
            <w:pStyle w:val="TOC2"/>
            <w:numPr>
              <w:ilvl w:val="1"/>
              <w:numId w:val="24"/>
            </w:numPr>
            <w:tabs>
              <w:tab w:val="left" w:pos="980"/>
              <w:tab w:val="left" w:pos="981"/>
              <w:tab w:val="right" w:leader="dot" w:pos="9440"/>
            </w:tabs>
            <w:ind w:hanging="661"/>
          </w:pPr>
          <w:r>
            <w:rPr>
              <w:u w:val="single"/>
            </w:rPr>
            <w:t>Harmful Substances, Materials and Safety</w:t>
          </w:r>
          <w:r>
            <w:t xml:space="preserve"> </w:t>
          </w:r>
          <w:r w:rsidRPr="000F3D7C">
            <w:rPr>
              <w:strike/>
            </w:rPr>
            <w:t>Toxic/Hazardous Material/Firearms/Weapons</w:t>
          </w:r>
          <w:r>
            <w:t>...</w:t>
          </w:r>
          <w:hyperlink w:anchor="_TOC_250086" w:history="1">
            <w:r w:rsidR="00D847E7">
              <w:tab/>
              <w:t>22</w:t>
            </w:r>
          </w:hyperlink>
        </w:p>
        <w:p w14:paraId="3F51BC0E" w14:textId="77777777" w:rsidR="005012D2" w:rsidRDefault="005114E7">
          <w:pPr>
            <w:pStyle w:val="TOC2"/>
            <w:numPr>
              <w:ilvl w:val="1"/>
              <w:numId w:val="24"/>
            </w:numPr>
            <w:tabs>
              <w:tab w:val="left" w:pos="980"/>
              <w:tab w:val="left" w:pos="981"/>
              <w:tab w:val="right" w:leader="dot" w:pos="9441"/>
            </w:tabs>
            <w:ind w:hanging="661"/>
          </w:pPr>
          <w:hyperlink w:anchor="_TOC_250085" w:history="1">
            <w:r>
              <w:t>Rooms Occupied</w:t>
            </w:r>
            <w:r>
              <w:rPr>
                <w:spacing w:val="-2"/>
              </w:rPr>
              <w:t xml:space="preserve"> </w:t>
            </w:r>
            <w:r>
              <w:t>by</w:t>
            </w:r>
            <w:r>
              <w:rPr>
                <w:spacing w:val="2"/>
              </w:rPr>
              <w:t xml:space="preserve"> </w:t>
            </w:r>
            <w:r>
              <w:t>Children</w:t>
            </w:r>
            <w:r>
              <w:tab/>
              <w:t>22</w:t>
            </w:r>
          </w:hyperlink>
        </w:p>
        <w:p w14:paraId="3F51BC0F" w14:textId="77777777" w:rsidR="005012D2" w:rsidRDefault="005114E7">
          <w:pPr>
            <w:pStyle w:val="TOC4"/>
            <w:numPr>
              <w:ilvl w:val="2"/>
              <w:numId w:val="24"/>
            </w:numPr>
            <w:tabs>
              <w:tab w:val="left" w:pos="1419"/>
              <w:tab w:val="left" w:pos="1420"/>
              <w:tab w:val="right" w:leader="dot" w:pos="9441"/>
            </w:tabs>
          </w:pPr>
          <w:hyperlink w:anchor="_TOC_250084" w:history="1">
            <w:r>
              <w:t>Lighting</w:t>
            </w:r>
            <w:r>
              <w:tab/>
              <w:t>22</w:t>
            </w:r>
          </w:hyperlink>
        </w:p>
        <w:p w14:paraId="3F51BC10" w14:textId="77777777" w:rsidR="005012D2" w:rsidRDefault="005114E7">
          <w:pPr>
            <w:pStyle w:val="TOC4"/>
            <w:numPr>
              <w:ilvl w:val="2"/>
              <w:numId w:val="24"/>
            </w:numPr>
            <w:tabs>
              <w:tab w:val="left" w:pos="1419"/>
              <w:tab w:val="left" w:pos="1420"/>
              <w:tab w:val="right" w:leader="dot" w:pos="9441"/>
            </w:tabs>
            <w:spacing w:before="102"/>
          </w:pPr>
          <w:hyperlink w:anchor="_TOC_250083" w:history="1">
            <w:r>
              <w:t>Windows</w:t>
            </w:r>
            <w:r>
              <w:rPr>
                <w:spacing w:val="-1"/>
              </w:rPr>
              <w:t xml:space="preserve"> </w:t>
            </w:r>
            <w:r>
              <w:t>and Screens</w:t>
            </w:r>
            <w:r>
              <w:tab/>
              <w:t>22</w:t>
            </w:r>
          </w:hyperlink>
        </w:p>
        <w:p w14:paraId="3F51BC11" w14:textId="77777777" w:rsidR="005012D2" w:rsidRDefault="005114E7">
          <w:pPr>
            <w:pStyle w:val="TOC4"/>
            <w:numPr>
              <w:ilvl w:val="2"/>
              <w:numId w:val="24"/>
            </w:numPr>
            <w:tabs>
              <w:tab w:val="left" w:pos="1419"/>
              <w:tab w:val="left" w:pos="1420"/>
              <w:tab w:val="right" w:leader="dot" w:pos="9441"/>
            </w:tabs>
          </w:pPr>
          <w:hyperlink w:anchor="_TOC_250082" w:history="1">
            <w:r>
              <w:t>Temperature</w:t>
            </w:r>
            <w:r>
              <w:rPr>
                <w:spacing w:val="-3"/>
              </w:rPr>
              <w:t xml:space="preserve"> </w:t>
            </w:r>
            <w:r>
              <w:t>and</w:t>
            </w:r>
            <w:r>
              <w:rPr>
                <w:spacing w:val="2"/>
              </w:rPr>
              <w:t xml:space="preserve"> </w:t>
            </w:r>
            <w:r>
              <w:t>Ventilation</w:t>
            </w:r>
            <w:r>
              <w:tab/>
              <w:t>22</w:t>
            </w:r>
          </w:hyperlink>
        </w:p>
        <w:p w14:paraId="3F51BC12" w14:textId="77777777" w:rsidR="005012D2" w:rsidRDefault="005114E7">
          <w:pPr>
            <w:pStyle w:val="TOC2"/>
            <w:numPr>
              <w:ilvl w:val="1"/>
              <w:numId w:val="24"/>
            </w:numPr>
            <w:tabs>
              <w:tab w:val="left" w:pos="980"/>
              <w:tab w:val="left" w:pos="981"/>
              <w:tab w:val="right" w:leader="dot" w:pos="9440"/>
            </w:tabs>
            <w:spacing w:before="99"/>
            <w:ind w:hanging="661"/>
          </w:pPr>
          <w:hyperlink w:anchor="_TOC_250081" w:history="1">
            <w:r>
              <w:t>Licensed Capacity</w:t>
            </w:r>
            <w:r>
              <w:tab/>
              <w:t>22</w:t>
            </w:r>
          </w:hyperlink>
        </w:p>
        <w:p w14:paraId="3F51BC13" w14:textId="77777777" w:rsidR="005012D2" w:rsidRDefault="005114E7">
          <w:pPr>
            <w:pStyle w:val="TOC4"/>
            <w:numPr>
              <w:ilvl w:val="2"/>
              <w:numId w:val="24"/>
            </w:numPr>
            <w:tabs>
              <w:tab w:val="left" w:pos="1419"/>
              <w:tab w:val="left" w:pos="1420"/>
              <w:tab w:val="right" w:leader="dot" w:pos="9440"/>
            </w:tabs>
          </w:pPr>
          <w:hyperlink w:anchor="_TOC_250080" w:history="1">
            <w:r>
              <w:t>Licensed Capacity</w:t>
            </w:r>
            <w:r>
              <w:tab/>
              <w:t>22</w:t>
            </w:r>
          </w:hyperlink>
        </w:p>
        <w:p w14:paraId="3F51BC14" w14:textId="77777777" w:rsidR="005012D2" w:rsidRDefault="005114E7">
          <w:pPr>
            <w:pStyle w:val="TOC4"/>
            <w:numPr>
              <w:ilvl w:val="2"/>
              <w:numId w:val="24"/>
            </w:numPr>
            <w:tabs>
              <w:tab w:val="left" w:pos="1419"/>
              <w:tab w:val="left" w:pos="1420"/>
              <w:tab w:val="right" w:leader="dot" w:pos="9442"/>
            </w:tabs>
          </w:pPr>
          <w:hyperlink w:anchor="_TOC_250079" w:history="1">
            <w:r>
              <w:t>Indoor Square Footage/Usable</w:t>
            </w:r>
            <w:r>
              <w:rPr>
                <w:spacing w:val="-4"/>
              </w:rPr>
              <w:t xml:space="preserve"> </w:t>
            </w:r>
            <w:r>
              <w:t>Floor</w:t>
            </w:r>
            <w:r>
              <w:rPr>
                <w:spacing w:val="1"/>
              </w:rPr>
              <w:t xml:space="preserve"> </w:t>
            </w:r>
            <w:r>
              <w:t>Space</w:t>
            </w:r>
            <w:r>
              <w:tab/>
              <w:t>23</w:t>
            </w:r>
          </w:hyperlink>
        </w:p>
        <w:p w14:paraId="3F51BC15" w14:textId="77777777" w:rsidR="005012D2" w:rsidRDefault="005114E7">
          <w:pPr>
            <w:pStyle w:val="TOC4"/>
            <w:numPr>
              <w:ilvl w:val="2"/>
              <w:numId w:val="24"/>
            </w:numPr>
            <w:tabs>
              <w:tab w:val="left" w:pos="1419"/>
              <w:tab w:val="left" w:pos="1420"/>
              <w:tab w:val="right" w:leader="dot" w:pos="9441"/>
            </w:tabs>
          </w:pPr>
          <w:hyperlink w:anchor="_TOC_250078" w:history="1">
            <w:r>
              <w:t>Multipurpose</w:t>
            </w:r>
            <w:r>
              <w:rPr>
                <w:spacing w:val="-3"/>
              </w:rPr>
              <w:t xml:space="preserve"> </w:t>
            </w:r>
            <w:r>
              <w:t>Rooms</w:t>
            </w:r>
            <w:r>
              <w:tab/>
              <w:t>23</w:t>
            </w:r>
          </w:hyperlink>
        </w:p>
        <w:p w14:paraId="3F51BC16" w14:textId="77777777" w:rsidR="005012D2" w:rsidRDefault="005114E7">
          <w:pPr>
            <w:pStyle w:val="TOC4"/>
            <w:numPr>
              <w:ilvl w:val="2"/>
              <w:numId w:val="24"/>
            </w:numPr>
            <w:tabs>
              <w:tab w:val="left" w:pos="1419"/>
              <w:tab w:val="left" w:pos="1420"/>
              <w:tab w:val="right" w:leader="dot" w:pos="9441"/>
            </w:tabs>
            <w:spacing w:after="20"/>
          </w:pPr>
          <w:hyperlink w:anchor="_TOC_250077" w:history="1">
            <w:r>
              <w:t>Outdoor Square Footage</w:t>
            </w:r>
            <w:r>
              <w:tab/>
              <w:t>24</w:t>
            </w:r>
          </w:hyperlink>
        </w:p>
        <w:p w14:paraId="3F51BC17" w14:textId="77777777" w:rsidR="005012D2" w:rsidRDefault="005114E7">
          <w:pPr>
            <w:pStyle w:val="TOC2"/>
            <w:numPr>
              <w:ilvl w:val="1"/>
              <w:numId w:val="24"/>
            </w:numPr>
            <w:tabs>
              <w:tab w:val="left" w:pos="980"/>
              <w:tab w:val="left" w:pos="981"/>
              <w:tab w:val="right" w:leader="dot" w:pos="9441"/>
            </w:tabs>
            <w:spacing w:before="80"/>
            <w:ind w:hanging="661"/>
          </w:pPr>
          <w:hyperlink w:anchor="_TOC_250076" w:history="1">
            <w:r>
              <w:t>Outdoor Play</w:t>
            </w:r>
            <w:r>
              <w:rPr>
                <w:spacing w:val="2"/>
              </w:rPr>
              <w:t xml:space="preserve"> </w:t>
            </w:r>
            <w:r>
              <w:t>Area</w:t>
            </w:r>
            <w:r>
              <w:tab/>
              <w:t>24</w:t>
            </w:r>
          </w:hyperlink>
        </w:p>
        <w:p w14:paraId="3F51BC18" w14:textId="77777777" w:rsidR="005012D2" w:rsidRDefault="005114E7">
          <w:pPr>
            <w:pStyle w:val="TOC2"/>
            <w:numPr>
              <w:ilvl w:val="1"/>
              <w:numId w:val="24"/>
            </w:numPr>
            <w:tabs>
              <w:tab w:val="left" w:pos="980"/>
              <w:tab w:val="left" w:pos="981"/>
              <w:tab w:val="right" w:leader="dot" w:pos="9440"/>
            </w:tabs>
            <w:ind w:hanging="661"/>
          </w:pPr>
          <w:hyperlink w:anchor="_TOC_250075" w:history="1">
            <w:r>
              <w:t>Napping/Sleeping Requirements</w:t>
            </w:r>
            <w:r>
              <w:tab/>
              <w:t>24</w:t>
            </w:r>
          </w:hyperlink>
        </w:p>
        <w:p w14:paraId="3F51BC19" w14:textId="77777777" w:rsidR="005012D2" w:rsidRDefault="005114E7">
          <w:pPr>
            <w:pStyle w:val="TOC4"/>
            <w:numPr>
              <w:ilvl w:val="2"/>
              <w:numId w:val="24"/>
            </w:numPr>
            <w:tabs>
              <w:tab w:val="left" w:pos="1419"/>
              <w:tab w:val="left" w:pos="1420"/>
              <w:tab w:val="right" w:leader="dot" w:pos="9441"/>
            </w:tabs>
            <w:spacing w:before="99"/>
          </w:pPr>
          <w:hyperlink w:anchor="_TOC_250074" w:history="1">
            <w:r>
              <w:t>Bedding and Linens</w:t>
            </w:r>
            <w:r>
              <w:tab/>
              <w:t>25</w:t>
            </w:r>
          </w:hyperlink>
        </w:p>
        <w:p w14:paraId="3F51BC1A" w14:textId="77777777" w:rsidR="005012D2" w:rsidRDefault="005114E7">
          <w:pPr>
            <w:pStyle w:val="TOC4"/>
            <w:numPr>
              <w:ilvl w:val="2"/>
              <w:numId w:val="24"/>
            </w:numPr>
            <w:tabs>
              <w:tab w:val="left" w:pos="1419"/>
              <w:tab w:val="left" w:pos="1420"/>
              <w:tab w:val="right" w:leader="dot" w:pos="9441"/>
            </w:tabs>
          </w:pPr>
          <w:hyperlink w:anchor="_TOC_250073" w:history="1">
            <w:r>
              <w:t>Nap/Sleep Space</w:t>
            </w:r>
            <w:r>
              <w:tab/>
              <w:t>25</w:t>
            </w:r>
          </w:hyperlink>
        </w:p>
        <w:p w14:paraId="3F51BC1B" w14:textId="77777777" w:rsidR="005012D2" w:rsidRDefault="005114E7">
          <w:pPr>
            <w:pStyle w:val="TOC4"/>
            <w:numPr>
              <w:ilvl w:val="2"/>
              <w:numId w:val="24"/>
            </w:numPr>
            <w:tabs>
              <w:tab w:val="left" w:pos="1419"/>
              <w:tab w:val="left" w:pos="1420"/>
              <w:tab w:val="right" w:leader="dot" w:pos="9441"/>
            </w:tabs>
          </w:pPr>
          <w:hyperlink w:anchor="_TOC_250072" w:history="1">
            <w:r>
              <w:t>Crib</w:t>
            </w:r>
            <w:r>
              <w:rPr>
                <w:spacing w:val="-3"/>
              </w:rPr>
              <w:t xml:space="preserve"> </w:t>
            </w:r>
            <w:r>
              <w:t>Requirements</w:t>
            </w:r>
            <w:r>
              <w:tab/>
              <w:t>25</w:t>
            </w:r>
          </w:hyperlink>
        </w:p>
        <w:p w14:paraId="3F51BC1C" w14:textId="77777777" w:rsidR="005012D2" w:rsidRDefault="005114E7">
          <w:pPr>
            <w:pStyle w:val="TOC4"/>
            <w:numPr>
              <w:ilvl w:val="2"/>
              <w:numId w:val="24"/>
            </w:numPr>
            <w:tabs>
              <w:tab w:val="left" w:pos="1419"/>
              <w:tab w:val="left" w:pos="1420"/>
              <w:tab w:val="right" w:leader="dot" w:pos="9442"/>
            </w:tabs>
          </w:pPr>
          <w:hyperlink w:anchor="_TOC_250071" w:history="1">
            <w:r>
              <w:t>Safe</w:t>
            </w:r>
            <w:r>
              <w:rPr>
                <w:spacing w:val="-2"/>
              </w:rPr>
              <w:t xml:space="preserve"> </w:t>
            </w:r>
            <w:r>
              <w:t>Sleep</w:t>
            </w:r>
            <w:r>
              <w:tab/>
              <w:t>26</w:t>
            </w:r>
          </w:hyperlink>
        </w:p>
        <w:p w14:paraId="3F51BC1D" w14:textId="77777777" w:rsidR="005012D2" w:rsidRDefault="005114E7">
          <w:pPr>
            <w:pStyle w:val="TOC2"/>
            <w:numPr>
              <w:ilvl w:val="1"/>
              <w:numId w:val="24"/>
            </w:numPr>
            <w:tabs>
              <w:tab w:val="left" w:pos="980"/>
              <w:tab w:val="left" w:pos="981"/>
              <w:tab w:val="right" w:leader="dot" w:pos="9440"/>
            </w:tabs>
            <w:ind w:hanging="661"/>
          </w:pPr>
          <w:hyperlink w:anchor="_TOC_250070" w:history="1">
            <w:r>
              <w:t>Restrooms and</w:t>
            </w:r>
            <w:r>
              <w:rPr>
                <w:spacing w:val="-3"/>
              </w:rPr>
              <w:t xml:space="preserve"> </w:t>
            </w:r>
            <w:r>
              <w:t>Bath</w:t>
            </w:r>
            <w:r>
              <w:rPr>
                <w:spacing w:val="-4"/>
              </w:rPr>
              <w:t xml:space="preserve"> </w:t>
            </w:r>
            <w:r>
              <w:t>Facilities</w:t>
            </w:r>
            <w:r>
              <w:tab/>
              <w:t>26</w:t>
            </w:r>
          </w:hyperlink>
        </w:p>
        <w:p w14:paraId="3F51BC1E" w14:textId="77777777" w:rsidR="005012D2" w:rsidRDefault="005114E7">
          <w:pPr>
            <w:pStyle w:val="TOC2"/>
            <w:numPr>
              <w:ilvl w:val="1"/>
              <w:numId w:val="24"/>
            </w:numPr>
            <w:tabs>
              <w:tab w:val="left" w:pos="980"/>
              <w:tab w:val="left" w:pos="981"/>
              <w:tab w:val="right" w:leader="dot" w:pos="9441"/>
            </w:tabs>
            <w:spacing w:before="102"/>
            <w:ind w:hanging="661"/>
          </w:pPr>
          <w:hyperlink w:anchor="_TOC_250069" w:history="1">
            <w:r>
              <w:t>Fire Safety and</w:t>
            </w:r>
            <w:r>
              <w:rPr>
                <w:spacing w:val="1"/>
              </w:rPr>
              <w:t xml:space="preserve"> </w:t>
            </w:r>
            <w:r>
              <w:t>Emergency</w:t>
            </w:r>
            <w:r>
              <w:rPr>
                <w:spacing w:val="2"/>
              </w:rPr>
              <w:t xml:space="preserve"> </w:t>
            </w:r>
            <w:r>
              <w:t>Preparedness</w:t>
            </w:r>
            <w:r>
              <w:tab/>
              <w:t>27</w:t>
            </w:r>
          </w:hyperlink>
        </w:p>
        <w:p w14:paraId="3F51BC1F" w14:textId="77777777" w:rsidR="005012D2" w:rsidRDefault="005114E7">
          <w:pPr>
            <w:pStyle w:val="TOC4"/>
            <w:numPr>
              <w:ilvl w:val="2"/>
              <w:numId w:val="24"/>
            </w:numPr>
            <w:tabs>
              <w:tab w:val="left" w:pos="1419"/>
              <w:tab w:val="left" w:pos="1420"/>
              <w:tab w:val="right" w:leader="dot" w:pos="9442"/>
            </w:tabs>
          </w:pPr>
          <w:hyperlink w:anchor="_TOC_250068" w:history="1">
            <w:r>
              <w:t>Operable Phone</w:t>
            </w:r>
            <w:r>
              <w:tab/>
              <w:t>27</w:t>
            </w:r>
          </w:hyperlink>
        </w:p>
        <w:p w14:paraId="3F51BC20" w14:textId="77777777" w:rsidR="005012D2" w:rsidRDefault="005114E7">
          <w:pPr>
            <w:pStyle w:val="TOC4"/>
            <w:numPr>
              <w:ilvl w:val="2"/>
              <w:numId w:val="24"/>
            </w:numPr>
            <w:tabs>
              <w:tab w:val="left" w:pos="1419"/>
              <w:tab w:val="left" w:pos="1420"/>
              <w:tab w:val="right" w:leader="dot" w:pos="9441"/>
            </w:tabs>
          </w:pPr>
          <w:hyperlink w:anchor="_TOC_250067" w:history="1">
            <w:r>
              <w:t>Fire Safety</w:t>
            </w:r>
            <w:r>
              <w:tab/>
              <w:t>27</w:t>
            </w:r>
          </w:hyperlink>
        </w:p>
        <w:p w14:paraId="3F51BC21" w14:textId="77777777" w:rsidR="005012D2" w:rsidRDefault="005114E7">
          <w:pPr>
            <w:pStyle w:val="TOC4"/>
            <w:numPr>
              <w:ilvl w:val="2"/>
              <w:numId w:val="24"/>
            </w:numPr>
            <w:tabs>
              <w:tab w:val="left" w:pos="1419"/>
              <w:tab w:val="left" w:pos="1420"/>
              <w:tab w:val="right" w:leader="dot" w:pos="9441"/>
            </w:tabs>
            <w:spacing w:before="99"/>
          </w:pPr>
          <w:hyperlink w:anchor="_TOC_250066" w:history="1">
            <w:r>
              <w:t>Exit</w:t>
            </w:r>
            <w:r>
              <w:rPr>
                <w:spacing w:val="1"/>
              </w:rPr>
              <w:t xml:space="preserve"> </w:t>
            </w:r>
            <w:r>
              <w:t>Areas</w:t>
            </w:r>
            <w:r>
              <w:tab/>
              <w:t>27</w:t>
            </w:r>
          </w:hyperlink>
        </w:p>
        <w:p w14:paraId="3F51BC22" w14:textId="77777777" w:rsidR="005012D2" w:rsidRDefault="005114E7">
          <w:pPr>
            <w:pStyle w:val="TOC4"/>
            <w:numPr>
              <w:ilvl w:val="2"/>
              <w:numId w:val="24"/>
            </w:numPr>
            <w:tabs>
              <w:tab w:val="left" w:pos="1419"/>
              <w:tab w:val="left" w:pos="1420"/>
              <w:tab w:val="right" w:leader="dot" w:pos="9441"/>
            </w:tabs>
          </w:pPr>
          <w:hyperlink w:anchor="_TOC_250065" w:history="1">
            <w:r>
              <w:t>Fire Drills</w:t>
            </w:r>
            <w:r>
              <w:tab/>
              <w:t>27</w:t>
            </w:r>
          </w:hyperlink>
        </w:p>
        <w:p w14:paraId="3F51BC23" w14:textId="77777777" w:rsidR="005012D2" w:rsidRDefault="005114E7">
          <w:pPr>
            <w:pStyle w:val="TOC4"/>
            <w:numPr>
              <w:ilvl w:val="2"/>
              <w:numId w:val="24"/>
            </w:numPr>
            <w:tabs>
              <w:tab w:val="left" w:pos="1419"/>
              <w:tab w:val="left" w:pos="1420"/>
              <w:tab w:val="right" w:leader="dot" w:pos="9441"/>
            </w:tabs>
          </w:pPr>
          <w:hyperlink w:anchor="_TOC_250064" w:history="1">
            <w:r>
              <w:t>Emergency</w:t>
            </w:r>
            <w:r>
              <w:rPr>
                <w:spacing w:val="-4"/>
              </w:rPr>
              <w:t xml:space="preserve"> </w:t>
            </w:r>
            <w:r>
              <w:t>Preparedness</w:t>
            </w:r>
            <w:r>
              <w:tab/>
              <w:t>28</w:t>
            </w:r>
          </w:hyperlink>
        </w:p>
        <w:p w14:paraId="3F51BC24" w14:textId="77777777" w:rsidR="005012D2" w:rsidRDefault="005114E7">
          <w:pPr>
            <w:pStyle w:val="TOC4"/>
            <w:numPr>
              <w:ilvl w:val="2"/>
              <w:numId w:val="24"/>
            </w:numPr>
            <w:tabs>
              <w:tab w:val="left" w:pos="1419"/>
              <w:tab w:val="left" w:pos="1420"/>
              <w:tab w:val="right" w:leader="dot" w:pos="9442"/>
            </w:tabs>
          </w:pPr>
          <w:hyperlink w:anchor="_TOC_250063" w:history="1">
            <w:r>
              <w:t>After a Fire, Man-made, or</w:t>
            </w:r>
            <w:r>
              <w:rPr>
                <w:spacing w:val="-3"/>
              </w:rPr>
              <w:t xml:space="preserve"> </w:t>
            </w:r>
            <w:r>
              <w:t>Natural</w:t>
            </w:r>
            <w:r>
              <w:rPr>
                <w:spacing w:val="-1"/>
              </w:rPr>
              <w:t xml:space="preserve"> </w:t>
            </w:r>
            <w:r>
              <w:t>Disaster</w:t>
            </w:r>
            <w:r>
              <w:tab/>
              <w:t>29</w:t>
            </w:r>
          </w:hyperlink>
        </w:p>
        <w:p w14:paraId="3F51BC25" w14:textId="77777777" w:rsidR="005012D2" w:rsidRDefault="005114E7">
          <w:pPr>
            <w:pStyle w:val="TOC4"/>
            <w:numPr>
              <w:ilvl w:val="2"/>
              <w:numId w:val="24"/>
            </w:numPr>
            <w:tabs>
              <w:tab w:val="left" w:pos="1419"/>
              <w:tab w:val="left" w:pos="1420"/>
              <w:tab w:val="right" w:leader="dot" w:pos="9442"/>
            </w:tabs>
          </w:pPr>
          <w:hyperlink w:anchor="_TOC_250062" w:history="1">
            <w:r>
              <w:t>Emergency</w:t>
            </w:r>
            <w:r>
              <w:rPr>
                <w:spacing w:val="-4"/>
              </w:rPr>
              <w:t xml:space="preserve"> </w:t>
            </w:r>
            <w:r>
              <w:t>Procedures</w:t>
            </w:r>
            <w:r>
              <w:tab/>
              <w:t>29</w:t>
            </w:r>
          </w:hyperlink>
        </w:p>
        <w:p w14:paraId="3F51BC26" w14:textId="77777777" w:rsidR="005012D2" w:rsidRDefault="005114E7">
          <w:pPr>
            <w:pStyle w:val="TOC2"/>
            <w:numPr>
              <w:ilvl w:val="1"/>
              <w:numId w:val="24"/>
            </w:numPr>
            <w:tabs>
              <w:tab w:val="left" w:pos="980"/>
              <w:tab w:val="left" w:pos="981"/>
              <w:tab w:val="right" w:leader="dot" w:pos="9441"/>
            </w:tabs>
            <w:spacing w:before="99"/>
            <w:ind w:hanging="661"/>
          </w:pPr>
          <w:hyperlink w:anchor="_TOC_250061" w:history="1">
            <w:r>
              <w:t>Food</w:t>
            </w:r>
            <w:r>
              <w:rPr>
                <w:spacing w:val="-1"/>
              </w:rPr>
              <w:t xml:space="preserve"> </w:t>
            </w:r>
            <w:r>
              <w:t>Preparation/Food</w:t>
            </w:r>
            <w:r>
              <w:rPr>
                <w:spacing w:val="-4"/>
              </w:rPr>
              <w:t xml:space="preserve"> </w:t>
            </w:r>
            <w:r>
              <w:t>Service</w:t>
            </w:r>
            <w:r>
              <w:tab/>
              <w:t>29</w:t>
            </w:r>
          </w:hyperlink>
        </w:p>
        <w:p w14:paraId="3F51BC27" w14:textId="77777777" w:rsidR="005012D2" w:rsidRDefault="005114E7">
          <w:pPr>
            <w:pStyle w:val="TOC4"/>
            <w:numPr>
              <w:ilvl w:val="2"/>
              <w:numId w:val="24"/>
            </w:numPr>
            <w:tabs>
              <w:tab w:val="left" w:pos="1419"/>
              <w:tab w:val="left" w:pos="1420"/>
              <w:tab w:val="right" w:leader="dot" w:pos="9441"/>
            </w:tabs>
          </w:pPr>
          <w:hyperlink w:anchor="_TOC_250060" w:history="1">
            <w:r>
              <w:t>Food</w:t>
            </w:r>
            <w:r>
              <w:rPr>
                <w:spacing w:val="-1"/>
              </w:rPr>
              <w:t xml:space="preserve"> </w:t>
            </w:r>
            <w:r>
              <w:t>Preparation Area</w:t>
            </w:r>
            <w:r>
              <w:tab/>
              <w:t>29</w:t>
            </w:r>
          </w:hyperlink>
        </w:p>
        <w:p w14:paraId="3F51BC28" w14:textId="77777777" w:rsidR="005012D2" w:rsidRDefault="005114E7">
          <w:pPr>
            <w:pStyle w:val="TOC4"/>
            <w:numPr>
              <w:ilvl w:val="2"/>
              <w:numId w:val="24"/>
            </w:numPr>
            <w:tabs>
              <w:tab w:val="left" w:pos="1419"/>
              <w:tab w:val="left" w:pos="1420"/>
              <w:tab w:val="right" w:leader="dot" w:pos="9441"/>
            </w:tabs>
          </w:pPr>
          <w:hyperlink w:anchor="_TOC_250059" w:history="1">
            <w:r>
              <w:t>Food Storage</w:t>
            </w:r>
            <w:r>
              <w:tab/>
              <w:t>30</w:t>
            </w:r>
          </w:hyperlink>
        </w:p>
        <w:p w14:paraId="3F51BC29" w14:textId="77777777" w:rsidR="005012D2" w:rsidRDefault="005114E7">
          <w:pPr>
            <w:pStyle w:val="TOC4"/>
            <w:numPr>
              <w:ilvl w:val="2"/>
              <w:numId w:val="24"/>
            </w:numPr>
            <w:tabs>
              <w:tab w:val="left" w:pos="1419"/>
              <w:tab w:val="left" w:pos="1420"/>
              <w:tab w:val="right" w:leader="dot" w:pos="9441"/>
            </w:tabs>
          </w:pPr>
          <w:hyperlink w:anchor="_TOC_250058" w:history="1">
            <w:r>
              <w:t>Food</w:t>
            </w:r>
            <w:r>
              <w:rPr>
                <w:spacing w:val="-1"/>
              </w:rPr>
              <w:t xml:space="preserve"> </w:t>
            </w:r>
            <w:r>
              <w:t>Safety</w:t>
            </w:r>
            <w:r>
              <w:tab/>
              <w:t>31</w:t>
            </w:r>
          </w:hyperlink>
        </w:p>
        <w:p w14:paraId="3F51BC2A" w14:textId="77777777" w:rsidR="005012D2" w:rsidRDefault="005114E7">
          <w:pPr>
            <w:pStyle w:val="TOC4"/>
            <w:numPr>
              <w:ilvl w:val="2"/>
              <w:numId w:val="24"/>
            </w:numPr>
            <w:tabs>
              <w:tab w:val="left" w:pos="1419"/>
              <w:tab w:val="left" w:pos="1420"/>
              <w:tab w:val="right" w:leader="dot" w:pos="9440"/>
            </w:tabs>
          </w:pPr>
          <w:hyperlink w:anchor="_TOC_250057" w:history="1">
            <w:r>
              <w:t>Dishwashing</w:t>
            </w:r>
            <w:r>
              <w:rPr>
                <w:spacing w:val="-1"/>
              </w:rPr>
              <w:t xml:space="preserve"> </w:t>
            </w:r>
            <w:r>
              <w:t>and Sanitization</w:t>
            </w:r>
            <w:r>
              <w:tab/>
              <w:t>33</w:t>
            </w:r>
          </w:hyperlink>
        </w:p>
        <w:p w14:paraId="3F51BC2B" w14:textId="77777777" w:rsidR="005012D2" w:rsidRDefault="005114E7">
          <w:pPr>
            <w:pStyle w:val="TOC4"/>
            <w:numPr>
              <w:ilvl w:val="2"/>
              <w:numId w:val="24"/>
            </w:numPr>
            <w:tabs>
              <w:tab w:val="left" w:pos="1419"/>
              <w:tab w:val="left" w:pos="1420"/>
              <w:tab w:val="right" w:leader="dot" w:pos="9440"/>
            </w:tabs>
          </w:pPr>
          <w:hyperlink w:anchor="_TOC_250056" w:history="1">
            <w:r>
              <w:t>Food</w:t>
            </w:r>
            <w:r>
              <w:rPr>
                <w:spacing w:val="-1"/>
              </w:rPr>
              <w:t xml:space="preserve"> </w:t>
            </w:r>
            <w:r>
              <w:t>Handling</w:t>
            </w:r>
            <w:r>
              <w:tab/>
              <w:t>34</w:t>
            </w:r>
          </w:hyperlink>
        </w:p>
        <w:p w14:paraId="3F51BC2C" w14:textId="77777777" w:rsidR="005012D2" w:rsidRDefault="005114E7">
          <w:pPr>
            <w:pStyle w:val="TOC4"/>
            <w:numPr>
              <w:ilvl w:val="2"/>
              <w:numId w:val="24"/>
            </w:numPr>
            <w:tabs>
              <w:tab w:val="left" w:pos="1419"/>
              <w:tab w:val="left" w:pos="1420"/>
              <w:tab w:val="right" w:leader="dot" w:pos="9441"/>
            </w:tabs>
            <w:spacing w:before="102"/>
          </w:pPr>
          <w:hyperlink w:anchor="_TOC_250055" w:history="1">
            <w:r>
              <w:t>Breastmilk, Infant Formula,</w:t>
            </w:r>
            <w:r>
              <w:rPr>
                <w:spacing w:val="4"/>
              </w:rPr>
              <w:t xml:space="preserve"> </w:t>
            </w:r>
            <w:r>
              <w:t>and</w:t>
            </w:r>
            <w:r>
              <w:rPr>
                <w:spacing w:val="-2"/>
              </w:rPr>
              <w:t xml:space="preserve"> </w:t>
            </w:r>
            <w:r>
              <w:t>Food</w:t>
            </w:r>
            <w:r>
              <w:tab/>
              <w:t>35</w:t>
            </w:r>
          </w:hyperlink>
        </w:p>
        <w:p w14:paraId="3F51BC2D" w14:textId="77777777" w:rsidR="005012D2" w:rsidRDefault="005114E7">
          <w:pPr>
            <w:pStyle w:val="TOC4"/>
            <w:numPr>
              <w:ilvl w:val="2"/>
              <w:numId w:val="24"/>
            </w:numPr>
            <w:tabs>
              <w:tab w:val="left" w:pos="1419"/>
              <w:tab w:val="left" w:pos="1420"/>
              <w:tab w:val="right" w:leader="dot" w:pos="9440"/>
            </w:tabs>
          </w:pPr>
          <w:hyperlink w:anchor="_TOC_250054" w:history="1">
            <w:r>
              <w:t>Bottle</w:t>
            </w:r>
            <w:r>
              <w:rPr>
                <w:spacing w:val="-3"/>
              </w:rPr>
              <w:t xml:space="preserve"> </w:t>
            </w:r>
            <w:r>
              <w:t>Warming</w:t>
            </w:r>
            <w:r>
              <w:tab/>
              <w:t>36</w:t>
            </w:r>
          </w:hyperlink>
        </w:p>
        <w:p w14:paraId="3F51BC2E" w14:textId="77777777" w:rsidR="005012D2" w:rsidRDefault="005114E7">
          <w:pPr>
            <w:pStyle w:val="TOC4"/>
            <w:numPr>
              <w:ilvl w:val="2"/>
              <w:numId w:val="24"/>
            </w:numPr>
            <w:tabs>
              <w:tab w:val="left" w:pos="1419"/>
              <w:tab w:val="left" w:pos="1420"/>
              <w:tab w:val="right" w:leader="dot" w:pos="9440"/>
            </w:tabs>
            <w:spacing w:before="99"/>
          </w:pPr>
          <w:hyperlink w:anchor="_TOC_250053" w:history="1">
            <w:r>
              <w:t>Drinking</w:t>
            </w:r>
            <w:r>
              <w:rPr>
                <w:spacing w:val="-1"/>
              </w:rPr>
              <w:t xml:space="preserve"> </w:t>
            </w:r>
            <w:r>
              <w:t>Water</w:t>
            </w:r>
            <w:r>
              <w:tab/>
              <w:t>36</w:t>
            </w:r>
          </w:hyperlink>
        </w:p>
        <w:p w14:paraId="3F51BC2F" w14:textId="77777777" w:rsidR="005012D2" w:rsidRDefault="005114E7">
          <w:pPr>
            <w:pStyle w:val="TOC2"/>
            <w:numPr>
              <w:ilvl w:val="1"/>
              <w:numId w:val="24"/>
            </w:numPr>
            <w:tabs>
              <w:tab w:val="left" w:pos="980"/>
              <w:tab w:val="left" w:pos="981"/>
              <w:tab w:val="right" w:leader="dot" w:pos="9440"/>
            </w:tabs>
            <w:ind w:hanging="661"/>
          </w:pPr>
          <w:hyperlink w:anchor="_TOC_250052" w:history="1">
            <w:r>
              <w:t>Sanitation</w:t>
            </w:r>
            <w:r>
              <w:tab/>
              <w:t>36</w:t>
            </w:r>
          </w:hyperlink>
        </w:p>
        <w:p w14:paraId="3F51BC30" w14:textId="77777777" w:rsidR="005012D2" w:rsidRDefault="005114E7">
          <w:pPr>
            <w:pStyle w:val="TOC4"/>
            <w:numPr>
              <w:ilvl w:val="2"/>
              <w:numId w:val="24"/>
            </w:numPr>
            <w:tabs>
              <w:tab w:val="left" w:pos="1419"/>
              <w:tab w:val="left" w:pos="1420"/>
              <w:tab w:val="right" w:leader="dot" w:pos="9442"/>
            </w:tabs>
          </w:pPr>
          <w:hyperlink w:anchor="_TOC_250051" w:history="1">
            <w:r>
              <w:t>Handwashing</w:t>
            </w:r>
            <w:r>
              <w:tab/>
              <w:t>36</w:t>
            </w:r>
          </w:hyperlink>
        </w:p>
        <w:p w14:paraId="3F51BC31" w14:textId="77777777" w:rsidR="005012D2" w:rsidRDefault="005114E7">
          <w:pPr>
            <w:pStyle w:val="TOC4"/>
            <w:numPr>
              <w:ilvl w:val="2"/>
              <w:numId w:val="24"/>
            </w:numPr>
            <w:tabs>
              <w:tab w:val="left" w:pos="1419"/>
              <w:tab w:val="left" w:pos="1420"/>
              <w:tab w:val="right" w:leader="dot" w:pos="9442"/>
            </w:tabs>
          </w:pPr>
          <w:hyperlink w:anchor="_TOC_250050" w:history="1">
            <w:r>
              <w:t>Diapering</w:t>
            </w:r>
            <w:r>
              <w:rPr>
                <w:spacing w:val="-1"/>
              </w:rPr>
              <w:t xml:space="preserve"> </w:t>
            </w:r>
            <w:r>
              <w:t>Requirements</w:t>
            </w:r>
            <w:r>
              <w:tab/>
              <w:t>37</w:t>
            </w:r>
          </w:hyperlink>
        </w:p>
        <w:p w14:paraId="3F51BC32" w14:textId="77777777" w:rsidR="005012D2" w:rsidRDefault="005114E7">
          <w:pPr>
            <w:pStyle w:val="TOC2"/>
            <w:numPr>
              <w:ilvl w:val="1"/>
              <w:numId w:val="24"/>
            </w:numPr>
            <w:tabs>
              <w:tab w:val="left" w:pos="980"/>
              <w:tab w:val="left" w:pos="981"/>
              <w:tab w:val="right" w:leader="dot" w:pos="9440"/>
            </w:tabs>
            <w:ind w:hanging="661"/>
          </w:pPr>
          <w:hyperlink w:anchor="_TOC_250049" w:history="1">
            <w:r>
              <w:t>Indoor</w:t>
            </w:r>
            <w:r>
              <w:rPr>
                <w:spacing w:val="-1"/>
              </w:rPr>
              <w:t xml:space="preserve"> </w:t>
            </w:r>
            <w:r>
              <w:t>Equipment</w:t>
            </w:r>
            <w:r>
              <w:tab/>
              <w:t>38</w:t>
            </w:r>
          </w:hyperlink>
        </w:p>
        <w:p w14:paraId="3F51BC33" w14:textId="77777777" w:rsidR="005012D2" w:rsidRDefault="005114E7">
          <w:pPr>
            <w:pStyle w:val="TOC2"/>
            <w:numPr>
              <w:ilvl w:val="1"/>
              <w:numId w:val="24"/>
            </w:numPr>
            <w:tabs>
              <w:tab w:val="left" w:pos="980"/>
              <w:tab w:val="left" w:pos="981"/>
              <w:tab w:val="right" w:leader="dot" w:pos="9441"/>
            </w:tabs>
            <w:ind w:hanging="661"/>
          </w:pPr>
          <w:hyperlink w:anchor="_TOC_250048" w:history="1">
            <w:r>
              <w:t>Outdoor Equipment</w:t>
            </w:r>
            <w:r>
              <w:tab/>
              <w:t>38</w:t>
            </w:r>
          </w:hyperlink>
        </w:p>
        <w:p w14:paraId="3F51BC34" w14:textId="77777777" w:rsidR="005012D2" w:rsidRDefault="005114E7">
          <w:pPr>
            <w:pStyle w:val="TOC1"/>
            <w:numPr>
              <w:ilvl w:val="0"/>
              <w:numId w:val="24"/>
            </w:numPr>
            <w:tabs>
              <w:tab w:val="left" w:pos="539"/>
              <w:tab w:val="left" w:pos="540"/>
              <w:tab w:val="right" w:leader="dot" w:pos="9441"/>
            </w:tabs>
          </w:pPr>
          <w:hyperlink w:anchor="_TOC_250047" w:history="1">
            <w:r>
              <w:t>Training</w:t>
            </w:r>
            <w:r>
              <w:tab/>
              <w:t>39</w:t>
            </w:r>
          </w:hyperlink>
        </w:p>
        <w:p w14:paraId="3F51BC35" w14:textId="77777777" w:rsidR="005012D2" w:rsidRDefault="005114E7">
          <w:pPr>
            <w:pStyle w:val="TOC2"/>
            <w:numPr>
              <w:ilvl w:val="1"/>
              <w:numId w:val="24"/>
            </w:numPr>
            <w:tabs>
              <w:tab w:val="left" w:pos="980"/>
              <w:tab w:val="left" w:pos="981"/>
              <w:tab w:val="right" w:leader="dot" w:pos="9441"/>
            </w:tabs>
            <w:ind w:hanging="661"/>
          </w:pPr>
          <w:hyperlink w:anchor="_TOC_250046" w:history="1">
            <w:r>
              <w:t>Beginning</w:t>
            </w:r>
            <w:r>
              <w:rPr>
                <w:spacing w:val="-1"/>
              </w:rPr>
              <w:t xml:space="preserve"> </w:t>
            </w:r>
            <w:r>
              <w:t>Training</w:t>
            </w:r>
            <w:r>
              <w:tab/>
              <w:t>39</w:t>
            </w:r>
          </w:hyperlink>
        </w:p>
        <w:p w14:paraId="3F51BC36" w14:textId="77777777" w:rsidR="005012D2" w:rsidRDefault="005114E7">
          <w:pPr>
            <w:pStyle w:val="TOC2"/>
            <w:numPr>
              <w:ilvl w:val="1"/>
              <w:numId w:val="24"/>
            </w:numPr>
            <w:tabs>
              <w:tab w:val="left" w:pos="980"/>
              <w:tab w:val="left" w:pos="981"/>
              <w:tab w:val="right" w:leader="dot" w:pos="9441"/>
            </w:tabs>
            <w:ind w:hanging="661"/>
          </w:pPr>
          <w:hyperlink w:anchor="_TOC_250045" w:history="1">
            <w:r>
              <w:t>Training</w:t>
            </w:r>
            <w:r>
              <w:rPr>
                <w:spacing w:val="-1"/>
              </w:rPr>
              <w:t xml:space="preserve"> </w:t>
            </w:r>
            <w:r>
              <w:t>Requirements</w:t>
            </w:r>
            <w:r>
              <w:tab/>
              <w:t>40</w:t>
            </w:r>
          </w:hyperlink>
        </w:p>
        <w:p w14:paraId="3F51BC37" w14:textId="77777777" w:rsidR="005012D2" w:rsidRDefault="005114E7">
          <w:pPr>
            <w:pStyle w:val="TOC4"/>
            <w:numPr>
              <w:ilvl w:val="2"/>
              <w:numId w:val="24"/>
            </w:numPr>
            <w:tabs>
              <w:tab w:val="left" w:pos="1419"/>
              <w:tab w:val="left" w:pos="1420"/>
              <w:tab w:val="right" w:leader="dot" w:pos="9442"/>
            </w:tabs>
          </w:pPr>
          <w:hyperlink w:anchor="_TOC_250044" w:history="1">
            <w:r>
              <w:t>Mandated</w:t>
            </w:r>
            <w:r>
              <w:rPr>
                <w:spacing w:val="-3"/>
              </w:rPr>
              <w:t xml:space="preserve"> </w:t>
            </w:r>
            <w:r>
              <w:t>Introductory Training</w:t>
            </w:r>
            <w:r>
              <w:tab/>
              <w:t>40</w:t>
            </w:r>
          </w:hyperlink>
        </w:p>
        <w:p w14:paraId="3F51BC38" w14:textId="77777777" w:rsidR="005012D2" w:rsidRDefault="005114E7">
          <w:pPr>
            <w:pStyle w:val="TOC4"/>
            <w:numPr>
              <w:ilvl w:val="2"/>
              <w:numId w:val="24"/>
            </w:numPr>
            <w:tabs>
              <w:tab w:val="left" w:pos="1419"/>
              <w:tab w:val="left" w:pos="1420"/>
              <w:tab w:val="right" w:leader="dot" w:pos="9441"/>
            </w:tabs>
          </w:pPr>
          <w:hyperlink w:anchor="_TOC_250043" w:history="1">
            <w:r>
              <w:t>Early</w:t>
            </w:r>
            <w:r>
              <w:rPr>
                <w:spacing w:val="-1"/>
              </w:rPr>
              <w:t xml:space="preserve"> </w:t>
            </w:r>
            <w:r>
              <w:t>Literacy Training</w:t>
            </w:r>
            <w:r>
              <w:tab/>
              <w:t>40</w:t>
            </w:r>
          </w:hyperlink>
        </w:p>
        <w:p w14:paraId="3F51BC39" w14:textId="77777777" w:rsidR="005012D2" w:rsidRDefault="005114E7">
          <w:pPr>
            <w:pStyle w:val="TOC4"/>
            <w:numPr>
              <w:ilvl w:val="2"/>
              <w:numId w:val="24"/>
            </w:numPr>
            <w:tabs>
              <w:tab w:val="left" w:pos="1419"/>
              <w:tab w:val="left" w:pos="1420"/>
              <w:tab w:val="right" w:leader="dot" w:pos="9442"/>
            </w:tabs>
            <w:spacing w:before="102"/>
          </w:pPr>
          <w:hyperlink w:anchor="_TOC_250042" w:history="1">
            <w:r>
              <w:t>Safe Sleep/ Shaken Baby</w:t>
            </w:r>
            <w:r>
              <w:rPr>
                <w:spacing w:val="-3"/>
              </w:rPr>
              <w:t xml:space="preserve"> </w:t>
            </w:r>
            <w:r>
              <w:t>Syndrome Training</w:t>
            </w:r>
            <w:r>
              <w:tab/>
              <w:t>41</w:t>
            </w:r>
          </w:hyperlink>
        </w:p>
        <w:p w14:paraId="3F51BC3A" w14:textId="77777777" w:rsidR="005012D2" w:rsidRDefault="005114E7">
          <w:pPr>
            <w:pStyle w:val="TOC4"/>
            <w:numPr>
              <w:ilvl w:val="2"/>
              <w:numId w:val="24"/>
            </w:numPr>
            <w:tabs>
              <w:tab w:val="left" w:pos="1419"/>
              <w:tab w:val="left" w:pos="1420"/>
              <w:tab w:val="right" w:leader="dot" w:pos="9441"/>
            </w:tabs>
            <w:spacing w:after="240"/>
          </w:pPr>
          <w:hyperlink w:anchor="_TOC_250041" w:history="1">
            <w:r>
              <w:t>First Aid and Cardiopulmonary</w:t>
            </w:r>
            <w:r>
              <w:rPr>
                <w:spacing w:val="-1"/>
              </w:rPr>
              <w:t xml:space="preserve"> </w:t>
            </w:r>
            <w:r>
              <w:t>Resuscitation</w:t>
            </w:r>
            <w:r>
              <w:rPr>
                <w:spacing w:val="-3"/>
              </w:rPr>
              <w:t xml:space="preserve"> </w:t>
            </w:r>
            <w:r>
              <w:t>(CPR)</w:t>
            </w:r>
            <w:r>
              <w:tab/>
              <w:t>41</w:t>
            </w:r>
          </w:hyperlink>
        </w:p>
        <w:p w14:paraId="3F51BC3B" w14:textId="77777777" w:rsidR="005012D2" w:rsidRDefault="005114E7">
          <w:pPr>
            <w:pStyle w:val="TOC4"/>
            <w:numPr>
              <w:ilvl w:val="2"/>
              <w:numId w:val="24"/>
            </w:numPr>
            <w:tabs>
              <w:tab w:val="left" w:pos="1419"/>
              <w:tab w:val="left" w:pos="1420"/>
              <w:tab w:val="left" w:leader="dot" w:pos="9195"/>
            </w:tabs>
            <w:spacing w:before="80"/>
          </w:pPr>
          <w:hyperlink w:anchor="_TOC_250040" w:history="1">
            <w:r>
              <w:t>Fire</w:t>
            </w:r>
            <w:r>
              <w:rPr>
                <w:spacing w:val="-1"/>
              </w:rPr>
              <w:t xml:space="preserve"> </w:t>
            </w:r>
            <w:r>
              <w:t>Extinguisher</w:t>
            </w:r>
            <w:r>
              <w:rPr>
                <w:spacing w:val="-1"/>
              </w:rPr>
              <w:t xml:space="preserve"> </w:t>
            </w:r>
            <w:r>
              <w:t>Training</w:t>
            </w:r>
            <w:r>
              <w:tab/>
              <w:t>42</w:t>
            </w:r>
          </w:hyperlink>
        </w:p>
        <w:p w14:paraId="3F51BC3C" w14:textId="77777777" w:rsidR="005012D2" w:rsidRDefault="005114E7">
          <w:pPr>
            <w:pStyle w:val="TOC4"/>
            <w:numPr>
              <w:ilvl w:val="2"/>
              <w:numId w:val="24"/>
            </w:numPr>
            <w:tabs>
              <w:tab w:val="left" w:pos="1419"/>
              <w:tab w:val="left" w:pos="1420"/>
              <w:tab w:val="left" w:leader="dot" w:pos="9197"/>
            </w:tabs>
          </w:pPr>
          <w:hyperlink w:anchor="_TOC_250039" w:history="1">
            <w:r>
              <w:t>Transportation</w:t>
            </w:r>
            <w:r>
              <w:rPr>
                <w:spacing w:val="-2"/>
              </w:rPr>
              <w:t xml:space="preserve"> </w:t>
            </w:r>
            <w:r>
              <w:t>Training</w:t>
            </w:r>
            <w:r>
              <w:tab/>
              <w:t>42</w:t>
            </w:r>
          </w:hyperlink>
        </w:p>
        <w:p w14:paraId="3F51BC3D" w14:textId="77777777" w:rsidR="005012D2" w:rsidRDefault="005114E7">
          <w:pPr>
            <w:pStyle w:val="TOC4"/>
            <w:numPr>
              <w:ilvl w:val="2"/>
              <w:numId w:val="24"/>
            </w:numPr>
            <w:tabs>
              <w:tab w:val="left" w:pos="1419"/>
              <w:tab w:val="left" w:pos="1420"/>
              <w:tab w:val="left" w:leader="dot" w:pos="9197"/>
            </w:tabs>
            <w:spacing w:before="99"/>
          </w:pPr>
          <w:hyperlink w:anchor="_TOC_250038" w:history="1">
            <w:r>
              <w:t>Annual</w:t>
            </w:r>
            <w:r>
              <w:rPr>
                <w:spacing w:val="-4"/>
              </w:rPr>
              <w:t xml:space="preserve"> </w:t>
            </w:r>
            <w:r>
              <w:t>In-Service</w:t>
            </w:r>
            <w:r>
              <w:rPr>
                <w:spacing w:val="-1"/>
              </w:rPr>
              <w:t xml:space="preserve"> </w:t>
            </w:r>
            <w:r>
              <w:t>Training</w:t>
            </w:r>
            <w:r>
              <w:tab/>
              <w:t>42</w:t>
            </w:r>
          </w:hyperlink>
        </w:p>
        <w:p w14:paraId="3F51BC3E" w14:textId="77777777" w:rsidR="005012D2" w:rsidRDefault="005114E7">
          <w:pPr>
            <w:pStyle w:val="TOC2"/>
            <w:numPr>
              <w:ilvl w:val="1"/>
              <w:numId w:val="24"/>
            </w:numPr>
            <w:tabs>
              <w:tab w:val="left" w:pos="980"/>
              <w:tab w:val="left" w:pos="981"/>
              <w:tab w:val="left" w:leader="dot" w:pos="9197"/>
            </w:tabs>
            <w:ind w:hanging="661"/>
          </w:pPr>
          <w:hyperlink w:anchor="_TOC_250037" w:history="1">
            <w:r>
              <w:t>Break</w:t>
            </w:r>
            <w:r>
              <w:rPr>
                <w:spacing w:val="-1"/>
              </w:rPr>
              <w:t xml:space="preserve"> </w:t>
            </w:r>
            <w:r>
              <w:t>in Service</w:t>
            </w:r>
            <w:r>
              <w:tab/>
              <w:t>43</w:t>
            </w:r>
          </w:hyperlink>
        </w:p>
        <w:p w14:paraId="3F51BC3F" w14:textId="77777777" w:rsidR="005012D2" w:rsidRDefault="005114E7">
          <w:pPr>
            <w:pStyle w:val="TOC2"/>
            <w:numPr>
              <w:ilvl w:val="1"/>
              <w:numId w:val="24"/>
            </w:numPr>
            <w:tabs>
              <w:tab w:val="left" w:pos="980"/>
              <w:tab w:val="left" w:pos="981"/>
              <w:tab w:val="left" w:leader="dot" w:pos="9196"/>
            </w:tabs>
            <w:ind w:hanging="661"/>
          </w:pPr>
          <w:hyperlink w:anchor="_TOC_250036" w:history="1">
            <w:r>
              <w:t>Training</w:t>
            </w:r>
            <w:r>
              <w:rPr>
                <w:spacing w:val="-2"/>
              </w:rPr>
              <w:t xml:space="preserve"> </w:t>
            </w:r>
            <w:r>
              <w:t>Exemptions</w:t>
            </w:r>
            <w:r>
              <w:tab/>
              <w:t>43</w:t>
            </w:r>
          </w:hyperlink>
        </w:p>
        <w:p w14:paraId="3F51BC40" w14:textId="77777777" w:rsidR="005012D2" w:rsidRDefault="005114E7">
          <w:pPr>
            <w:pStyle w:val="TOC4"/>
            <w:numPr>
              <w:ilvl w:val="2"/>
              <w:numId w:val="24"/>
            </w:numPr>
            <w:tabs>
              <w:tab w:val="left" w:pos="1419"/>
              <w:tab w:val="left" w:pos="1420"/>
              <w:tab w:val="left" w:leader="dot" w:pos="9197"/>
            </w:tabs>
          </w:pPr>
          <w:hyperlink w:anchor="_TOC_250035" w:history="1">
            <w:r>
              <w:t>Competency</w:t>
            </w:r>
            <w:r>
              <w:rPr>
                <w:spacing w:val="-5"/>
              </w:rPr>
              <w:t xml:space="preserve"> </w:t>
            </w:r>
            <w:r>
              <w:t>Examination</w:t>
            </w:r>
            <w:r>
              <w:rPr>
                <w:spacing w:val="-1"/>
              </w:rPr>
              <w:t xml:space="preserve"> </w:t>
            </w:r>
            <w:r>
              <w:t>Exemptions</w:t>
            </w:r>
            <w:r>
              <w:tab/>
              <w:t>43</w:t>
            </w:r>
          </w:hyperlink>
        </w:p>
        <w:p w14:paraId="3F51BC41" w14:textId="77777777" w:rsidR="005012D2" w:rsidRDefault="005114E7">
          <w:pPr>
            <w:pStyle w:val="TOC4"/>
            <w:numPr>
              <w:ilvl w:val="2"/>
              <w:numId w:val="24"/>
            </w:numPr>
            <w:tabs>
              <w:tab w:val="left" w:pos="1419"/>
              <w:tab w:val="left" w:pos="1420"/>
              <w:tab w:val="left" w:leader="dot" w:pos="9198"/>
            </w:tabs>
          </w:pPr>
          <w:hyperlink w:anchor="_TOC_250034" w:history="1">
            <w:r>
              <w:t>Educational</w:t>
            </w:r>
            <w:r>
              <w:rPr>
                <w:spacing w:val="-3"/>
              </w:rPr>
              <w:t xml:space="preserve"> </w:t>
            </w:r>
            <w:r>
              <w:t>Exemptions</w:t>
            </w:r>
            <w:r>
              <w:tab/>
              <w:t>44</w:t>
            </w:r>
          </w:hyperlink>
        </w:p>
        <w:p w14:paraId="3F51BC42" w14:textId="77777777" w:rsidR="005012D2" w:rsidRDefault="005114E7">
          <w:pPr>
            <w:pStyle w:val="TOC4"/>
            <w:numPr>
              <w:ilvl w:val="2"/>
              <w:numId w:val="24"/>
            </w:numPr>
            <w:tabs>
              <w:tab w:val="left" w:pos="1419"/>
              <w:tab w:val="left" w:pos="1420"/>
              <w:tab w:val="left" w:leader="dot" w:pos="9195"/>
            </w:tabs>
            <w:spacing w:before="102"/>
          </w:pPr>
          <w:hyperlink w:anchor="_TOC_250033" w:history="1">
            <w:r>
              <w:t>Part</w:t>
            </w:r>
            <w:r>
              <w:rPr>
                <w:spacing w:val="-1"/>
              </w:rPr>
              <w:t xml:space="preserve"> </w:t>
            </w:r>
            <w:r>
              <w:t>II</w:t>
            </w:r>
            <w:r>
              <w:rPr>
                <w:spacing w:val="-1"/>
              </w:rPr>
              <w:t xml:space="preserve"> </w:t>
            </w:r>
            <w:r>
              <w:t>Exemption</w:t>
            </w:r>
            <w:r>
              <w:tab/>
              <w:t>44</w:t>
            </w:r>
          </w:hyperlink>
        </w:p>
        <w:p w14:paraId="3F51BC43" w14:textId="77777777" w:rsidR="005012D2" w:rsidRDefault="005114E7">
          <w:pPr>
            <w:pStyle w:val="TOC2"/>
            <w:numPr>
              <w:ilvl w:val="1"/>
              <w:numId w:val="24"/>
            </w:numPr>
            <w:tabs>
              <w:tab w:val="left" w:pos="980"/>
              <w:tab w:val="left" w:pos="981"/>
              <w:tab w:val="left" w:leader="dot" w:pos="9196"/>
            </w:tabs>
            <w:ind w:hanging="661"/>
          </w:pPr>
          <w:hyperlink w:anchor="_TOC_250032" w:history="1">
            <w:r>
              <w:t>Documentation</w:t>
            </w:r>
            <w:r>
              <w:rPr>
                <w:spacing w:val="-2"/>
              </w:rPr>
              <w:t xml:space="preserve"> </w:t>
            </w:r>
            <w:r>
              <w:t>of</w:t>
            </w:r>
            <w:r>
              <w:rPr>
                <w:spacing w:val="-1"/>
              </w:rPr>
              <w:t xml:space="preserve"> </w:t>
            </w:r>
            <w:r>
              <w:t>Training</w:t>
            </w:r>
            <w:r>
              <w:tab/>
              <w:t>44</w:t>
            </w:r>
          </w:hyperlink>
        </w:p>
        <w:p w14:paraId="3F51BC44" w14:textId="77777777" w:rsidR="005012D2" w:rsidRDefault="005114E7">
          <w:pPr>
            <w:pStyle w:val="TOC2"/>
            <w:numPr>
              <w:ilvl w:val="1"/>
              <w:numId w:val="24"/>
            </w:numPr>
            <w:tabs>
              <w:tab w:val="left" w:pos="980"/>
              <w:tab w:val="left" w:pos="981"/>
              <w:tab w:val="left" w:leader="dot" w:pos="9197"/>
            </w:tabs>
            <w:ind w:hanging="661"/>
          </w:pPr>
          <w:hyperlink w:anchor="_TOC_250031" w:history="1">
            <w:r>
              <w:t>Staff</w:t>
            </w:r>
            <w:r>
              <w:rPr>
                <w:spacing w:val="-4"/>
              </w:rPr>
              <w:t xml:space="preserve"> </w:t>
            </w:r>
            <w:r>
              <w:t>Credentials</w:t>
            </w:r>
            <w:r>
              <w:tab/>
              <w:t>45</w:t>
            </w:r>
          </w:hyperlink>
        </w:p>
        <w:p w14:paraId="3F51BC45" w14:textId="77777777" w:rsidR="005012D2" w:rsidRDefault="005114E7">
          <w:pPr>
            <w:pStyle w:val="TOC4"/>
            <w:numPr>
              <w:ilvl w:val="2"/>
              <w:numId w:val="24"/>
            </w:numPr>
            <w:tabs>
              <w:tab w:val="left" w:pos="1419"/>
              <w:tab w:val="left" w:pos="1420"/>
              <w:tab w:val="left" w:leader="dot" w:pos="9197"/>
            </w:tabs>
            <w:spacing w:before="99"/>
          </w:pPr>
          <w:hyperlink w:anchor="_TOC_250030" w:history="1">
            <w:r>
              <w:t>Calculating Number of Credentialed</w:t>
            </w:r>
            <w:r>
              <w:rPr>
                <w:spacing w:val="-7"/>
              </w:rPr>
              <w:t xml:space="preserve"> </w:t>
            </w:r>
            <w:r>
              <w:t>Personnel</w:t>
            </w:r>
            <w:r>
              <w:rPr>
                <w:spacing w:val="-4"/>
              </w:rPr>
              <w:t xml:space="preserve"> </w:t>
            </w:r>
            <w:r>
              <w:t>Necessary</w:t>
            </w:r>
            <w:r>
              <w:tab/>
              <w:t>45</w:t>
            </w:r>
          </w:hyperlink>
        </w:p>
        <w:p w14:paraId="3F51BC46" w14:textId="77777777" w:rsidR="005012D2" w:rsidRDefault="005114E7">
          <w:pPr>
            <w:pStyle w:val="TOC4"/>
            <w:numPr>
              <w:ilvl w:val="2"/>
              <w:numId w:val="24"/>
            </w:numPr>
            <w:tabs>
              <w:tab w:val="left" w:pos="1419"/>
              <w:tab w:val="left" w:pos="1420"/>
              <w:tab w:val="left" w:leader="dot" w:pos="9196"/>
            </w:tabs>
          </w:pPr>
          <w:hyperlink w:anchor="_TOC_250029" w:history="1">
            <w:r>
              <w:t>Training</w:t>
            </w:r>
            <w:r>
              <w:rPr>
                <w:spacing w:val="-2"/>
              </w:rPr>
              <w:t xml:space="preserve"> </w:t>
            </w:r>
            <w:r>
              <w:t>Documentation</w:t>
            </w:r>
            <w:r>
              <w:tab/>
              <w:t>46</w:t>
            </w:r>
          </w:hyperlink>
        </w:p>
        <w:p w14:paraId="3F51BC47" w14:textId="77777777" w:rsidR="005012D2" w:rsidRDefault="005114E7">
          <w:pPr>
            <w:pStyle w:val="TOC4"/>
            <w:numPr>
              <w:ilvl w:val="2"/>
              <w:numId w:val="24"/>
            </w:numPr>
            <w:tabs>
              <w:tab w:val="left" w:pos="1419"/>
              <w:tab w:val="left" w:pos="1420"/>
              <w:tab w:val="left" w:leader="dot" w:pos="9195"/>
            </w:tabs>
          </w:pPr>
          <w:hyperlink w:anchor="_TOC_250028" w:history="1">
            <w:r>
              <w:t>Staff</w:t>
            </w:r>
            <w:r>
              <w:rPr>
                <w:spacing w:val="-4"/>
              </w:rPr>
              <w:t xml:space="preserve"> </w:t>
            </w:r>
            <w:r>
              <w:t>Credential</w:t>
            </w:r>
            <w:r>
              <w:rPr>
                <w:spacing w:val="-2"/>
              </w:rPr>
              <w:t xml:space="preserve"> </w:t>
            </w:r>
            <w:r>
              <w:t>Renewal</w:t>
            </w:r>
            <w:r>
              <w:tab/>
              <w:t>46</w:t>
            </w:r>
          </w:hyperlink>
        </w:p>
        <w:p w14:paraId="3F51BC48" w14:textId="77777777" w:rsidR="005012D2" w:rsidRDefault="005114E7">
          <w:pPr>
            <w:pStyle w:val="TOC2"/>
            <w:numPr>
              <w:ilvl w:val="1"/>
              <w:numId w:val="24"/>
            </w:numPr>
            <w:tabs>
              <w:tab w:val="left" w:pos="980"/>
              <w:tab w:val="left" w:pos="981"/>
              <w:tab w:val="left" w:leader="dot" w:pos="9195"/>
            </w:tabs>
            <w:ind w:hanging="661"/>
          </w:pPr>
          <w:hyperlink w:anchor="_TOC_250027" w:history="1">
            <w:r>
              <w:t>Director</w:t>
            </w:r>
            <w:r>
              <w:rPr>
                <w:spacing w:val="-1"/>
              </w:rPr>
              <w:t xml:space="preserve"> </w:t>
            </w:r>
            <w:r>
              <w:t>Credential</w:t>
            </w:r>
            <w:r>
              <w:tab/>
              <w:t>46</w:t>
            </w:r>
          </w:hyperlink>
        </w:p>
        <w:p w14:paraId="3F51BC49" w14:textId="77777777" w:rsidR="005012D2" w:rsidRDefault="005114E7">
          <w:pPr>
            <w:pStyle w:val="TOC4"/>
            <w:numPr>
              <w:ilvl w:val="2"/>
              <w:numId w:val="24"/>
            </w:numPr>
            <w:tabs>
              <w:tab w:val="left" w:pos="1419"/>
              <w:tab w:val="left" w:pos="1420"/>
            </w:tabs>
            <w:ind w:left="539" w:right="720" w:firstLine="0"/>
          </w:pPr>
          <w:hyperlink w:anchor="_TOC_250026" w:history="1">
            <w:r>
              <w:t>Director Credential Requirements for Before-School and/or After-School</w:t>
            </w:r>
            <w:r>
              <w:rPr>
                <w:spacing w:val="-22"/>
              </w:rPr>
              <w:t xml:space="preserve"> </w:t>
            </w:r>
            <w:r>
              <w:t>Sites Only</w:t>
            </w:r>
            <w:r>
              <w:tab/>
              <w:t>47</w:t>
            </w:r>
          </w:hyperlink>
        </w:p>
        <w:p w14:paraId="3F51BC4A" w14:textId="77777777" w:rsidR="005012D2" w:rsidRDefault="005114E7">
          <w:pPr>
            <w:pStyle w:val="TOC4"/>
            <w:numPr>
              <w:ilvl w:val="2"/>
              <w:numId w:val="24"/>
            </w:numPr>
            <w:tabs>
              <w:tab w:val="left" w:pos="1419"/>
              <w:tab w:val="left" w:pos="1420"/>
              <w:tab w:val="left" w:leader="dot" w:pos="9196"/>
            </w:tabs>
            <w:spacing w:before="101"/>
          </w:pPr>
          <w:hyperlink w:anchor="_TOC_250025" w:history="1">
            <w:r>
              <w:t>Director</w:t>
            </w:r>
            <w:r>
              <w:rPr>
                <w:spacing w:val="-2"/>
              </w:rPr>
              <w:t xml:space="preserve"> </w:t>
            </w:r>
            <w:r>
              <w:t>Credential</w:t>
            </w:r>
            <w:r>
              <w:rPr>
                <w:spacing w:val="-2"/>
              </w:rPr>
              <w:t xml:space="preserve"> </w:t>
            </w:r>
            <w:r>
              <w:t>Renewal</w:t>
            </w:r>
            <w:r>
              <w:tab/>
              <w:t>48</w:t>
            </w:r>
          </w:hyperlink>
        </w:p>
        <w:p w14:paraId="3F51BC4B" w14:textId="77777777" w:rsidR="005012D2" w:rsidRDefault="005114E7">
          <w:pPr>
            <w:pStyle w:val="TOC2"/>
            <w:numPr>
              <w:ilvl w:val="1"/>
              <w:numId w:val="24"/>
            </w:numPr>
            <w:tabs>
              <w:tab w:val="left" w:pos="980"/>
              <w:tab w:val="left" w:pos="981"/>
              <w:tab w:val="left" w:leader="dot" w:pos="9195"/>
            </w:tabs>
            <w:ind w:hanging="661"/>
          </w:pPr>
          <w:hyperlink w:anchor="_TOC_250024" w:history="1">
            <w:r>
              <w:t>Training</w:t>
            </w:r>
            <w:r>
              <w:rPr>
                <w:spacing w:val="-1"/>
              </w:rPr>
              <w:t xml:space="preserve"> </w:t>
            </w:r>
            <w:r>
              <w:t>Providers</w:t>
            </w:r>
            <w:r>
              <w:tab/>
              <w:t>48</w:t>
            </w:r>
          </w:hyperlink>
        </w:p>
        <w:p w14:paraId="3F51BC4C" w14:textId="77777777" w:rsidR="005012D2" w:rsidRDefault="005114E7">
          <w:pPr>
            <w:pStyle w:val="TOC4"/>
            <w:numPr>
              <w:ilvl w:val="2"/>
              <w:numId w:val="24"/>
            </w:numPr>
            <w:tabs>
              <w:tab w:val="left" w:pos="1419"/>
              <w:tab w:val="left" w:pos="1420"/>
              <w:tab w:val="left" w:leader="dot" w:pos="9197"/>
            </w:tabs>
          </w:pPr>
          <w:hyperlink w:anchor="_TOC_250023" w:history="1">
            <w:r>
              <w:t>Part I and Part II</w:t>
            </w:r>
            <w:r>
              <w:rPr>
                <w:spacing w:val="-7"/>
              </w:rPr>
              <w:t xml:space="preserve"> </w:t>
            </w:r>
            <w:r>
              <w:t>Training</w:t>
            </w:r>
            <w:r>
              <w:rPr>
                <w:spacing w:val="-2"/>
              </w:rPr>
              <w:t xml:space="preserve"> </w:t>
            </w:r>
            <w:r>
              <w:t>Providers</w:t>
            </w:r>
            <w:r>
              <w:tab/>
              <w:t>48</w:t>
            </w:r>
          </w:hyperlink>
        </w:p>
        <w:p w14:paraId="3F51BC4D" w14:textId="77777777" w:rsidR="005012D2" w:rsidRDefault="005114E7">
          <w:pPr>
            <w:pStyle w:val="TOC4"/>
            <w:numPr>
              <w:ilvl w:val="2"/>
              <w:numId w:val="24"/>
            </w:numPr>
            <w:tabs>
              <w:tab w:val="left" w:pos="1419"/>
              <w:tab w:val="left" w:pos="1420"/>
              <w:tab w:val="left" w:leader="dot" w:pos="9196"/>
            </w:tabs>
            <w:spacing w:before="99"/>
            <w:ind w:left="539" w:right="237" w:firstLine="0"/>
          </w:pPr>
          <w:hyperlink w:anchor="_TOC_250022" w:history="1">
            <w:r>
              <w:t>Florida Birth through Five and School-Age FCCPC Child Care Professional Credential Training</w:t>
            </w:r>
            <w:r>
              <w:rPr>
                <w:spacing w:val="-2"/>
              </w:rPr>
              <w:t xml:space="preserve"> </w:t>
            </w:r>
            <w:r>
              <w:t>Program</w:t>
            </w:r>
            <w:r>
              <w:rPr>
                <w:spacing w:val="-4"/>
              </w:rPr>
              <w:t xml:space="preserve"> </w:t>
            </w:r>
            <w:r>
              <w:t>Providers</w:t>
            </w:r>
            <w:r>
              <w:tab/>
            </w:r>
            <w:r>
              <w:rPr>
                <w:spacing w:val="-10"/>
              </w:rPr>
              <w:t>49</w:t>
            </w:r>
          </w:hyperlink>
        </w:p>
        <w:p w14:paraId="3F51BC4E" w14:textId="77777777" w:rsidR="005012D2" w:rsidRDefault="005114E7">
          <w:pPr>
            <w:pStyle w:val="TOC3"/>
            <w:numPr>
              <w:ilvl w:val="2"/>
              <w:numId w:val="24"/>
            </w:numPr>
            <w:tabs>
              <w:tab w:val="left" w:pos="1419"/>
              <w:tab w:val="left" w:pos="1420"/>
              <w:tab w:val="left" w:leader="dot" w:pos="9202"/>
            </w:tabs>
            <w:rPr>
              <w:b w:val="0"/>
            </w:rPr>
          </w:pPr>
          <w:hyperlink w:anchor="_TOC_250021" w:history="1">
            <w:r>
              <w:t>Director Credential</w:t>
            </w:r>
            <w:r>
              <w:rPr>
                <w:spacing w:val="-4"/>
              </w:rPr>
              <w:t xml:space="preserve"> </w:t>
            </w:r>
            <w:r>
              <w:t>Training</w:t>
            </w:r>
            <w:r>
              <w:rPr>
                <w:spacing w:val="-1"/>
              </w:rPr>
              <w:t xml:space="preserve"> </w:t>
            </w:r>
            <w:r>
              <w:t>Providers</w:t>
            </w:r>
            <w:r>
              <w:tab/>
            </w:r>
            <w:r>
              <w:rPr>
                <w:b w:val="0"/>
              </w:rPr>
              <w:t>50</w:t>
            </w:r>
          </w:hyperlink>
        </w:p>
        <w:p w14:paraId="3F51BC4F" w14:textId="77777777" w:rsidR="005012D2" w:rsidRDefault="005114E7">
          <w:pPr>
            <w:pStyle w:val="TOC1"/>
            <w:numPr>
              <w:ilvl w:val="0"/>
              <w:numId w:val="24"/>
            </w:numPr>
            <w:tabs>
              <w:tab w:val="left" w:pos="539"/>
              <w:tab w:val="left" w:pos="540"/>
              <w:tab w:val="left" w:leader="dot" w:pos="9195"/>
            </w:tabs>
            <w:spacing w:before="100"/>
          </w:pPr>
          <w:hyperlink w:anchor="_TOC_250020" w:history="1">
            <w:r>
              <w:t>Background</w:t>
            </w:r>
            <w:r>
              <w:rPr>
                <w:spacing w:val="-2"/>
              </w:rPr>
              <w:t xml:space="preserve"> </w:t>
            </w:r>
            <w:r>
              <w:t>Screening</w:t>
            </w:r>
            <w:r>
              <w:tab/>
              <w:t>51</w:t>
            </w:r>
          </w:hyperlink>
        </w:p>
        <w:p w14:paraId="3F51BC50" w14:textId="77777777" w:rsidR="005012D2" w:rsidRDefault="005114E7">
          <w:pPr>
            <w:pStyle w:val="TOC2"/>
            <w:numPr>
              <w:ilvl w:val="1"/>
              <w:numId w:val="24"/>
            </w:numPr>
            <w:tabs>
              <w:tab w:val="left" w:pos="980"/>
              <w:tab w:val="left" w:pos="981"/>
              <w:tab w:val="left" w:leader="dot" w:pos="9197"/>
            </w:tabs>
            <w:ind w:hanging="661"/>
          </w:pPr>
          <w:hyperlink w:anchor="_TOC_250019" w:history="1">
            <w:r>
              <w:t>Initial</w:t>
            </w:r>
            <w:r>
              <w:rPr>
                <w:spacing w:val="-1"/>
              </w:rPr>
              <w:t xml:space="preserve"> </w:t>
            </w:r>
            <w:r>
              <w:t>Screening</w:t>
            </w:r>
            <w:r>
              <w:tab/>
              <w:t>51</w:t>
            </w:r>
          </w:hyperlink>
        </w:p>
        <w:p w14:paraId="3F51BC51" w14:textId="77777777" w:rsidR="005012D2" w:rsidRDefault="005114E7">
          <w:pPr>
            <w:pStyle w:val="TOC2"/>
            <w:numPr>
              <w:ilvl w:val="1"/>
              <w:numId w:val="24"/>
            </w:numPr>
            <w:tabs>
              <w:tab w:val="left" w:pos="980"/>
              <w:tab w:val="left" w:pos="981"/>
              <w:tab w:val="left" w:leader="dot" w:pos="9196"/>
            </w:tabs>
            <w:ind w:hanging="661"/>
          </w:pPr>
          <w:hyperlink w:anchor="_TOC_250018" w:history="1">
            <w:r>
              <w:t>Re-Screening</w:t>
            </w:r>
            <w:r>
              <w:tab/>
              <w:t>52</w:t>
            </w:r>
          </w:hyperlink>
        </w:p>
        <w:p w14:paraId="3F51BC52" w14:textId="77777777" w:rsidR="005012D2" w:rsidRDefault="005114E7">
          <w:pPr>
            <w:pStyle w:val="TOC1"/>
            <w:numPr>
              <w:ilvl w:val="0"/>
              <w:numId w:val="24"/>
            </w:numPr>
            <w:tabs>
              <w:tab w:val="left" w:pos="539"/>
              <w:tab w:val="left" w:pos="540"/>
              <w:tab w:val="left" w:leader="dot" w:pos="9196"/>
            </w:tabs>
            <w:spacing w:before="102"/>
          </w:pPr>
          <w:hyperlink w:anchor="_TOC_250017" w:history="1">
            <w:r>
              <w:t>Health</w:t>
            </w:r>
            <w:r>
              <w:rPr>
                <w:spacing w:val="-1"/>
              </w:rPr>
              <w:t xml:space="preserve"> </w:t>
            </w:r>
            <w:r>
              <w:t>Requirements</w:t>
            </w:r>
            <w:r>
              <w:tab/>
              <w:t>53</w:t>
            </w:r>
          </w:hyperlink>
        </w:p>
        <w:p w14:paraId="3F51BC53" w14:textId="77777777" w:rsidR="005012D2" w:rsidRDefault="005114E7">
          <w:pPr>
            <w:pStyle w:val="TOC2"/>
            <w:numPr>
              <w:ilvl w:val="1"/>
              <w:numId w:val="24"/>
            </w:numPr>
            <w:tabs>
              <w:tab w:val="left" w:pos="980"/>
              <w:tab w:val="left" w:pos="981"/>
              <w:tab w:val="left" w:leader="dot" w:pos="9197"/>
            </w:tabs>
            <w:ind w:hanging="661"/>
          </w:pPr>
          <w:hyperlink w:anchor="_TOC_250016" w:history="1">
            <w:r>
              <w:t>Communicable</w:t>
            </w:r>
            <w:r>
              <w:rPr>
                <w:spacing w:val="-3"/>
              </w:rPr>
              <w:t xml:space="preserve"> </w:t>
            </w:r>
            <w:r>
              <w:t>Disease</w:t>
            </w:r>
            <w:r>
              <w:rPr>
                <w:spacing w:val="-3"/>
              </w:rPr>
              <w:t xml:space="preserve"> </w:t>
            </w:r>
            <w:r>
              <w:t>Control</w:t>
            </w:r>
            <w:r>
              <w:tab/>
              <w:t>53</w:t>
            </w:r>
          </w:hyperlink>
        </w:p>
        <w:p w14:paraId="3F51BC54" w14:textId="77777777" w:rsidR="005012D2" w:rsidRDefault="005114E7">
          <w:pPr>
            <w:pStyle w:val="TOC4"/>
            <w:numPr>
              <w:ilvl w:val="2"/>
              <w:numId w:val="24"/>
            </w:numPr>
            <w:tabs>
              <w:tab w:val="left" w:pos="1419"/>
              <w:tab w:val="left" w:pos="1420"/>
              <w:tab w:val="left" w:leader="dot" w:pos="9196"/>
            </w:tabs>
          </w:pPr>
          <w:hyperlink w:anchor="_TOC_250015" w:history="1">
            <w:r>
              <w:t>Isolation</w:t>
            </w:r>
            <w:r>
              <w:rPr>
                <w:spacing w:val="-1"/>
              </w:rPr>
              <w:t xml:space="preserve"> </w:t>
            </w:r>
            <w:r>
              <w:t>Area</w:t>
            </w:r>
            <w:r>
              <w:tab/>
              <w:t>54</w:t>
            </w:r>
          </w:hyperlink>
        </w:p>
        <w:p w14:paraId="3F51BC55" w14:textId="77777777" w:rsidR="005012D2" w:rsidRDefault="005114E7">
          <w:pPr>
            <w:pStyle w:val="TOC4"/>
            <w:numPr>
              <w:ilvl w:val="2"/>
              <w:numId w:val="24"/>
            </w:numPr>
            <w:tabs>
              <w:tab w:val="left" w:pos="1419"/>
              <w:tab w:val="left" w:pos="1420"/>
              <w:tab w:val="left" w:leader="dot" w:pos="9197"/>
            </w:tabs>
            <w:spacing w:before="99"/>
          </w:pPr>
          <w:hyperlink w:anchor="_TOC_250014" w:history="1">
            <w:r>
              <w:t>Outbreaks</w:t>
            </w:r>
            <w:r>
              <w:tab/>
              <w:t>54</w:t>
            </w:r>
          </w:hyperlink>
        </w:p>
        <w:p w14:paraId="3F51BC56" w14:textId="77777777" w:rsidR="005012D2" w:rsidRDefault="005114E7">
          <w:pPr>
            <w:pStyle w:val="TOC2"/>
            <w:numPr>
              <w:ilvl w:val="1"/>
              <w:numId w:val="24"/>
            </w:numPr>
            <w:tabs>
              <w:tab w:val="left" w:pos="980"/>
              <w:tab w:val="left" w:pos="981"/>
              <w:tab w:val="left" w:leader="dot" w:pos="9196"/>
            </w:tabs>
            <w:ind w:hanging="661"/>
          </w:pPr>
          <w:hyperlink w:anchor="_TOC_250013" w:history="1">
            <w:r>
              <w:t>First Aid Kit</w:t>
            </w:r>
            <w:r>
              <w:rPr>
                <w:spacing w:val="-6"/>
              </w:rPr>
              <w:t xml:space="preserve"> </w:t>
            </w:r>
            <w:r>
              <w:t>Minimum Requirements</w:t>
            </w:r>
            <w:r>
              <w:tab/>
              <w:t>55</w:t>
            </w:r>
          </w:hyperlink>
        </w:p>
        <w:p w14:paraId="3F51BC57" w14:textId="77777777" w:rsidR="005012D2" w:rsidRDefault="005114E7">
          <w:pPr>
            <w:pStyle w:val="TOC2"/>
            <w:numPr>
              <w:ilvl w:val="1"/>
              <w:numId w:val="24"/>
            </w:numPr>
            <w:tabs>
              <w:tab w:val="left" w:pos="980"/>
              <w:tab w:val="left" w:pos="981"/>
              <w:tab w:val="left" w:leader="dot" w:pos="9196"/>
            </w:tabs>
            <w:ind w:hanging="661"/>
          </w:pPr>
          <w:hyperlink w:anchor="_TOC_250012" w:history="1">
            <w:r>
              <w:t>Emergency</w:t>
            </w:r>
            <w:r>
              <w:rPr>
                <w:spacing w:val="-4"/>
              </w:rPr>
              <w:t xml:space="preserve"> </w:t>
            </w:r>
            <w:r>
              <w:t>Telephone</w:t>
            </w:r>
            <w:r>
              <w:rPr>
                <w:spacing w:val="-1"/>
              </w:rPr>
              <w:t xml:space="preserve"> </w:t>
            </w:r>
            <w:r>
              <w:t>Numbers</w:t>
            </w:r>
            <w:r>
              <w:tab/>
              <w:t>55</w:t>
            </w:r>
          </w:hyperlink>
        </w:p>
        <w:p w14:paraId="3F51BC58" w14:textId="77777777" w:rsidR="005012D2" w:rsidRDefault="005114E7">
          <w:pPr>
            <w:pStyle w:val="TOC2"/>
            <w:numPr>
              <w:ilvl w:val="1"/>
              <w:numId w:val="24"/>
            </w:numPr>
            <w:tabs>
              <w:tab w:val="left" w:pos="980"/>
              <w:tab w:val="left" w:pos="981"/>
              <w:tab w:val="left" w:leader="dot" w:pos="9195"/>
            </w:tabs>
            <w:ind w:hanging="661"/>
          </w:pPr>
          <w:hyperlink w:anchor="_TOC_250011" w:history="1">
            <w:r>
              <w:t>Accident/Incident</w:t>
            </w:r>
            <w:r>
              <w:rPr>
                <w:spacing w:val="-3"/>
              </w:rPr>
              <w:t xml:space="preserve"> </w:t>
            </w:r>
            <w:r>
              <w:t>Notification</w:t>
            </w:r>
            <w:r>
              <w:tab/>
              <w:t>55</w:t>
            </w:r>
          </w:hyperlink>
        </w:p>
        <w:p w14:paraId="3F51BC59" w14:textId="77777777" w:rsidR="005012D2" w:rsidRDefault="005114E7">
          <w:pPr>
            <w:pStyle w:val="TOC2"/>
            <w:numPr>
              <w:ilvl w:val="1"/>
              <w:numId w:val="24"/>
            </w:numPr>
            <w:tabs>
              <w:tab w:val="left" w:pos="980"/>
              <w:tab w:val="left" w:pos="981"/>
              <w:tab w:val="left" w:leader="dot" w:pos="9196"/>
            </w:tabs>
            <w:ind w:hanging="661"/>
          </w:pPr>
          <w:hyperlink w:anchor="_TOC_250010" w:history="1">
            <w:r>
              <w:t>Medication</w:t>
            </w:r>
            <w:r>
              <w:tab/>
              <w:t>56</w:t>
            </w:r>
          </w:hyperlink>
        </w:p>
        <w:p w14:paraId="3F51BC5A" w14:textId="77777777" w:rsidR="005012D2" w:rsidRDefault="005114E7">
          <w:pPr>
            <w:pStyle w:val="TOC1"/>
            <w:numPr>
              <w:ilvl w:val="0"/>
              <w:numId w:val="24"/>
            </w:numPr>
            <w:tabs>
              <w:tab w:val="left" w:pos="539"/>
              <w:tab w:val="left" w:pos="540"/>
              <w:tab w:val="left" w:leader="dot" w:pos="9195"/>
            </w:tabs>
          </w:pPr>
          <w:hyperlink w:anchor="_TOC_250009" w:history="1">
            <w:r>
              <w:t>Record</w:t>
            </w:r>
            <w:r>
              <w:rPr>
                <w:spacing w:val="-3"/>
              </w:rPr>
              <w:t xml:space="preserve"> </w:t>
            </w:r>
            <w:r>
              <w:t>Keeping</w:t>
            </w:r>
            <w:r>
              <w:tab/>
              <w:t>57</w:t>
            </w:r>
          </w:hyperlink>
        </w:p>
        <w:p w14:paraId="3F51BC5B" w14:textId="77777777" w:rsidR="005012D2" w:rsidRDefault="005114E7">
          <w:pPr>
            <w:pStyle w:val="TOC2"/>
            <w:numPr>
              <w:ilvl w:val="1"/>
              <w:numId w:val="24"/>
            </w:numPr>
            <w:tabs>
              <w:tab w:val="left" w:pos="980"/>
              <w:tab w:val="left" w:pos="981"/>
              <w:tab w:val="left" w:leader="dot" w:pos="9196"/>
            </w:tabs>
            <w:ind w:hanging="661"/>
          </w:pPr>
          <w:hyperlink w:anchor="_TOC_250008" w:history="1">
            <w:r>
              <w:t>Immunization</w:t>
            </w:r>
            <w:r>
              <w:rPr>
                <w:spacing w:val="-1"/>
              </w:rPr>
              <w:t xml:space="preserve"> </w:t>
            </w:r>
            <w:r>
              <w:t>Records</w:t>
            </w:r>
            <w:r>
              <w:tab/>
              <w:t>59</w:t>
            </w:r>
          </w:hyperlink>
        </w:p>
        <w:p w14:paraId="3F51BC5C" w14:textId="77777777" w:rsidR="005012D2" w:rsidRDefault="005114E7">
          <w:pPr>
            <w:pStyle w:val="TOC2"/>
            <w:numPr>
              <w:ilvl w:val="1"/>
              <w:numId w:val="24"/>
            </w:numPr>
            <w:tabs>
              <w:tab w:val="left" w:pos="980"/>
              <w:tab w:val="left" w:pos="981"/>
              <w:tab w:val="left" w:leader="dot" w:pos="9195"/>
            </w:tabs>
            <w:ind w:hanging="661"/>
          </w:pPr>
          <w:hyperlink w:anchor="_TOC_250007" w:history="1">
            <w:r>
              <w:t>Student</w:t>
            </w:r>
            <w:r>
              <w:rPr>
                <w:spacing w:val="-2"/>
              </w:rPr>
              <w:t xml:space="preserve"> </w:t>
            </w:r>
            <w:r>
              <w:t>Health</w:t>
            </w:r>
            <w:r>
              <w:rPr>
                <w:spacing w:val="-1"/>
              </w:rPr>
              <w:t xml:space="preserve"> </w:t>
            </w:r>
            <w:r>
              <w:t>Records</w:t>
            </w:r>
            <w:r>
              <w:tab/>
              <w:t>60</w:t>
            </w:r>
          </w:hyperlink>
        </w:p>
        <w:p w14:paraId="3F51BC5D" w14:textId="77777777" w:rsidR="005012D2" w:rsidRDefault="005114E7">
          <w:pPr>
            <w:pStyle w:val="TOC2"/>
            <w:numPr>
              <w:ilvl w:val="1"/>
              <w:numId w:val="24"/>
            </w:numPr>
            <w:tabs>
              <w:tab w:val="left" w:pos="980"/>
              <w:tab w:val="left" w:pos="981"/>
              <w:tab w:val="left" w:leader="dot" w:pos="9196"/>
            </w:tabs>
            <w:spacing w:after="168"/>
            <w:ind w:hanging="661"/>
          </w:pPr>
          <w:hyperlink w:anchor="_TOC_250006" w:history="1">
            <w:r>
              <w:t>Enrollment</w:t>
            </w:r>
            <w:r>
              <w:rPr>
                <w:spacing w:val="-2"/>
              </w:rPr>
              <w:t xml:space="preserve"> </w:t>
            </w:r>
            <w:r>
              <w:t>Information</w:t>
            </w:r>
            <w:r>
              <w:tab/>
              <w:t>61</w:t>
            </w:r>
          </w:hyperlink>
        </w:p>
        <w:p w14:paraId="3F51BC5E" w14:textId="77777777" w:rsidR="005012D2" w:rsidRDefault="005114E7">
          <w:pPr>
            <w:pStyle w:val="TOC2"/>
            <w:numPr>
              <w:ilvl w:val="1"/>
              <w:numId w:val="24"/>
            </w:numPr>
            <w:tabs>
              <w:tab w:val="left" w:pos="980"/>
              <w:tab w:val="left" w:pos="981"/>
              <w:tab w:val="right" w:leader="dot" w:pos="9441"/>
            </w:tabs>
            <w:spacing w:before="80"/>
            <w:ind w:hanging="661"/>
          </w:pPr>
          <w:hyperlink w:anchor="_TOC_250005" w:history="1">
            <w:r>
              <w:t>Personnel</w:t>
            </w:r>
            <w:r>
              <w:rPr>
                <w:spacing w:val="-1"/>
              </w:rPr>
              <w:t xml:space="preserve"> </w:t>
            </w:r>
            <w:r>
              <w:t>Records</w:t>
            </w:r>
            <w:r>
              <w:tab/>
              <w:t>61</w:t>
            </w:r>
          </w:hyperlink>
        </w:p>
        <w:p w14:paraId="3F51BC5F" w14:textId="77777777" w:rsidR="005012D2" w:rsidRDefault="005114E7">
          <w:pPr>
            <w:pStyle w:val="TOC4"/>
            <w:numPr>
              <w:ilvl w:val="2"/>
              <w:numId w:val="24"/>
            </w:numPr>
            <w:tabs>
              <w:tab w:val="left" w:pos="1419"/>
              <w:tab w:val="left" w:pos="1420"/>
              <w:tab w:val="right" w:leader="dot" w:pos="9441"/>
            </w:tabs>
          </w:pPr>
          <w:hyperlink w:anchor="_TOC_250004" w:history="1">
            <w:r>
              <w:t>Background</w:t>
            </w:r>
            <w:r>
              <w:rPr>
                <w:spacing w:val="-1"/>
              </w:rPr>
              <w:t xml:space="preserve"> </w:t>
            </w:r>
            <w:r>
              <w:t>Screening</w:t>
            </w:r>
            <w:r>
              <w:rPr>
                <w:spacing w:val="1"/>
              </w:rPr>
              <w:t xml:space="preserve"> </w:t>
            </w:r>
            <w:r>
              <w:t>Documents</w:t>
            </w:r>
            <w:r>
              <w:tab/>
              <w:t>62</w:t>
            </w:r>
          </w:hyperlink>
        </w:p>
        <w:p w14:paraId="3F51BC60" w14:textId="77777777" w:rsidR="005012D2" w:rsidRDefault="005114E7">
          <w:pPr>
            <w:pStyle w:val="TOC2"/>
            <w:numPr>
              <w:ilvl w:val="1"/>
              <w:numId w:val="24"/>
            </w:numPr>
            <w:tabs>
              <w:tab w:val="left" w:pos="980"/>
              <w:tab w:val="left" w:pos="981"/>
              <w:tab w:val="right" w:leader="dot" w:pos="9440"/>
            </w:tabs>
            <w:spacing w:before="99"/>
            <w:ind w:hanging="661"/>
          </w:pPr>
          <w:hyperlink w:anchor="_TOC_250003" w:history="1">
            <w:r>
              <w:t>Daily</w:t>
            </w:r>
            <w:r>
              <w:rPr>
                <w:spacing w:val="1"/>
              </w:rPr>
              <w:t xml:space="preserve"> </w:t>
            </w:r>
            <w:r>
              <w:t>Attendance</w:t>
            </w:r>
            <w:r>
              <w:tab/>
              <w:t>62</w:t>
            </w:r>
          </w:hyperlink>
        </w:p>
        <w:p w14:paraId="3F51BC61" w14:textId="77777777" w:rsidR="005012D2" w:rsidRDefault="005114E7">
          <w:pPr>
            <w:pStyle w:val="TOC1"/>
            <w:numPr>
              <w:ilvl w:val="0"/>
              <w:numId w:val="24"/>
            </w:numPr>
            <w:tabs>
              <w:tab w:val="left" w:pos="539"/>
              <w:tab w:val="left" w:pos="540"/>
              <w:tab w:val="right" w:leader="dot" w:pos="9440"/>
            </w:tabs>
            <w:spacing w:before="100"/>
          </w:pPr>
          <w:hyperlink w:anchor="_TOC_250002" w:history="1">
            <w:r>
              <w:t>Access/Child</w:t>
            </w:r>
            <w:r>
              <w:rPr>
                <w:spacing w:val="-1"/>
              </w:rPr>
              <w:t xml:space="preserve"> </w:t>
            </w:r>
            <w:r>
              <w:t>Safety</w:t>
            </w:r>
            <w:r>
              <w:tab/>
              <w:t>63</w:t>
            </w:r>
          </w:hyperlink>
        </w:p>
        <w:p w14:paraId="3F51BC62" w14:textId="77777777" w:rsidR="005012D2" w:rsidRDefault="005114E7">
          <w:pPr>
            <w:pStyle w:val="TOC2"/>
            <w:numPr>
              <w:ilvl w:val="1"/>
              <w:numId w:val="24"/>
            </w:numPr>
            <w:tabs>
              <w:tab w:val="left" w:pos="980"/>
              <w:tab w:val="left" w:pos="981"/>
              <w:tab w:val="right" w:leader="dot" w:pos="9440"/>
            </w:tabs>
            <w:ind w:hanging="661"/>
          </w:pPr>
          <w:hyperlink w:anchor="_TOC_250001" w:history="1">
            <w:r>
              <w:t>Access</w:t>
            </w:r>
            <w:r>
              <w:tab/>
              <w:t>63</w:t>
            </w:r>
          </w:hyperlink>
        </w:p>
        <w:p w14:paraId="3F51BC63" w14:textId="77777777" w:rsidR="005012D2" w:rsidRDefault="005114E7">
          <w:pPr>
            <w:pStyle w:val="TOC2"/>
            <w:numPr>
              <w:ilvl w:val="1"/>
              <w:numId w:val="24"/>
            </w:numPr>
            <w:tabs>
              <w:tab w:val="left" w:pos="980"/>
              <w:tab w:val="left" w:pos="981"/>
              <w:tab w:val="right" w:leader="dot" w:pos="9440"/>
            </w:tabs>
            <w:ind w:hanging="661"/>
          </w:pPr>
          <w:hyperlink w:anchor="_TOC_250000" w:history="1">
            <w:r>
              <w:t>Child</w:t>
            </w:r>
            <w:r>
              <w:rPr>
                <w:spacing w:val="-1"/>
              </w:rPr>
              <w:t xml:space="preserve"> </w:t>
            </w:r>
            <w:r>
              <w:t>Safety</w:t>
            </w:r>
            <w:r>
              <w:tab/>
              <w:t>63</w:t>
            </w:r>
          </w:hyperlink>
        </w:p>
      </w:sdtContent>
    </w:sdt>
    <w:p w14:paraId="3F51BC64" w14:textId="77777777" w:rsidR="005012D2" w:rsidRDefault="005012D2">
      <w:pPr>
        <w:sectPr w:rsidR="005012D2">
          <w:type w:val="continuous"/>
          <w:pgSz w:w="12240" w:h="15840"/>
          <w:pgMar w:top="1360" w:right="1220" w:bottom="1471" w:left="1340" w:header="720" w:footer="720" w:gutter="0"/>
          <w:cols w:space="720"/>
        </w:sectPr>
      </w:pPr>
    </w:p>
    <w:p w14:paraId="3F51BC65" w14:textId="77777777" w:rsidR="005012D2" w:rsidRDefault="005114E7">
      <w:pPr>
        <w:pStyle w:val="Heading1"/>
        <w:numPr>
          <w:ilvl w:val="0"/>
          <w:numId w:val="23"/>
        </w:numPr>
        <w:tabs>
          <w:tab w:val="left" w:pos="531"/>
          <w:tab w:val="left" w:pos="532"/>
        </w:tabs>
        <w:spacing w:before="60"/>
      </w:pPr>
      <w:bookmarkStart w:id="0" w:name="_TOC_250111"/>
      <w:bookmarkEnd w:id="0"/>
      <w:r>
        <w:rPr>
          <w:color w:val="548CD4"/>
        </w:rPr>
        <w:lastRenderedPageBreak/>
        <w:t>Introduction</w:t>
      </w:r>
    </w:p>
    <w:p w14:paraId="3F51BC66" w14:textId="66B6B4AE" w:rsidR="005012D2" w:rsidRDefault="005114E7">
      <w:pPr>
        <w:pStyle w:val="BodyText"/>
        <w:spacing w:before="239"/>
        <w:ind w:left="820" w:right="221" w:firstLine="0"/>
      </w:pPr>
      <w:r>
        <w:t xml:space="preserve">To protect the health and welfare of children, it is the intent of the Legislature to develop a regulatory framework that promotes the growth and stability of the </w:t>
      </w:r>
      <w:proofErr w:type="gramStart"/>
      <w:r>
        <w:t>child care</w:t>
      </w:r>
      <w:proofErr w:type="gramEnd"/>
      <w:r>
        <w:t xml:space="preserve"> industry and facilitates the safe physical, intellectual, motor, and social development of the child. To that end, the</w:t>
      </w:r>
      <w:r w:rsidR="000F3D7C">
        <w:t xml:space="preserve"> </w:t>
      </w:r>
      <w:r w:rsidR="000F3D7C">
        <w:rPr>
          <w:u w:val="single"/>
        </w:rPr>
        <w:t>Office of Licensing</w:t>
      </w:r>
      <w:r>
        <w:t xml:space="preserve"> </w:t>
      </w:r>
      <w:r w:rsidRPr="000F3D7C">
        <w:rPr>
          <w:strike/>
        </w:rPr>
        <w:t>Child Care Regulation Program</w:t>
      </w:r>
      <w:r>
        <w:t xml:space="preserve"> is responsible for regulating programs that</w:t>
      </w:r>
      <w:r>
        <w:rPr>
          <w:spacing w:val="-12"/>
        </w:rPr>
        <w:t xml:space="preserve"> </w:t>
      </w:r>
      <w:r>
        <w:t>provide</w:t>
      </w:r>
      <w:r>
        <w:rPr>
          <w:spacing w:val="-11"/>
        </w:rPr>
        <w:t xml:space="preserve"> </w:t>
      </w:r>
      <w:r>
        <w:t>services</w:t>
      </w:r>
      <w:r>
        <w:rPr>
          <w:spacing w:val="-14"/>
        </w:rPr>
        <w:t xml:space="preserve"> </w:t>
      </w:r>
      <w:r>
        <w:t>that</w:t>
      </w:r>
      <w:r>
        <w:rPr>
          <w:spacing w:val="-11"/>
        </w:rPr>
        <w:t xml:space="preserve"> </w:t>
      </w:r>
      <w:r>
        <w:t>meet</w:t>
      </w:r>
      <w:r>
        <w:rPr>
          <w:spacing w:val="-12"/>
        </w:rPr>
        <w:t xml:space="preserve"> </w:t>
      </w:r>
      <w:r>
        <w:t>the</w:t>
      </w:r>
      <w:r>
        <w:rPr>
          <w:spacing w:val="-12"/>
        </w:rPr>
        <w:t xml:space="preserve"> </w:t>
      </w:r>
      <w:r>
        <w:t>statutory</w:t>
      </w:r>
      <w:r>
        <w:rPr>
          <w:spacing w:val="-14"/>
        </w:rPr>
        <w:t xml:space="preserve"> </w:t>
      </w:r>
      <w:r>
        <w:t>definition</w:t>
      </w:r>
      <w:r>
        <w:rPr>
          <w:spacing w:val="-10"/>
        </w:rPr>
        <w:t xml:space="preserve"> </w:t>
      </w:r>
      <w:r>
        <w:t>of</w:t>
      </w:r>
      <w:r>
        <w:rPr>
          <w:spacing w:val="-12"/>
        </w:rPr>
        <w:t xml:space="preserve"> </w:t>
      </w:r>
      <w:r>
        <w:t>“</w:t>
      </w:r>
      <w:proofErr w:type="gramStart"/>
      <w:r>
        <w:t>child</w:t>
      </w:r>
      <w:r>
        <w:rPr>
          <w:spacing w:val="-10"/>
        </w:rPr>
        <w:t xml:space="preserve"> </w:t>
      </w:r>
      <w:r>
        <w:t>care</w:t>
      </w:r>
      <w:proofErr w:type="gramEnd"/>
      <w:r>
        <w:t>.”</w:t>
      </w:r>
      <w:r>
        <w:rPr>
          <w:spacing w:val="-9"/>
        </w:rPr>
        <w:t xml:space="preserve"> </w:t>
      </w:r>
      <w:r>
        <w:t>This</w:t>
      </w:r>
      <w:r>
        <w:rPr>
          <w:spacing w:val="-12"/>
        </w:rPr>
        <w:t xml:space="preserve"> </w:t>
      </w:r>
      <w:r>
        <w:t>is</w:t>
      </w:r>
      <w:r>
        <w:rPr>
          <w:spacing w:val="-12"/>
        </w:rPr>
        <w:t xml:space="preserve"> </w:t>
      </w:r>
      <w:r>
        <w:t xml:space="preserve">accomplished through the inspection of licensed </w:t>
      </w:r>
      <w:proofErr w:type="gramStart"/>
      <w:r>
        <w:t>child care</w:t>
      </w:r>
      <w:proofErr w:type="gramEnd"/>
      <w:r>
        <w:t xml:space="preserve"> programs to ensure</w:t>
      </w:r>
      <w:r>
        <w:rPr>
          <w:spacing w:val="-45"/>
        </w:rPr>
        <w:t xml:space="preserve"> </w:t>
      </w:r>
      <w:r>
        <w:t>the consistent statewide application of child care standards established in statute and rule, and the registration of child care providers not subject to</w:t>
      </w:r>
      <w:r>
        <w:rPr>
          <w:spacing w:val="-6"/>
        </w:rPr>
        <w:t xml:space="preserve"> </w:t>
      </w:r>
      <w:r>
        <w:t>inspection.</w:t>
      </w:r>
    </w:p>
    <w:p w14:paraId="3F51BC67" w14:textId="342A860B" w:rsidR="005012D2" w:rsidRDefault="005114E7">
      <w:pPr>
        <w:pStyle w:val="BodyText"/>
        <w:spacing w:before="121"/>
        <w:ind w:left="820" w:right="221" w:firstLine="0"/>
      </w:pPr>
      <w:r>
        <w:t xml:space="preserve">The Department regulates licensed </w:t>
      </w:r>
      <w:proofErr w:type="gramStart"/>
      <w:r>
        <w:t>child care</w:t>
      </w:r>
      <w:proofErr w:type="gramEnd"/>
      <w:r>
        <w:t xml:space="preserve"> facilities, licensed family day care homes, </w:t>
      </w:r>
      <w:r w:rsidR="00506C6E" w:rsidRPr="000F3D7C">
        <w:rPr>
          <w:u w:val="single"/>
        </w:rPr>
        <w:t>and</w:t>
      </w:r>
      <w:r w:rsidR="00506C6E" w:rsidRPr="000F3D7C">
        <w:t xml:space="preserve"> </w:t>
      </w:r>
      <w:r>
        <w:t>licensed large family child care homes</w:t>
      </w:r>
      <w:r w:rsidRPr="000F3D7C">
        <w:rPr>
          <w:strike/>
        </w:rPr>
        <w:t>, and licensed mildly ill facilities</w:t>
      </w:r>
      <w:r>
        <w:t xml:space="preserve"> in</w:t>
      </w:r>
      <w:r w:rsidR="000F3D7C">
        <w:t xml:space="preserve"> </w:t>
      </w:r>
      <w:r w:rsidR="000F3D7C">
        <w:rPr>
          <w:u w:val="single"/>
        </w:rPr>
        <w:t>63</w:t>
      </w:r>
      <w:r>
        <w:t xml:space="preserve"> </w:t>
      </w:r>
      <w:r w:rsidRPr="000F3D7C">
        <w:rPr>
          <w:strike/>
        </w:rPr>
        <w:t>62</w:t>
      </w:r>
      <w:r>
        <w:t xml:space="preserve"> of the 67 counties in Florida.</w:t>
      </w:r>
      <w:r w:rsidR="000F3D7C">
        <w:t xml:space="preserve"> </w:t>
      </w:r>
      <w:r w:rsidR="000F3D7C">
        <w:rPr>
          <w:u w:val="single"/>
        </w:rPr>
        <w:t>Four</w:t>
      </w:r>
      <w:r>
        <w:t xml:space="preserve"> </w:t>
      </w:r>
      <w:r w:rsidRPr="000F3D7C">
        <w:rPr>
          <w:strike/>
        </w:rPr>
        <w:t>Five</w:t>
      </w:r>
      <w:r w:rsidR="00506C6E">
        <w:t xml:space="preserve"> </w:t>
      </w:r>
      <w:r>
        <w:t xml:space="preserve">counties have decided </w:t>
      </w:r>
      <w:r w:rsidRPr="000F3D7C">
        <w:rPr>
          <w:strike/>
        </w:rPr>
        <w:t>either by statute or by the adoption of a local</w:t>
      </w:r>
      <w:r w:rsidRPr="000F3D7C">
        <w:rPr>
          <w:strike/>
          <w:spacing w:val="-7"/>
        </w:rPr>
        <w:t xml:space="preserve"> </w:t>
      </w:r>
      <w:r w:rsidRPr="000F3D7C">
        <w:rPr>
          <w:strike/>
        </w:rPr>
        <w:t>ordinance</w:t>
      </w:r>
      <w:r w:rsidRPr="000F3D7C">
        <w:rPr>
          <w:strike/>
          <w:spacing w:val="-6"/>
        </w:rPr>
        <w:t xml:space="preserve"> </w:t>
      </w:r>
      <w:r w:rsidRPr="000F3D7C">
        <w:rPr>
          <w:strike/>
        </w:rPr>
        <w:t>or</w:t>
      </w:r>
      <w:r w:rsidRPr="000F3D7C">
        <w:rPr>
          <w:strike/>
          <w:spacing w:val="-7"/>
        </w:rPr>
        <w:t xml:space="preserve"> </w:t>
      </w:r>
      <w:r w:rsidRPr="000F3D7C">
        <w:rPr>
          <w:strike/>
        </w:rPr>
        <w:t>resolution-</w:t>
      </w:r>
      <w:r w:rsidRPr="000F3D7C">
        <w:rPr>
          <w:spacing w:val="-5"/>
        </w:rPr>
        <w:t xml:space="preserve"> </w:t>
      </w:r>
      <w:r>
        <w:t>to</w:t>
      </w:r>
      <w:r>
        <w:rPr>
          <w:spacing w:val="-10"/>
        </w:rPr>
        <w:t xml:space="preserve"> </w:t>
      </w:r>
      <w:r>
        <w:t>designate</w:t>
      </w:r>
      <w:r>
        <w:rPr>
          <w:spacing w:val="-10"/>
        </w:rPr>
        <w:t xml:space="preserve"> </w:t>
      </w:r>
      <w:r>
        <w:t>a</w:t>
      </w:r>
      <w:r>
        <w:rPr>
          <w:spacing w:val="-8"/>
        </w:rPr>
        <w:t xml:space="preserve"> </w:t>
      </w:r>
      <w:r>
        <w:t>local</w:t>
      </w:r>
      <w:r>
        <w:rPr>
          <w:spacing w:val="-6"/>
        </w:rPr>
        <w:t xml:space="preserve"> </w:t>
      </w:r>
      <w:r>
        <w:t>licensing</w:t>
      </w:r>
      <w:r>
        <w:rPr>
          <w:spacing w:val="-6"/>
        </w:rPr>
        <w:t xml:space="preserve"> </w:t>
      </w:r>
      <w:r>
        <w:t>authority</w:t>
      </w:r>
      <w:r>
        <w:rPr>
          <w:spacing w:val="-9"/>
        </w:rPr>
        <w:t xml:space="preserve"> </w:t>
      </w:r>
      <w:r>
        <w:t>to</w:t>
      </w:r>
      <w:r>
        <w:rPr>
          <w:spacing w:val="-9"/>
        </w:rPr>
        <w:t xml:space="preserve"> </w:t>
      </w:r>
      <w:r>
        <w:t>regulate</w:t>
      </w:r>
      <w:r>
        <w:rPr>
          <w:spacing w:val="-8"/>
        </w:rPr>
        <w:t xml:space="preserve"> </w:t>
      </w:r>
      <w:proofErr w:type="gramStart"/>
      <w:r>
        <w:t>child</w:t>
      </w:r>
      <w:r>
        <w:rPr>
          <w:spacing w:val="-6"/>
        </w:rPr>
        <w:t xml:space="preserve"> </w:t>
      </w:r>
      <w:r>
        <w:t>care</w:t>
      </w:r>
      <w:proofErr w:type="gramEnd"/>
      <w:r>
        <w:t xml:space="preserve"> providers in their areas. The following counties have elected to exercise this option: Broward, </w:t>
      </w:r>
      <w:r w:rsidRPr="000F3D7C">
        <w:rPr>
          <w:strike/>
        </w:rPr>
        <w:t>Hillsborough,</w:t>
      </w:r>
      <w:r>
        <w:t xml:space="preserve"> Palm Beach, Pinellas, and Sarasota.</w:t>
      </w:r>
    </w:p>
    <w:p w14:paraId="3F51BC68" w14:textId="29314494" w:rsidR="005012D2" w:rsidRDefault="005114E7">
      <w:pPr>
        <w:pStyle w:val="BodyText"/>
        <w:spacing w:before="119"/>
        <w:ind w:left="820" w:right="222" w:firstLine="0"/>
      </w:pPr>
      <w:r>
        <w:t>Local licensing agencies may use the same or different procedures to implement local licensing</w:t>
      </w:r>
      <w:r>
        <w:rPr>
          <w:spacing w:val="-9"/>
        </w:rPr>
        <w:t xml:space="preserve"> </w:t>
      </w:r>
      <w:r>
        <w:t>standards,</w:t>
      </w:r>
      <w:r>
        <w:rPr>
          <w:spacing w:val="-9"/>
        </w:rPr>
        <w:t xml:space="preserve"> </w:t>
      </w:r>
      <w:r>
        <w:t>which</w:t>
      </w:r>
      <w:r>
        <w:rPr>
          <w:spacing w:val="-9"/>
        </w:rPr>
        <w:t xml:space="preserve"> </w:t>
      </w:r>
      <w:r>
        <w:t>must</w:t>
      </w:r>
      <w:r>
        <w:rPr>
          <w:spacing w:val="-10"/>
        </w:rPr>
        <w:t xml:space="preserve"> </w:t>
      </w:r>
      <w:r>
        <w:t>have</w:t>
      </w:r>
      <w:r>
        <w:rPr>
          <w:spacing w:val="-10"/>
        </w:rPr>
        <w:t xml:space="preserve"> </w:t>
      </w:r>
      <w:r>
        <w:t>been</w:t>
      </w:r>
      <w:r>
        <w:rPr>
          <w:spacing w:val="-9"/>
        </w:rPr>
        <w:t xml:space="preserve"> </w:t>
      </w:r>
      <w:r>
        <w:t>determined</w:t>
      </w:r>
      <w:r>
        <w:rPr>
          <w:spacing w:val="-9"/>
        </w:rPr>
        <w:t xml:space="preserve"> </w:t>
      </w:r>
      <w:r>
        <w:t>by</w:t>
      </w:r>
      <w:r>
        <w:rPr>
          <w:spacing w:val="-11"/>
        </w:rPr>
        <w:t xml:space="preserve"> </w:t>
      </w:r>
      <w:r>
        <w:t>the</w:t>
      </w:r>
      <w:r>
        <w:rPr>
          <w:spacing w:val="-10"/>
        </w:rPr>
        <w:t xml:space="preserve"> </w:t>
      </w:r>
      <w:r>
        <w:t>state</w:t>
      </w:r>
      <w:r>
        <w:rPr>
          <w:spacing w:val="-10"/>
        </w:rPr>
        <w:t xml:space="preserve"> </w:t>
      </w:r>
      <w:r>
        <w:t>to</w:t>
      </w:r>
      <w:r>
        <w:rPr>
          <w:spacing w:val="-12"/>
        </w:rPr>
        <w:t xml:space="preserve"> </w:t>
      </w:r>
      <w:r>
        <w:t>meet</w:t>
      </w:r>
      <w:r>
        <w:rPr>
          <w:spacing w:val="-6"/>
        </w:rPr>
        <w:t xml:space="preserve"> </w:t>
      </w:r>
      <w:r>
        <w:t>or</w:t>
      </w:r>
      <w:r>
        <w:rPr>
          <w:spacing w:val="-7"/>
        </w:rPr>
        <w:t xml:space="preserve"> </w:t>
      </w:r>
      <w:r>
        <w:t>exceed</w:t>
      </w:r>
      <w:r>
        <w:rPr>
          <w:spacing w:val="-12"/>
        </w:rPr>
        <w:t xml:space="preserve"> </w:t>
      </w:r>
      <w:r>
        <w:t xml:space="preserve">the state’s minimum licensing standards. Three of the </w:t>
      </w:r>
      <w:r w:rsidR="003D7A6A" w:rsidRPr="000F3D7C">
        <w:rPr>
          <w:u w:val="single"/>
        </w:rPr>
        <w:t>four</w:t>
      </w:r>
      <w:r w:rsidR="000F3D7C">
        <w:t xml:space="preserve"> </w:t>
      </w:r>
      <w:r w:rsidRPr="000F3D7C">
        <w:rPr>
          <w:strike/>
        </w:rPr>
        <w:t>five</w:t>
      </w:r>
      <w:r>
        <w:t xml:space="preserve"> local licensing agencies have designated the local county health department as the licensing authority. Broward </w:t>
      </w:r>
      <w:r w:rsidR="00D4744C" w:rsidRPr="000F3D7C">
        <w:rPr>
          <w:u w:val="single"/>
        </w:rPr>
        <w:t>County</w:t>
      </w:r>
      <w:r w:rsidR="000F3D7C">
        <w:rPr>
          <w:u w:val="single"/>
        </w:rPr>
        <w:t xml:space="preserve"> has</w:t>
      </w:r>
      <w:r w:rsidR="00C421C2" w:rsidRPr="000F3D7C">
        <w:t xml:space="preserve"> </w:t>
      </w:r>
      <w:r w:rsidRPr="000F3D7C">
        <w:rPr>
          <w:strike/>
        </w:rPr>
        <w:t>and Hillsborough counties have</w:t>
      </w:r>
      <w:r w:rsidRPr="000F3D7C">
        <w:t xml:space="preserve"> </w:t>
      </w:r>
      <w:r>
        <w:t>designated</w:t>
      </w:r>
      <w:r w:rsidR="000F3D7C">
        <w:t xml:space="preserve"> </w:t>
      </w:r>
      <w:r w:rsidR="000F3D7C">
        <w:rPr>
          <w:u w:val="single"/>
        </w:rPr>
        <w:t>another agency</w:t>
      </w:r>
      <w:r w:rsidR="000F3D7C" w:rsidRPr="000F3D7C">
        <w:t xml:space="preserve"> </w:t>
      </w:r>
      <w:r w:rsidRPr="000F3D7C">
        <w:rPr>
          <w:strike/>
        </w:rPr>
        <w:t>other agencies</w:t>
      </w:r>
      <w:r w:rsidR="00C421C2">
        <w:t xml:space="preserve"> </w:t>
      </w:r>
      <w:r>
        <w:t>as the local licensing</w:t>
      </w:r>
      <w:r>
        <w:rPr>
          <w:spacing w:val="-16"/>
        </w:rPr>
        <w:t xml:space="preserve"> </w:t>
      </w:r>
      <w:r>
        <w:t>authority.</w:t>
      </w:r>
    </w:p>
    <w:p w14:paraId="3F51BC69" w14:textId="77777777" w:rsidR="005012D2" w:rsidRDefault="005114E7">
      <w:pPr>
        <w:pStyle w:val="Heading2"/>
        <w:numPr>
          <w:ilvl w:val="1"/>
          <w:numId w:val="23"/>
        </w:numPr>
        <w:tabs>
          <w:tab w:val="left" w:pos="855"/>
          <w:tab w:val="left" w:pos="856"/>
        </w:tabs>
        <w:spacing w:before="198"/>
        <w:ind w:left="856" w:hanging="756"/>
        <w:rPr>
          <w:color w:val="548CD4"/>
        </w:rPr>
      </w:pPr>
      <w:bookmarkStart w:id="1" w:name="_TOC_250110"/>
      <w:r>
        <w:rPr>
          <w:color w:val="4F80BC"/>
        </w:rPr>
        <w:t>Child Care Programs Subject to</w:t>
      </w:r>
      <w:r>
        <w:rPr>
          <w:color w:val="4F80BC"/>
          <w:spacing w:val="-4"/>
        </w:rPr>
        <w:t xml:space="preserve"> </w:t>
      </w:r>
      <w:bookmarkEnd w:id="1"/>
      <w:r>
        <w:rPr>
          <w:color w:val="4F80BC"/>
        </w:rPr>
        <w:t>Regulation</w:t>
      </w:r>
    </w:p>
    <w:p w14:paraId="3F51BC6A" w14:textId="77777777" w:rsidR="005012D2" w:rsidRDefault="005114E7">
      <w:pPr>
        <w:pStyle w:val="BodyText"/>
        <w:spacing w:before="3"/>
        <w:ind w:left="820" w:right="220" w:firstLine="0"/>
      </w:pPr>
      <w:r>
        <w:t>“</w:t>
      </w:r>
      <w:proofErr w:type="gramStart"/>
      <w:r>
        <w:t>Child care</w:t>
      </w:r>
      <w:proofErr w:type="gramEnd"/>
      <w:r>
        <w:t>” is defined as “the care, protection, and supervision of a child, for a period of less</w:t>
      </w:r>
      <w:r>
        <w:rPr>
          <w:spacing w:val="-13"/>
        </w:rPr>
        <w:t xml:space="preserve"> </w:t>
      </w:r>
      <w:r>
        <w:t>than</w:t>
      </w:r>
      <w:r>
        <w:rPr>
          <w:spacing w:val="-15"/>
        </w:rPr>
        <w:t xml:space="preserve"> </w:t>
      </w:r>
      <w:r>
        <w:t>24</w:t>
      </w:r>
      <w:r>
        <w:rPr>
          <w:spacing w:val="-14"/>
        </w:rPr>
        <w:t xml:space="preserve"> </w:t>
      </w:r>
      <w:r>
        <w:t>hours</w:t>
      </w:r>
      <w:r>
        <w:rPr>
          <w:spacing w:val="-12"/>
        </w:rPr>
        <w:t xml:space="preserve"> </w:t>
      </w:r>
      <w:r>
        <w:t>a</w:t>
      </w:r>
      <w:r>
        <w:rPr>
          <w:spacing w:val="-15"/>
        </w:rPr>
        <w:t xml:space="preserve"> </w:t>
      </w:r>
      <w:r>
        <w:t>day</w:t>
      </w:r>
      <w:r>
        <w:rPr>
          <w:spacing w:val="-16"/>
        </w:rPr>
        <w:t xml:space="preserve"> </w:t>
      </w:r>
      <w:r>
        <w:t>on</w:t>
      </w:r>
      <w:r>
        <w:rPr>
          <w:spacing w:val="-13"/>
        </w:rPr>
        <w:t xml:space="preserve"> </w:t>
      </w:r>
      <w:r>
        <w:t>a</w:t>
      </w:r>
      <w:r>
        <w:rPr>
          <w:spacing w:val="-15"/>
        </w:rPr>
        <w:t xml:space="preserve"> </w:t>
      </w:r>
      <w:r>
        <w:t>regular</w:t>
      </w:r>
      <w:r>
        <w:rPr>
          <w:spacing w:val="-14"/>
        </w:rPr>
        <w:t xml:space="preserve"> </w:t>
      </w:r>
      <w:r>
        <w:t>basis,</w:t>
      </w:r>
      <w:r>
        <w:rPr>
          <w:spacing w:val="-13"/>
        </w:rPr>
        <w:t xml:space="preserve"> </w:t>
      </w:r>
      <w:r>
        <w:t>which</w:t>
      </w:r>
      <w:r>
        <w:rPr>
          <w:spacing w:val="-18"/>
        </w:rPr>
        <w:t xml:space="preserve"> </w:t>
      </w:r>
      <w:r>
        <w:t>supplements</w:t>
      </w:r>
      <w:r>
        <w:rPr>
          <w:spacing w:val="-16"/>
        </w:rPr>
        <w:t xml:space="preserve"> </w:t>
      </w:r>
      <w:r>
        <w:t>parental</w:t>
      </w:r>
      <w:r>
        <w:rPr>
          <w:spacing w:val="-16"/>
        </w:rPr>
        <w:t xml:space="preserve"> </w:t>
      </w:r>
      <w:r>
        <w:t>care,</w:t>
      </w:r>
      <w:r>
        <w:rPr>
          <w:spacing w:val="-11"/>
        </w:rPr>
        <w:t xml:space="preserve"> </w:t>
      </w:r>
      <w:r>
        <w:t xml:space="preserve">enrichment, and health supervision for the child, in accordance with his or her individual needs, and for which a payment, fee, or grant is made for care.” If a </w:t>
      </w:r>
      <w:proofErr w:type="gramStart"/>
      <w:r>
        <w:t>child care</w:t>
      </w:r>
      <w:proofErr w:type="gramEnd"/>
      <w:r>
        <w:t xml:space="preserve"> program meets this statutory definition of “child care, “it is subject to regulation by the Department/local licensing agencies, unless specifically excluded or exempted from regulation by</w:t>
      </w:r>
      <w:r>
        <w:rPr>
          <w:spacing w:val="-22"/>
        </w:rPr>
        <w:t xml:space="preserve"> </w:t>
      </w:r>
      <w:r>
        <w:t>statute.</w:t>
      </w:r>
    </w:p>
    <w:p w14:paraId="3F51BC6B" w14:textId="77777777" w:rsidR="005012D2" w:rsidRDefault="005114E7">
      <w:pPr>
        <w:pStyle w:val="BodyText"/>
        <w:spacing w:before="119"/>
        <w:ind w:left="820" w:right="226" w:firstLine="0"/>
      </w:pPr>
      <w:r>
        <w:t>Every program determined to be subject to licensing must meet the applicable licensing standards established by subsection 402.301-.319, Florida Statutes, and rules.</w:t>
      </w:r>
    </w:p>
    <w:p w14:paraId="3F51BC6C" w14:textId="77777777" w:rsidR="005012D2" w:rsidRDefault="005114E7">
      <w:pPr>
        <w:pStyle w:val="Heading2"/>
        <w:numPr>
          <w:ilvl w:val="1"/>
          <w:numId w:val="23"/>
        </w:numPr>
        <w:tabs>
          <w:tab w:val="left" w:pos="855"/>
          <w:tab w:val="left" w:pos="856"/>
        </w:tabs>
        <w:spacing w:before="199"/>
        <w:ind w:left="856" w:hanging="756"/>
        <w:rPr>
          <w:color w:val="548CD4"/>
        </w:rPr>
      </w:pPr>
      <w:bookmarkStart w:id="2" w:name="_TOC_250109"/>
      <w:bookmarkEnd w:id="2"/>
      <w:r>
        <w:rPr>
          <w:color w:val="4F80BC"/>
        </w:rPr>
        <w:t>Definitions</w:t>
      </w:r>
    </w:p>
    <w:p w14:paraId="3F51BC6D" w14:textId="77777777" w:rsidR="005012D2" w:rsidRDefault="005114E7">
      <w:pPr>
        <w:pStyle w:val="BodyText"/>
        <w:spacing w:before="1"/>
        <w:ind w:left="820" w:right="222" w:firstLine="0"/>
      </w:pPr>
      <w:r>
        <w:rPr>
          <w:b/>
        </w:rPr>
        <w:t xml:space="preserve">“Active” </w:t>
      </w:r>
      <w:r>
        <w:t>is the status of a candidate’s awarded credential or certification signifying requirements have been successfully met.</w:t>
      </w:r>
    </w:p>
    <w:p w14:paraId="3F51BC6E" w14:textId="77777777" w:rsidR="005012D2" w:rsidRDefault="005114E7">
      <w:pPr>
        <w:pStyle w:val="BodyText"/>
        <w:spacing w:before="120"/>
        <w:ind w:left="820" w:right="221" w:firstLine="0"/>
      </w:pPr>
      <w:r>
        <w:rPr>
          <w:b/>
        </w:rPr>
        <w:t>“Age</w:t>
      </w:r>
      <w:r>
        <w:rPr>
          <w:b/>
          <w:spacing w:val="-12"/>
        </w:rPr>
        <w:t xml:space="preserve"> </w:t>
      </w:r>
      <w:r>
        <w:rPr>
          <w:b/>
        </w:rPr>
        <w:t>appropriate”</w:t>
      </w:r>
      <w:r>
        <w:rPr>
          <w:b/>
          <w:spacing w:val="-10"/>
        </w:rPr>
        <w:t xml:space="preserve"> </w:t>
      </w:r>
      <w:r>
        <w:t>means</w:t>
      </w:r>
      <w:r>
        <w:rPr>
          <w:spacing w:val="-8"/>
        </w:rPr>
        <w:t xml:space="preserve"> </w:t>
      </w:r>
      <w:r>
        <w:t>of</w:t>
      </w:r>
      <w:r>
        <w:rPr>
          <w:spacing w:val="-10"/>
        </w:rPr>
        <w:t xml:space="preserve"> </w:t>
      </w:r>
      <w:r>
        <w:t>the</w:t>
      </w:r>
      <w:r>
        <w:rPr>
          <w:spacing w:val="-9"/>
        </w:rPr>
        <w:t xml:space="preserve"> </w:t>
      </w:r>
      <w:r>
        <w:t>right</w:t>
      </w:r>
      <w:r>
        <w:rPr>
          <w:spacing w:val="-9"/>
        </w:rPr>
        <w:t xml:space="preserve"> </w:t>
      </w:r>
      <w:r>
        <w:t>size,</w:t>
      </w:r>
      <w:r>
        <w:rPr>
          <w:spacing w:val="-6"/>
        </w:rPr>
        <w:t xml:space="preserve"> </w:t>
      </w:r>
      <w:r>
        <w:t>child</w:t>
      </w:r>
      <w:r>
        <w:rPr>
          <w:spacing w:val="-11"/>
        </w:rPr>
        <w:t xml:space="preserve"> </w:t>
      </w:r>
      <w:r>
        <w:t>sized,</w:t>
      </w:r>
      <w:r>
        <w:rPr>
          <w:spacing w:val="-6"/>
        </w:rPr>
        <w:t xml:space="preserve"> </w:t>
      </w:r>
      <w:r>
        <w:t>or</w:t>
      </w:r>
      <w:r>
        <w:rPr>
          <w:spacing w:val="-7"/>
        </w:rPr>
        <w:t xml:space="preserve"> </w:t>
      </w:r>
      <w:r>
        <w:t>adapted</w:t>
      </w:r>
      <w:r>
        <w:rPr>
          <w:spacing w:val="-8"/>
        </w:rPr>
        <w:t xml:space="preserve"> </w:t>
      </w:r>
      <w:r>
        <w:t>so</w:t>
      </w:r>
      <w:r>
        <w:rPr>
          <w:spacing w:val="-10"/>
        </w:rPr>
        <w:t xml:space="preserve"> </w:t>
      </w:r>
      <w:r>
        <w:t>that</w:t>
      </w:r>
      <w:r>
        <w:rPr>
          <w:spacing w:val="-11"/>
        </w:rPr>
        <w:t xml:space="preserve"> </w:t>
      </w:r>
      <w:r>
        <w:t>a</w:t>
      </w:r>
      <w:r>
        <w:rPr>
          <w:spacing w:val="-9"/>
        </w:rPr>
        <w:t xml:space="preserve"> </w:t>
      </w:r>
      <w:r>
        <w:t>child</w:t>
      </w:r>
      <w:r>
        <w:rPr>
          <w:spacing w:val="-9"/>
        </w:rPr>
        <w:t xml:space="preserve"> </w:t>
      </w:r>
      <w:r>
        <w:t>can</w:t>
      </w:r>
      <w:r>
        <w:rPr>
          <w:spacing w:val="-8"/>
        </w:rPr>
        <w:t xml:space="preserve"> </w:t>
      </w:r>
      <w:r>
        <w:t>use safely, and suitable to the chronological age range and developmental characteristics of a specific age group of children or child. This means the materials/equipment should interest</w:t>
      </w:r>
      <w:r>
        <w:rPr>
          <w:spacing w:val="-12"/>
        </w:rPr>
        <w:t xml:space="preserve"> </w:t>
      </w:r>
      <w:r>
        <w:t>and</w:t>
      </w:r>
      <w:r>
        <w:rPr>
          <w:spacing w:val="-12"/>
        </w:rPr>
        <w:t xml:space="preserve"> </w:t>
      </w:r>
      <w:r>
        <w:t>challenge</w:t>
      </w:r>
      <w:r>
        <w:rPr>
          <w:spacing w:val="-12"/>
        </w:rPr>
        <w:t xml:space="preserve"> </w:t>
      </w:r>
      <w:r>
        <w:t>children</w:t>
      </w:r>
      <w:r>
        <w:rPr>
          <w:spacing w:val="-11"/>
        </w:rPr>
        <w:t xml:space="preserve"> </w:t>
      </w:r>
      <w:r>
        <w:t>in</w:t>
      </w:r>
      <w:r>
        <w:rPr>
          <w:spacing w:val="-12"/>
        </w:rPr>
        <w:t xml:space="preserve"> </w:t>
      </w:r>
      <w:r>
        <w:t>terms</w:t>
      </w:r>
      <w:r>
        <w:rPr>
          <w:spacing w:val="-13"/>
        </w:rPr>
        <w:t xml:space="preserve"> </w:t>
      </w:r>
      <w:r>
        <w:t>of</w:t>
      </w:r>
      <w:r>
        <w:rPr>
          <w:spacing w:val="-14"/>
        </w:rPr>
        <w:t xml:space="preserve"> </w:t>
      </w:r>
      <w:r>
        <w:t>their</w:t>
      </w:r>
      <w:r>
        <w:rPr>
          <w:spacing w:val="-11"/>
        </w:rPr>
        <w:t xml:space="preserve"> </w:t>
      </w:r>
      <w:r>
        <w:t>age</w:t>
      </w:r>
      <w:r>
        <w:rPr>
          <w:spacing w:val="-12"/>
        </w:rPr>
        <w:t xml:space="preserve"> </w:t>
      </w:r>
      <w:r>
        <w:t>and</w:t>
      </w:r>
      <w:r>
        <w:rPr>
          <w:spacing w:val="-12"/>
        </w:rPr>
        <w:t xml:space="preserve"> </w:t>
      </w:r>
      <w:r>
        <w:t>abilities.</w:t>
      </w:r>
      <w:r>
        <w:rPr>
          <w:spacing w:val="-12"/>
        </w:rPr>
        <w:t xml:space="preserve"> </w:t>
      </w:r>
      <w:r>
        <w:t>Any</w:t>
      </w:r>
      <w:r>
        <w:rPr>
          <w:spacing w:val="-13"/>
        </w:rPr>
        <w:t xml:space="preserve"> </w:t>
      </w:r>
      <w:r>
        <w:t>materials/equipment with a specified age range by the manufacturer must be followed when being used by children.</w:t>
      </w:r>
    </w:p>
    <w:p w14:paraId="3F51BC6F" w14:textId="77777777" w:rsidR="005012D2" w:rsidRDefault="005114E7">
      <w:pPr>
        <w:pStyle w:val="BodyText"/>
        <w:spacing w:before="121"/>
        <w:ind w:left="820" w:right="220" w:firstLine="0"/>
      </w:pPr>
      <w:r>
        <w:rPr>
          <w:b/>
        </w:rPr>
        <w:t xml:space="preserve">“Before-School and After-School site” </w:t>
      </w:r>
      <w:r>
        <w:t>refers to a program, regardless of location, that provides</w:t>
      </w:r>
      <w:r>
        <w:rPr>
          <w:spacing w:val="-5"/>
        </w:rPr>
        <w:t xml:space="preserve"> </w:t>
      </w:r>
      <w:proofErr w:type="gramStart"/>
      <w:r>
        <w:t>child</w:t>
      </w:r>
      <w:r>
        <w:rPr>
          <w:spacing w:val="-5"/>
        </w:rPr>
        <w:t xml:space="preserve"> </w:t>
      </w:r>
      <w:r>
        <w:t>care</w:t>
      </w:r>
      <w:proofErr w:type="gramEnd"/>
      <w:r>
        <w:rPr>
          <w:spacing w:val="-8"/>
        </w:rPr>
        <w:t xml:space="preserve"> </w:t>
      </w:r>
      <w:r>
        <w:t>for</w:t>
      </w:r>
      <w:r>
        <w:rPr>
          <w:spacing w:val="-5"/>
        </w:rPr>
        <w:t xml:space="preserve"> </w:t>
      </w:r>
      <w:r>
        <w:t>children</w:t>
      </w:r>
      <w:r>
        <w:rPr>
          <w:spacing w:val="-7"/>
        </w:rPr>
        <w:t xml:space="preserve"> </w:t>
      </w:r>
      <w:r>
        <w:t>who</w:t>
      </w:r>
      <w:r>
        <w:rPr>
          <w:spacing w:val="-4"/>
        </w:rPr>
        <w:t xml:space="preserve"> </w:t>
      </w:r>
      <w:r>
        <w:t>are</w:t>
      </w:r>
      <w:r>
        <w:rPr>
          <w:spacing w:val="-9"/>
        </w:rPr>
        <w:t xml:space="preserve"> </w:t>
      </w:r>
      <w:r>
        <w:t>at</w:t>
      </w:r>
      <w:r>
        <w:rPr>
          <w:spacing w:val="-5"/>
        </w:rPr>
        <w:t xml:space="preserve"> </w:t>
      </w:r>
      <w:r>
        <w:t>least</w:t>
      </w:r>
      <w:r>
        <w:rPr>
          <w:spacing w:val="-3"/>
        </w:rPr>
        <w:t xml:space="preserve"> </w:t>
      </w:r>
      <w:r>
        <w:t>5</w:t>
      </w:r>
      <w:r>
        <w:rPr>
          <w:spacing w:val="-11"/>
        </w:rPr>
        <w:t xml:space="preserve"> </w:t>
      </w:r>
      <w:r>
        <w:t>years</w:t>
      </w:r>
      <w:r>
        <w:rPr>
          <w:spacing w:val="-5"/>
        </w:rPr>
        <w:t xml:space="preserve"> </w:t>
      </w:r>
      <w:r>
        <w:t>old</w:t>
      </w:r>
      <w:r>
        <w:rPr>
          <w:spacing w:val="-7"/>
        </w:rPr>
        <w:t xml:space="preserve"> </w:t>
      </w:r>
      <w:r>
        <w:t>and</w:t>
      </w:r>
      <w:r>
        <w:rPr>
          <w:spacing w:val="-7"/>
        </w:rPr>
        <w:t xml:space="preserve"> </w:t>
      </w:r>
      <w:r>
        <w:t>are</w:t>
      </w:r>
      <w:r>
        <w:rPr>
          <w:spacing w:val="-9"/>
        </w:rPr>
        <w:t xml:space="preserve"> </w:t>
      </w:r>
      <w:r>
        <w:t>enrolled</w:t>
      </w:r>
      <w:r>
        <w:rPr>
          <w:spacing w:val="-4"/>
        </w:rPr>
        <w:t xml:space="preserve"> </w:t>
      </w:r>
      <w:r>
        <w:t>in</w:t>
      </w:r>
      <w:r>
        <w:rPr>
          <w:spacing w:val="-5"/>
        </w:rPr>
        <w:t xml:space="preserve"> </w:t>
      </w:r>
      <w:r>
        <w:t>and</w:t>
      </w:r>
      <w:r>
        <w:rPr>
          <w:spacing w:val="-5"/>
        </w:rPr>
        <w:t xml:space="preserve"> </w:t>
      </w:r>
      <w:r>
        <w:t>attend a kindergarten program or grades one and above during a school district’s academic calendar year. This is limited to programs that provide care only before and after the recognized hours of a district’s school day and on teacher planning days, holidays, and intercessions that occur during the school district’s official academic calendar</w:t>
      </w:r>
      <w:r>
        <w:rPr>
          <w:spacing w:val="-17"/>
        </w:rPr>
        <w:t xml:space="preserve"> </w:t>
      </w:r>
      <w:r>
        <w:t>year.</w:t>
      </w:r>
    </w:p>
    <w:p w14:paraId="3F51BC70" w14:textId="77777777" w:rsidR="005012D2" w:rsidRDefault="005012D2">
      <w:pPr>
        <w:sectPr w:rsidR="005012D2">
          <w:pgSz w:w="12240" w:h="15840"/>
          <w:pgMar w:top="1380" w:right="1220" w:bottom="1200" w:left="1340" w:header="0" w:footer="1020" w:gutter="0"/>
          <w:cols w:space="720"/>
        </w:sectPr>
      </w:pPr>
    </w:p>
    <w:p w14:paraId="3F51BC71" w14:textId="31C518AE" w:rsidR="005012D2" w:rsidRDefault="005114E7">
      <w:pPr>
        <w:pStyle w:val="BodyText"/>
        <w:spacing w:before="80"/>
        <w:ind w:left="820" w:right="218" w:firstLine="0"/>
      </w:pPr>
      <w:r>
        <w:rPr>
          <w:b/>
        </w:rPr>
        <w:lastRenderedPageBreak/>
        <w:t xml:space="preserve">“Begin training for </w:t>
      </w:r>
      <w:proofErr w:type="gramStart"/>
      <w:r>
        <w:rPr>
          <w:b/>
        </w:rPr>
        <w:t>child care</w:t>
      </w:r>
      <w:proofErr w:type="gramEnd"/>
      <w:r>
        <w:rPr>
          <w:b/>
        </w:rPr>
        <w:t xml:space="preserve"> personnel” </w:t>
      </w:r>
      <w:r>
        <w:t>refers to a candidate’s commencement of at least</w:t>
      </w:r>
      <w:r>
        <w:rPr>
          <w:spacing w:val="-6"/>
        </w:rPr>
        <w:t xml:space="preserve"> </w:t>
      </w:r>
      <w:r>
        <w:t>one</w:t>
      </w:r>
      <w:r>
        <w:rPr>
          <w:spacing w:val="-8"/>
        </w:rPr>
        <w:t xml:space="preserve"> </w:t>
      </w:r>
      <w:r>
        <w:t>of</w:t>
      </w:r>
      <w:r>
        <w:rPr>
          <w:spacing w:val="-6"/>
        </w:rPr>
        <w:t xml:space="preserve"> </w:t>
      </w:r>
      <w:r>
        <w:t>the</w:t>
      </w:r>
      <w:r>
        <w:rPr>
          <w:spacing w:val="-10"/>
        </w:rPr>
        <w:t xml:space="preserve"> </w:t>
      </w:r>
      <w:r>
        <w:t>child</w:t>
      </w:r>
      <w:r>
        <w:rPr>
          <w:spacing w:val="-9"/>
        </w:rPr>
        <w:t xml:space="preserve"> </w:t>
      </w:r>
      <w:r>
        <w:t>care</w:t>
      </w:r>
      <w:r>
        <w:rPr>
          <w:spacing w:val="-8"/>
        </w:rPr>
        <w:t xml:space="preserve"> </w:t>
      </w:r>
      <w:r>
        <w:t>training</w:t>
      </w:r>
      <w:r>
        <w:rPr>
          <w:spacing w:val="-5"/>
        </w:rPr>
        <w:t xml:space="preserve"> </w:t>
      </w:r>
      <w:r>
        <w:t>courses</w:t>
      </w:r>
      <w:r>
        <w:rPr>
          <w:spacing w:val="-8"/>
        </w:rPr>
        <w:t xml:space="preserve"> </w:t>
      </w:r>
      <w:r>
        <w:t>listed</w:t>
      </w:r>
      <w:r>
        <w:rPr>
          <w:spacing w:val="-8"/>
        </w:rPr>
        <w:t xml:space="preserve"> </w:t>
      </w:r>
      <w:r>
        <w:rPr>
          <w:spacing w:val="-3"/>
        </w:rPr>
        <w:t>in</w:t>
      </w:r>
      <w:r>
        <w:rPr>
          <w:spacing w:val="-6"/>
        </w:rPr>
        <w:t xml:space="preserve"> </w:t>
      </w:r>
      <w:r>
        <w:t>section</w:t>
      </w:r>
      <w:r>
        <w:rPr>
          <w:spacing w:val="-6"/>
        </w:rPr>
        <w:t xml:space="preserve"> </w:t>
      </w:r>
      <w:r>
        <w:t>402.305(2)</w:t>
      </w:r>
      <w:r w:rsidR="001B0044">
        <w:rPr>
          <w:u w:val="single"/>
        </w:rPr>
        <w:t>(d</w:t>
      </w:r>
      <w:r w:rsidR="001B0044" w:rsidRPr="001B0044">
        <w:rPr>
          <w:u w:val="single"/>
        </w:rPr>
        <w:t>)</w:t>
      </w:r>
      <w:r w:rsidRPr="001B0044">
        <w:rPr>
          <w:strike/>
        </w:rPr>
        <w:t>(e)</w:t>
      </w:r>
      <w:r>
        <w:t>1,</w:t>
      </w:r>
      <w:r>
        <w:rPr>
          <w:spacing w:val="-6"/>
        </w:rPr>
        <w:t xml:space="preserve"> </w:t>
      </w:r>
      <w:r>
        <w:t>F.S.</w:t>
      </w:r>
      <w:r>
        <w:rPr>
          <w:spacing w:val="-6"/>
        </w:rPr>
        <w:t xml:space="preserve"> </w:t>
      </w:r>
      <w:r>
        <w:t>within</w:t>
      </w:r>
      <w:r>
        <w:rPr>
          <w:spacing w:val="-10"/>
        </w:rPr>
        <w:t xml:space="preserve"> </w:t>
      </w:r>
      <w:r>
        <w:t>the first 90 days of employment in the child care</w:t>
      </w:r>
      <w:r>
        <w:rPr>
          <w:spacing w:val="-7"/>
        </w:rPr>
        <w:t xml:space="preserve"> </w:t>
      </w:r>
      <w:r>
        <w:t>industry.</w:t>
      </w:r>
    </w:p>
    <w:p w14:paraId="3F51BC72" w14:textId="3517ADD9" w:rsidR="005012D2" w:rsidRDefault="005114E7">
      <w:pPr>
        <w:pStyle w:val="BodyText"/>
        <w:spacing w:before="119"/>
        <w:ind w:left="820" w:right="219" w:firstLine="0"/>
      </w:pPr>
      <w:r>
        <w:rPr>
          <w:b/>
        </w:rPr>
        <w:t xml:space="preserve">“Birth Through Five Child Care Credential” </w:t>
      </w:r>
      <w:r>
        <w:t>is equivalent to a child development associate credential, pursuant to 402.305(3)(</w:t>
      </w:r>
      <w:r>
        <w:t>b</w:t>
      </w:r>
      <w:r>
        <w:t>), F.S., and offered through one of the following programs: Florida Child Care Professional Credential (FCCPC), Florida Department of Education Child Care Apprenticeship Certificate (CCAC), and Florida Department of Education Early Childhood Professional Certificate (ECPC). Issuance of a Birth</w:t>
      </w:r>
      <w:r>
        <w:rPr>
          <w:spacing w:val="-10"/>
        </w:rPr>
        <w:t xml:space="preserve"> </w:t>
      </w:r>
      <w:r>
        <w:t>Through</w:t>
      </w:r>
      <w:r>
        <w:rPr>
          <w:spacing w:val="-8"/>
        </w:rPr>
        <w:t xml:space="preserve"> </w:t>
      </w:r>
      <w:r>
        <w:t>Five</w:t>
      </w:r>
      <w:r>
        <w:rPr>
          <w:spacing w:val="-9"/>
        </w:rPr>
        <w:t xml:space="preserve"> </w:t>
      </w:r>
      <w:r>
        <w:t>Child</w:t>
      </w:r>
      <w:r>
        <w:rPr>
          <w:spacing w:val="-12"/>
        </w:rPr>
        <w:t xml:space="preserve"> </w:t>
      </w:r>
      <w:r>
        <w:t>Care</w:t>
      </w:r>
      <w:r>
        <w:rPr>
          <w:spacing w:val="-8"/>
        </w:rPr>
        <w:t xml:space="preserve"> </w:t>
      </w:r>
      <w:r>
        <w:t>Credential</w:t>
      </w:r>
      <w:r>
        <w:rPr>
          <w:spacing w:val="-9"/>
        </w:rPr>
        <w:t xml:space="preserve"> </w:t>
      </w:r>
      <w:r>
        <w:t>certifies</w:t>
      </w:r>
      <w:r>
        <w:rPr>
          <w:spacing w:val="-11"/>
        </w:rPr>
        <w:t xml:space="preserve"> </w:t>
      </w:r>
      <w:r>
        <w:t>successful</w:t>
      </w:r>
      <w:r>
        <w:rPr>
          <w:spacing w:val="-11"/>
        </w:rPr>
        <w:t xml:space="preserve"> </w:t>
      </w:r>
      <w:r>
        <w:t>completion</w:t>
      </w:r>
      <w:r>
        <w:rPr>
          <w:spacing w:val="-9"/>
        </w:rPr>
        <w:t xml:space="preserve"> </w:t>
      </w:r>
      <w:r>
        <w:t>of</w:t>
      </w:r>
      <w:r>
        <w:rPr>
          <w:spacing w:val="-12"/>
        </w:rPr>
        <w:t xml:space="preserve"> </w:t>
      </w:r>
      <w:r>
        <w:t>a</w:t>
      </w:r>
      <w:r>
        <w:rPr>
          <w:spacing w:val="-9"/>
        </w:rPr>
        <w:t xml:space="preserve"> </w:t>
      </w:r>
      <w:proofErr w:type="gramStart"/>
      <w:r>
        <w:t>Department</w:t>
      </w:r>
      <w:proofErr w:type="gramEnd"/>
      <w:r>
        <w:t>- approved training program that consists of a minimum of 120 hours of early childhood instruction, 480 contact hours with children ages birth through eight years, and a formal observation.</w:t>
      </w:r>
      <w:r>
        <w:rPr>
          <w:spacing w:val="-2"/>
        </w:rPr>
        <w:t xml:space="preserve"> </w:t>
      </w:r>
      <w:r>
        <w:t>Credentials</w:t>
      </w:r>
      <w:r>
        <w:rPr>
          <w:spacing w:val="-6"/>
        </w:rPr>
        <w:t xml:space="preserve"> </w:t>
      </w:r>
      <w:r>
        <w:t>must</w:t>
      </w:r>
      <w:r>
        <w:rPr>
          <w:spacing w:val="-7"/>
        </w:rPr>
        <w:t xml:space="preserve"> </w:t>
      </w:r>
      <w:r>
        <w:t>be</w:t>
      </w:r>
      <w:r>
        <w:rPr>
          <w:spacing w:val="-5"/>
        </w:rPr>
        <w:t xml:space="preserve"> </w:t>
      </w:r>
      <w:r>
        <w:t>documented</w:t>
      </w:r>
      <w:r>
        <w:rPr>
          <w:spacing w:val="-5"/>
        </w:rPr>
        <w:t xml:space="preserve"> </w:t>
      </w:r>
      <w:r>
        <w:t>on</w:t>
      </w:r>
      <w:r>
        <w:rPr>
          <w:spacing w:val="-7"/>
        </w:rPr>
        <w:t xml:space="preserve"> </w:t>
      </w:r>
      <w:r>
        <w:t>CF-FSP</w:t>
      </w:r>
      <w:r>
        <w:rPr>
          <w:spacing w:val="-4"/>
        </w:rPr>
        <w:t xml:space="preserve"> </w:t>
      </w:r>
      <w:r>
        <w:t>Form</w:t>
      </w:r>
      <w:r>
        <w:rPr>
          <w:spacing w:val="-3"/>
        </w:rPr>
        <w:t xml:space="preserve"> </w:t>
      </w:r>
      <w:r>
        <w:t>5270,</w:t>
      </w:r>
      <w:r>
        <w:rPr>
          <w:spacing w:val="-5"/>
        </w:rPr>
        <w:t xml:space="preserve"> </w:t>
      </w:r>
      <w:r>
        <w:t>Florida</w:t>
      </w:r>
      <w:r>
        <w:rPr>
          <w:spacing w:val="-4"/>
        </w:rPr>
        <w:t xml:space="preserve"> </w:t>
      </w:r>
      <w:r>
        <w:t>Child</w:t>
      </w:r>
      <w:r>
        <w:rPr>
          <w:spacing w:val="-5"/>
        </w:rPr>
        <w:t xml:space="preserve"> </w:t>
      </w:r>
      <w:r>
        <w:t>Care Professional</w:t>
      </w:r>
      <w:r>
        <w:rPr>
          <w:spacing w:val="-18"/>
        </w:rPr>
        <w:t xml:space="preserve"> </w:t>
      </w:r>
      <w:r>
        <w:t>Credential</w:t>
      </w:r>
      <w:r>
        <w:rPr>
          <w:spacing w:val="-18"/>
        </w:rPr>
        <w:t xml:space="preserve"> </w:t>
      </w:r>
      <w:r>
        <w:t>Certificate,</w:t>
      </w:r>
      <w:r>
        <w:rPr>
          <w:spacing w:val="-15"/>
        </w:rPr>
        <w:t xml:space="preserve"> </w:t>
      </w:r>
      <w:r>
        <w:t>which</w:t>
      </w:r>
      <w:r>
        <w:rPr>
          <w:spacing w:val="-17"/>
        </w:rPr>
        <w:t xml:space="preserve"> </w:t>
      </w:r>
      <w:r>
        <w:t>is</w:t>
      </w:r>
      <w:r>
        <w:rPr>
          <w:spacing w:val="-20"/>
        </w:rPr>
        <w:t xml:space="preserve"> </w:t>
      </w:r>
      <w:r>
        <w:t>incorporated</w:t>
      </w:r>
      <w:r>
        <w:rPr>
          <w:spacing w:val="-20"/>
        </w:rPr>
        <w:t xml:space="preserve"> </w:t>
      </w:r>
      <w:r>
        <w:t>by</w:t>
      </w:r>
      <w:r>
        <w:rPr>
          <w:spacing w:val="-17"/>
        </w:rPr>
        <w:t xml:space="preserve"> </w:t>
      </w:r>
      <w:r>
        <w:t>reference</w:t>
      </w:r>
      <w:r>
        <w:rPr>
          <w:spacing w:val="-16"/>
        </w:rPr>
        <w:t xml:space="preserve"> </w:t>
      </w:r>
      <w:r>
        <w:t>in</w:t>
      </w:r>
      <w:r>
        <w:rPr>
          <w:spacing w:val="-16"/>
        </w:rPr>
        <w:t xml:space="preserve"> </w:t>
      </w:r>
      <w:r>
        <w:t>65C-22.001(7)(j),</w:t>
      </w:r>
    </w:p>
    <w:p w14:paraId="3F51BC73" w14:textId="47A219DC" w:rsidR="005012D2" w:rsidRDefault="005114E7">
      <w:pPr>
        <w:pStyle w:val="BodyText"/>
        <w:ind w:left="820" w:right="221" w:firstLine="0"/>
      </w:pPr>
      <w:r>
        <w:t xml:space="preserve">F.A.C. A copy of CF-FSP 5270 may be obtained from the Department’s website at </w:t>
      </w:r>
      <w:r w:rsidR="000F3D7C" w:rsidRPr="00397050">
        <w:rPr>
          <w:u w:val="single"/>
        </w:rPr>
        <w:t>https://www.myflfamilies.com/services/child-family/child-care</w:t>
      </w:r>
      <w:r w:rsidR="000F3D7C">
        <w:t xml:space="preserve"> </w:t>
      </w:r>
      <w:r w:rsidRPr="000F3D7C">
        <w:rPr>
          <w:strike/>
        </w:rPr>
        <w:t>www.myflfamilies.com/childcare</w:t>
      </w:r>
      <w:r>
        <w:t>. Active credentials are valid for five years from the date of issuance. A list of approved and recognized Birth Through Five Child Care Credential programs may be obtained from the Department’s website at</w:t>
      </w:r>
      <w:r w:rsidR="000F3D7C" w:rsidRPr="000F3D7C">
        <w:t xml:space="preserve"> </w:t>
      </w:r>
      <w:bookmarkStart w:id="3" w:name="_Hlk215571933"/>
      <w:r w:rsidR="000F3D7C" w:rsidRPr="00397050">
        <w:rPr>
          <w:u w:val="single"/>
        </w:rPr>
        <w:t>https://www.myflfamilies.com/services/child-family/child-care</w:t>
      </w:r>
      <w:r w:rsidR="000F3D7C">
        <w:t xml:space="preserve"> </w:t>
      </w:r>
      <w:r w:rsidR="000F3D7C" w:rsidRPr="000F3D7C">
        <w:rPr>
          <w:strike/>
        </w:rPr>
        <w:t>www.myflfamilies.com/childcare</w:t>
      </w:r>
      <w:r w:rsidR="000F3D7C" w:rsidRPr="000F3D7C">
        <w:t>.</w:t>
      </w:r>
      <w:bookmarkEnd w:id="3"/>
    </w:p>
    <w:p w14:paraId="3F51BC74" w14:textId="77777777" w:rsidR="005012D2" w:rsidRDefault="005114E7">
      <w:pPr>
        <w:pStyle w:val="BodyText"/>
        <w:spacing w:before="120"/>
        <w:ind w:left="820" w:right="220" w:firstLine="0"/>
      </w:pPr>
      <w:r>
        <w:rPr>
          <w:b/>
        </w:rPr>
        <w:t xml:space="preserve">“Caterer” </w:t>
      </w:r>
      <w:r>
        <w:t xml:space="preserve">means a </w:t>
      </w:r>
      <w:proofErr w:type="gramStart"/>
      <w:r>
        <w:t>duly-licensed</w:t>
      </w:r>
      <w:proofErr w:type="gramEnd"/>
      <w:r>
        <w:t xml:space="preserve"> food service business that provides</w:t>
      </w:r>
      <w:r>
        <w:rPr>
          <w:spacing w:val="-40"/>
        </w:rPr>
        <w:t xml:space="preserve"> </w:t>
      </w:r>
      <w:r>
        <w:t xml:space="preserve">ready-to-be-served meals to a provider. A copy of the license or permit must be in the </w:t>
      </w:r>
      <w:proofErr w:type="gramStart"/>
      <w:r>
        <w:t>child care</w:t>
      </w:r>
      <w:proofErr w:type="gramEnd"/>
      <w:r>
        <w:t xml:space="preserve"> facility and available for review by the licensing</w:t>
      </w:r>
      <w:r>
        <w:rPr>
          <w:spacing w:val="-5"/>
        </w:rPr>
        <w:t xml:space="preserve"> </w:t>
      </w:r>
      <w:r>
        <w:t>authority.</w:t>
      </w:r>
    </w:p>
    <w:p w14:paraId="3F51BC75" w14:textId="77777777" w:rsidR="005012D2" w:rsidRDefault="005114E7">
      <w:pPr>
        <w:pStyle w:val="BodyText"/>
        <w:spacing w:before="122"/>
        <w:ind w:left="820" w:right="219" w:firstLine="0"/>
      </w:pPr>
      <w:r>
        <w:rPr>
          <w:b/>
        </w:rPr>
        <w:t xml:space="preserve">“Classroom/Room/Designated Space” </w:t>
      </w:r>
      <w:r>
        <w:t>means a learning space or room in which care is</w:t>
      </w:r>
      <w:r>
        <w:rPr>
          <w:spacing w:val="-15"/>
        </w:rPr>
        <w:t xml:space="preserve"> </w:t>
      </w:r>
      <w:proofErr w:type="gramStart"/>
      <w:r>
        <w:t>provided</w:t>
      </w:r>
      <w:proofErr w:type="gramEnd"/>
      <w:r>
        <w:rPr>
          <w:spacing w:val="-12"/>
        </w:rPr>
        <w:t xml:space="preserve"> </w:t>
      </w:r>
      <w:r>
        <w:t>or</w:t>
      </w:r>
      <w:r>
        <w:rPr>
          <w:spacing w:val="-12"/>
        </w:rPr>
        <w:t xml:space="preserve"> </w:t>
      </w:r>
      <w:r>
        <w:t>classes</w:t>
      </w:r>
      <w:r>
        <w:rPr>
          <w:spacing w:val="-15"/>
        </w:rPr>
        <w:t xml:space="preserve"> </w:t>
      </w:r>
      <w:r>
        <w:t>are</w:t>
      </w:r>
      <w:r>
        <w:rPr>
          <w:spacing w:val="-15"/>
        </w:rPr>
        <w:t xml:space="preserve"> </w:t>
      </w:r>
      <w:r>
        <w:t>held</w:t>
      </w:r>
      <w:r>
        <w:rPr>
          <w:spacing w:val="-13"/>
        </w:rPr>
        <w:t xml:space="preserve"> </w:t>
      </w:r>
      <w:r>
        <w:t>and</w:t>
      </w:r>
      <w:r>
        <w:rPr>
          <w:spacing w:val="-12"/>
        </w:rPr>
        <w:t xml:space="preserve"> </w:t>
      </w:r>
      <w:r>
        <w:t>where</w:t>
      </w:r>
      <w:r>
        <w:rPr>
          <w:spacing w:val="-16"/>
        </w:rPr>
        <w:t xml:space="preserve"> </w:t>
      </w:r>
      <w:r>
        <w:t>learning</w:t>
      </w:r>
      <w:r>
        <w:rPr>
          <w:spacing w:val="-14"/>
        </w:rPr>
        <w:t xml:space="preserve"> </w:t>
      </w:r>
      <w:r>
        <w:t>can</w:t>
      </w:r>
      <w:r>
        <w:rPr>
          <w:spacing w:val="-12"/>
        </w:rPr>
        <w:t xml:space="preserve"> </w:t>
      </w:r>
      <w:r>
        <w:t>take</w:t>
      </w:r>
      <w:r>
        <w:rPr>
          <w:spacing w:val="-15"/>
        </w:rPr>
        <w:t xml:space="preserve"> </w:t>
      </w:r>
      <w:r>
        <w:t>place</w:t>
      </w:r>
      <w:r>
        <w:rPr>
          <w:spacing w:val="-13"/>
        </w:rPr>
        <w:t xml:space="preserve"> </w:t>
      </w:r>
      <w:r>
        <w:t>uninterrupted</w:t>
      </w:r>
      <w:r>
        <w:rPr>
          <w:spacing w:val="-12"/>
        </w:rPr>
        <w:t xml:space="preserve"> </w:t>
      </w:r>
      <w:r>
        <w:t>by</w:t>
      </w:r>
      <w:r>
        <w:rPr>
          <w:spacing w:val="-14"/>
        </w:rPr>
        <w:t xml:space="preserve"> </w:t>
      </w:r>
      <w:r>
        <w:t>outside distractions.</w:t>
      </w:r>
      <w:r>
        <w:rPr>
          <w:spacing w:val="-9"/>
        </w:rPr>
        <w:t xml:space="preserve"> </w:t>
      </w:r>
      <w:r>
        <w:t>The</w:t>
      </w:r>
      <w:r>
        <w:rPr>
          <w:spacing w:val="-9"/>
        </w:rPr>
        <w:t xml:space="preserve"> </w:t>
      </w:r>
      <w:r>
        <w:t>designation</w:t>
      </w:r>
      <w:r>
        <w:rPr>
          <w:spacing w:val="-8"/>
        </w:rPr>
        <w:t xml:space="preserve"> </w:t>
      </w:r>
      <w:r>
        <w:t>of</w:t>
      </w:r>
      <w:r>
        <w:rPr>
          <w:spacing w:val="-6"/>
        </w:rPr>
        <w:t xml:space="preserve"> </w:t>
      </w:r>
      <w:r>
        <w:t>space</w:t>
      </w:r>
      <w:r>
        <w:rPr>
          <w:spacing w:val="-9"/>
        </w:rPr>
        <w:t xml:space="preserve"> </w:t>
      </w:r>
      <w:r>
        <w:t>as</w:t>
      </w:r>
      <w:r>
        <w:rPr>
          <w:spacing w:val="-10"/>
        </w:rPr>
        <w:t xml:space="preserve"> </w:t>
      </w:r>
      <w:r>
        <w:t>a</w:t>
      </w:r>
      <w:r>
        <w:rPr>
          <w:spacing w:val="-9"/>
        </w:rPr>
        <w:t xml:space="preserve"> </w:t>
      </w:r>
      <w:r>
        <w:t>classroom</w:t>
      </w:r>
      <w:r>
        <w:rPr>
          <w:spacing w:val="-7"/>
        </w:rPr>
        <w:t xml:space="preserve"> </w:t>
      </w:r>
      <w:r>
        <w:t>must</w:t>
      </w:r>
      <w:r>
        <w:rPr>
          <w:spacing w:val="-5"/>
        </w:rPr>
        <w:t xml:space="preserve"> </w:t>
      </w:r>
      <w:r>
        <w:t>be</w:t>
      </w:r>
      <w:r>
        <w:rPr>
          <w:spacing w:val="-11"/>
        </w:rPr>
        <w:t xml:space="preserve"> </w:t>
      </w:r>
      <w:r>
        <w:t>reviewed</w:t>
      </w:r>
      <w:r>
        <w:rPr>
          <w:spacing w:val="-9"/>
        </w:rPr>
        <w:t xml:space="preserve"> </w:t>
      </w:r>
      <w:r>
        <w:t>and</w:t>
      </w:r>
      <w:r>
        <w:rPr>
          <w:spacing w:val="-8"/>
        </w:rPr>
        <w:t xml:space="preserve"> </w:t>
      </w:r>
      <w:r>
        <w:t>approved</w:t>
      </w:r>
      <w:r>
        <w:rPr>
          <w:spacing w:val="-9"/>
        </w:rPr>
        <w:t xml:space="preserve"> </w:t>
      </w:r>
      <w:r>
        <w:t xml:space="preserve">by the licensing authority prior to its use as such. If floor to ceiling walls </w:t>
      </w:r>
      <w:proofErr w:type="gramStart"/>
      <w:r>
        <w:t>are</w:t>
      </w:r>
      <w:proofErr w:type="gramEnd"/>
      <w:r>
        <w:t xml:space="preserve"> not present, the classroom walls must be defined by stable barriers, and must adhere to the</w:t>
      </w:r>
      <w:r>
        <w:rPr>
          <w:spacing w:val="-41"/>
        </w:rPr>
        <w:t xml:space="preserve"> </w:t>
      </w:r>
      <w:r>
        <w:t>requirements for such barriers as outlined in this</w:t>
      </w:r>
      <w:r>
        <w:rPr>
          <w:spacing w:val="-5"/>
        </w:rPr>
        <w:t xml:space="preserve"> </w:t>
      </w:r>
      <w:r>
        <w:t>section.</w:t>
      </w:r>
    </w:p>
    <w:p w14:paraId="3F51BC76" w14:textId="77777777" w:rsidR="005012D2" w:rsidRDefault="005114E7">
      <w:pPr>
        <w:pStyle w:val="BodyText"/>
        <w:spacing w:before="119"/>
        <w:ind w:left="820" w:right="219" w:firstLine="0"/>
      </w:pPr>
      <w:r>
        <w:rPr>
          <w:b/>
        </w:rPr>
        <w:t xml:space="preserve">“College Degree” </w:t>
      </w:r>
      <w:r>
        <w:t>means a degree obtained from an institution accredited by an agency that is recognized as an accrediting agency by the U.S. Department of Education. If a college</w:t>
      </w:r>
      <w:r>
        <w:rPr>
          <w:spacing w:val="-3"/>
        </w:rPr>
        <w:t xml:space="preserve"> </w:t>
      </w:r>
      <w:r>
        <w:t>degree</w:t>
      </w:r>
      <w:r>
        <w:rPr>
          <w:spacing w:val="-6"/>
        </w:rPr>
        <w:t xml:space="preserve"> </w:t>
      </w:r>
      <w:r>
        <w:t>is</w:t>
      </w:r>
      <w:r>
        <w:rPr>
          <w:spacing w:val="-5"/>
        </w:rPr>
        <w:t xml:space="preserve"> </w:t>
      </w:r>
      <w:r>
        <w:t>earned</w:t>
      </w:r>
      <w:r>
        <w:rPr>
          <w:spacing w:val="-7"/>
        </w:rPr>
        <w:t xml:space="preserve"> </w:t>
      </w:r>
      <w:r>
        <w:t>outside</w:t>
      </w:r>
      <w:r>
        <w:rPr>
          <w:spacing w:val="-6"/>
        </w:rPr>
        <w:t xml:space="preserve"> </w:t>
      </w:r>
      <w:r>
        <w:t>the</w:t>
      </w:r>
      <w:r>
        <w:rPr>
          <w:spacing w:val="-5"/>
        </w:rPr>
        <w:t xml:space="preserve"> </w:t>
      </w:r>
      <w:r>
        <w:t>U.S.,</w:t>
      </w:r>
      <w:r>
        <w:rPr>
          <w:spacing w:val="-1"/>
        </w:rPr>
        <w:t xml:space="preserve"> </w:t>
      </w:r>
      <w:r>
        <w:t>it</w:t>
      </w:r>
      <w:r>
        <w:rPr>
          <w:spacing w:val="-7"/>
        </w:rPr>
        <w:t xml:space="preserve"> </w:t>
      </w:r>
      <w:r>
        <w:t>must</w:t>
      </w:r>
      <w:r>
        <w:rPr>
          <w:spacing w:val="-8"/>
        </w:rPr>
        <w:t xml:space="preserve"> </w:t>
      </w:r>
      <w:r>
        <w:t>be</w:t>
      </w:r>
      <w:r>
        <w:rPr>
          <w:spacing w:val="-5"/>
        </w:rPr>
        <w:t xml:space="preserve"> </w:t>
      </w:r>
      <w:r>
        <w:t>evaluated</w:t>
      </w:r>
      <w:r>
        <w:rPr>
          <w:spacing w:val="-5"/>
        </w:rPr>
        <w:t xml:space="preserve"> </w:t>
      </w:r>
      <w:r>
        <w:t>by</w:t>
      </w:r>
      <w:r>
        <w:rPr>
          <w:spacing w:val="-6"/>
        </w:rPr>
        <w:t xml:space="preserve"> </w:t>
      </w:r>
      <w:r>
        <w:t>a</w:t>
      </w:r>
      <w:r>
        <w:rPr>
          <w:spacing w:val="-6"/>
        </w:rPr>
        <w:t xml:space="preserve"> </w:t>
      </w:r>
      <w:r>
        <w:t>credential</w:t>
      </w:r>
      <w:r>
        <w:rPr>
          <w:spacing w:val="-5"/>
        </w:rPr>
        <w:t xml:space="preserve"> </w:t>
      </w:r>
      <w:r>
        <w:t>evaluation agency approved by the Bureau of Educators Certification or an accredited college/university and determined to be equivalent to a U.S.</w:t>
      </w:r>
      <w:r>
        <w:rPr>
          <w:spacing w:val="-10"/>
        </w:rPr>
        <w:t xml:space="preserve"> </w:t>
      </w:r>
      <w:r>
        <w:t>degree.</w:t>
      </w:r>
    </w:p>
    <w:p w14:paraId="3F51BC77" w14:textId="27B14402" w:rsidR="005012D2" w:rsidRDefault="005114E7">
      <w:pPr>
        <w:pStyle w:val="BodyText"/>
        <w:spacing w:before="120"/>
        <w:ind w:left="820" w:right="215" w:firstLine="0"/>
      </w:pPr>
      <w:r>
        <w:rPr>
          <w:b/>
        </w:rPr>
        <w:t xml:space="preserve">“Continuing Education Unit (CEU)” </w:t>
      </w:r>
      <w:r>
        <w:t>is a standard unit of measure of coursework used for training and credentialing purposes. The Department will accept CEUs for training offered by the Department, Office of Early Learning, from educational institutions accredited</w:t>
      </w:r>
      <w:r>
        <w:rPr>
          <w:spacing w:val="-12"/>
        </w:rPr>
        <w:t xml:space="preserve"> </w:t>
      </w:r>
      <w:r>
        <w:t>and</w:t>
      </w:r>
      <w:r>
        <w:rPr>
          <w:spacing w:val="-15"/>
        </w:rPr>
        <w:t xml:space="preserve"> </w:t>
      </w:r>
      <w:r>
        <w:t>recognized</w:t>
      </w:r>
      <w:r>
        <w:rPr>
          <w:spacing w:val="-12"/>
        </w:rPr>
        <w:t xml:space="preserve"> </w:t>
      </w:r>
      <w:r>
        <w:t>by</w:t>
      </w:r>
      <w:r>
        <w:rPr>
          <w:spacing w:val="-12"/>
        </w:rPr>
        <w:t xml:space="preserve"> </w:t>
      </w:r>
      <w:r>
        <w:t>the</w:t>
      </w:r>
      <w:r>
        <w:rPr>
          <w:spacing w:val="-13"/>
        </w:rPr>
        <w:t xml:space="preserve"> </w:t>
      </w:r>
      <w:r>
        <w:t>U.S.</w:t>
      </w:r>
      <w:r>
        <w:rPr>
          <w:spacing w:val="-10"/>
        </w:rPr>
        <w:t xml:space="preserve"> </w:t>
      </w:r>
      <w:r>
        <w:t>Department</w:t>
      </w:r>
      <w:r>
        <w:rPr>
          <w:spacing w:val="-13"/>
        </w:rPr>
        <w:t xml:space="preserve"> </w:t>
      </w:r>
      <w:r>
        <w:t>of</w:t>
      </w:r>
      <w:r>
        <w:rPr>
          <w:spacing w:val="-9"/>
        </w:rPr>
        <w:t xml:space="preserve"> </w:t>
      </w:r>
      <w:r>
        <w:t>Education,</w:t>
      </w:r>
      <w:r>
        <w:rPr>
          <w:spacing w:val="-10"/>
        </w:rPr>
        <w:t xml:space="preserve"> </w:t>
      </w:r>
      <w:r>
        <w:t>organizations</w:t>
      </w:r>
      <w:r>
        <w:rPr>
          <w:spacing w:val="-12"/>
        </w:rPr>
        <w:t xml:space="preserve"> </w:t>
      </w:r>
      <w:r>
        <w:t>accredited by the International Association of Continuing Education and Training (IACET), or from nationally affiliated member-based state professional organizations, see definition below. CEUs awarded for training and credential purposes will be calculated at a rate of 1 continuing education unit for every 10 hours of contact</w:t>
      </w:r>
      <w:r>
        <w:rPr>
          <w:spacing w:val="-4"/>
        </w:rPr>
        <w:t xml:space="preserve"> </w:t>
      </w:r>
      <w:r>
        <w:t>training.</w:t>
      </w:r>
    </w:p>
    <w:p w14:paraId="3F51BC78" w14:textId="77777777" w:rsidR="005012D2" w:rsidRDefault="005114E7">
      <w:pPr>
        <w:pStyle w:val="BodyText"/>
        <w:spacing w:before="119"/>
        <w:ind w:left="820" w:right="221" w:firstLine="0"/>
      </w:pPr>
      <w:r>
        <w:rPr>
          <w:b/>
        </w:rPr>
        <w:t xml:space="preserve">“Direct supervision” </w:t>
      </w:r>
      <w:r>
        <w:t>means actively watching and directing children’s activities within the</w:t>
      </w:r>
      <w:r>
        <w:rPr>
          <w:spacing w:val="-12"/>
        </w:rPr>
        <w:t xml:space="preserve"> </w:t>
      </w:r>
      <w:r>
        <w:t>same</w:t>
      </w:r>
      <w:r>
        <w:rPr>
          <w:spacing w:val="-14"/>
        </w:rPr>
        <w:t xml:space="preserve"> </w:t>
      </w:r>
      <w:r>
        <w:t>room</w:t>
      </w:r>
      <w:r>
        <w:rPr>
          <w:spacing w:val="-10"/>
        </w:rPr>
        <w:t xml:space="preserve"> </w:t>
      </w:r>
      <w:r>
        <w:t>or</w:t>
      </w:r>
      <w:r>
        <w:rPr>
          <w:spacing w:val="-11"/>
        </w:rPr>
        <w:t xml:space="preserve"> </w:t>
      </w:r>
      <w:r>
        <w:t>designated</w:t>
      </w:r>
      <w:r>
        <w:rPr>
          <w:spacing w:val="-12"/>
        </w:rPr>
        <w:t xml:space="preserve"> </w:t>
      </w:r>
      <w:r>
        <w:t>outdoor</w:t>
      </w:r>
      <w:r>
        <w:rPr>
          <w:spacing w:val="-14"/>
        </w:rPr>
        <w:t xml:space="preserve"> </w:t>
      </w:r>
      <w:r>
        <w:t>play</w:t>
      </w:r>
      <w:r>
        <w:rPr>
          <w:spacing w:val="-12"/>
        </w:rPr>
        <w:t xml:space="preserve"> </w:t>
      </w:r>
      <w:r>
        <w:t>area,</w:t>
      </w:r>
      <w:r>
        <w:rPr>
          <w:spacing w:val="-11"/>
        </w:rPr>
        <w:t xml:space="preserve"> </w:t>
      </w:r>
      <w:r>
        <w:t>during</w:t>
      </w:r>
      <w:r>
        <w:rPr>
          <w:spacing w:val="-13"/>
        </w:rPr>
        <w:t xml:space="preserve"> </w:t>
      </w:r>
      <w:r>
        <w:t>transportation,</w:t>
      </w:r>
      <w:r>
        <w:rPr>
          <w:spacing w:val="-11"/>
        </w:rPr>
        <w:t xml:space="preserve"> </w:t>
      </w:r>
      <w:r>
        <w:t>any</w:t>
      </w:r>
      <w:r>
        <w:rPr>
          <w:spacing w:val="-16"/>
        </w:rPr>
        <w:t xml:space="preserve"> </w:t>
      </w:r>
      <w:r>
        <w:t>activity</w:t>
      </w:r>
      <w:r>
        <w:rPr>
          <w:spacing w:val="-11"/>
        </w:rPr>
        <w:t xml:space="preserve"> </w:t>
      </w:r>
      <w:r>
        <w:t>outside of the facility, and responding to the needs of each child while in</w:t>
      </w:r>
      <w:r>
        <w:rPr>
          <w:spacing w:val="-9"/>
        </w:rPr>
        <w:t xml:space="preserve"> </w:t>
      </w:r>
      <w:r>
        <w:t>care.</w:t>
      </w:r>
    </w:p>
    <w:p w14:paraId="3F51BC7A" w14:textId="31BA27A4" w:rsidR="005012D2" w:rsidRDefault="005114E7" w:rsidP="00397050">
      <w:pPr>
        <w:pStyle w:val="BodyText"/>
        <w:spacing w:before="122"/>
        <w:ind w:left="820" w:right="224" w:firstLine="0"/>
        <w:sectPr w:rsidR="005012D2">
          <w:pgSz w:w="12240" w:h="15840"/>
          <w:pgMar w:top="1360" w:right="1220" w:bottom="1200" w:left="1340" w:header="0" w:footer="1020" w:gutter="0"/>
          <w:cols w:space="720"/>
        </w:sectPr>
      </w:pPr>
      <w:r>
        <w:rPr>
          <w:b/>
        </w:rPr>
        <w:t xml:space="preserve">“Director” </w:t>
      </w:r>
      <w:r>
        <w:t>means “operator” as defined in section 402.302(13), F.S., who is the on-site administrator</w:t>
      </w:r>
      <w:r>
        <w:rPr>
          <w:spacing w:val="-8"/>
        </w:rPr>
        <w:t xml:space="preserve"> </w:t>
      </w:r>
      <w:r>
        <w:t>or</w:t>
      </w:r>
      <w:r>
        <w:rPr>
          <w:spacing w:val="-10"/>
        </w:rPr>
        <w:t xml:space="preserve"> </w:t>
      </w:r>
      <w:r>
        <w:t>individual</w:t>
      </w:r>
      <w:r>
        <w:rPr>
          <w:spacing w:val="-10"/>
        </w:rPr>
        <w:t xml:space="preserve"> </w:t>
      </w:r>
      <w:r>
        <w:t>who</w:t>
      </w:r>
      <w:r>
        <w:rPr>
          <w:spacing w:val="-10"/>
        </w:rPr>
        <w:t xml:space="preserve"> </w:t>
      </w:r>
      <w:r>
        <w:t>has</w:t>
      </w:r>
      <w:r>
        <w:rPr>
          <w:spacing w:val="-10"/>
        </w:rPr>
        <w:t xml:space="preserve"> </w:t>
      </w:r>
      <w:r>
        <w:t>the</w:t>
      </w:r>
      <w:r>
        <w:rPr>
          <w:spacing w:val="-10"/>
        </w:rPr>
        <w:t xml:space="preserve"> </w:t>
      </w:r>
      <w:r>
        <w:t>primary</w:t>
      </w:r>
      <w:r>
        <w:rPr>
          <w:spacing w:val="-10"/>
        </w:rPr>
        <w:t xml:space="preserve"> </w:t>
      </w:r>
      <w:r>
        <w:t>responsibility</w:t>
      </w:r>
      <w:r>
        <w:rPr>
          <w:spacing w:val="-10"/>
        </w:rPr>
        <w:t xml:space="preserve"> </w:t>
      </w:r>
      <w:r>
        <w:t>for</w:t>
      </w:r>
      <w:r>
        <w:rPr>
          <w:spacing w:val="-8"/>
        </w:rPr>
        <w:t xml:space="preserve"> </w:t>
      </w:r>
      <w:r>
        <w:t>the</w:t>
      </w:r>
      <w:r>
        <w:rPr>
          <w:spacing w:val="-10"/>
        </w:rPr>
        <w:t xml:space="preserve"> </w:t>
      </w:r>
      <w:r>
        <w:t>day-to-day</w:t>
      </w:r>
      <w:r>
        <w:rPr>
          <w:spacing w:val="-7"/>
        </w:rPr>
        <w:t xml:space="preserve"> </w:t>
      </w:r>
      <w:r>
        <w:t xml:space="preserve">operation, supervision, and administration of a </w:t>
      </w:r>
      <w:proofErr w:type="gramStart"/>
      <w:r>
        <w:t>child care</w:t>
      </w:r>
      <w:proofErr w:type="gramEnd"/>
      <w:r>
        <w:rPr>
          <w:spacing w:val="-4"/>
        </w:rPr>
        <w:t xml:space="preserve"> </w:t>
      </w:r>
      <w:r>
        <w:t>facility.</w:t>
      </w:r>
    </w:p>
    <w:p w14:paraId="3F51BC7B" w14:textId="77777777" w:rsidR="005012D2" w:rsidRDefault="005114E7">
      <w:pPr>
        <w:pStyle w:val="BodyText"/>
        <w:spacing w:before="80"/>
        <w:ind w:left="820" w:right="221" w:firstLine="0"/>
      </w:pPr>
      <w:r>
        <w:rPr>
          <w:b/>
        </w:rPr>
        <w:lastRenderedPageBreak/>
        <w:t xml:space="preserve">“Director Credential” </w:t>
      </w:r>
      <w:r>
        <w:t>is a Department-approved comprehensive credential that</w:t>
      </w:r>
      <w:r>
        <w:rPr>
          <w:spacing w:val="-39"/>
        </w:rPr>
        <w:t xml:space="preserve"> </w:t>
      </w:r>
      <w:r>
        <w:t>consists of educational and experiential requirements as referenced in section 4.7 of this handbook.</w:t>
      </w:r>
    </w:p>
    <w:p w14:paraId="3F51BC7C" w14:textId="77777777" w:rsidR="005012D2" w:rsidRDefault="005114E7">
      <w:pPr>
        <w:pStyle w:val="BodyText"/>
        <w:spacing w:before="119"/>
        <w:ind w:left="820" w:right="222" w:firstLine="0"/>
      </w:pPr>
      <w:r>
        <w:rPr>
          <w:b/>
        </w:rPr>
        <w:t xml:space="preserve">“Disposable” </w:t>
      </w:r>
      <w:r>
        <w:t>means an article intended by the manufacturers to be used once and</w:t>
      </w:r>
      <w:r>
        <w:rPr>
          <w:spacing w:val="-32"/>
        </w:rPr>
        <w:t xml:space="preserve"> </w:t>
      </w:r>
      <w:r>
        <w:t>then thrown</w:t>
      </w:r>
      <w:r>
        <w:rPr>
          <w:spacing w:val="-3"/>
        </w:rPr>
        <w:t xml:space="preserve"> </w:t>
      </w:r>
      <w:r>
        <w:t>away.</w:t>
      </w:r>
    </w:p>
    <w:p w14:paraId="3F51BC7D" w14:textId="77777777" w:rsidR="005012D2" w:rsidRDefault="005114E7">
      <w:pPr>
        <w:pStyle w:val="BodyText"/>
        <w:spacing w:before="121"/>
        <w:ind w:left="820" w:right="218" w:firstLine="0"/>
      </w:pPr>
      <w:r>
        <w:rPr>
          <w:b/>
        </w:rPr>
        <w:t xml:space="preserve">“Early Childhood Education” </w:t>
      </w:r>
      <w:r>
        <w:t>refers to coursework, certification, a credential or degree specific to children ages birth through eight years.</w:t>
      </w:r>
    </w:p>
    <w:p w14:paraId="3F51BC7E" w14:textId="77777777" w:rsidR="005012D2" w:rsidRDefault="005114E7">
      <w:pPr>
        <w:pStyle w:val="BodyText"/>
        <w:spacing w:before="120"/>
        <w:ind w:left="820" w:right="222" w:firstLine="0"/>
      </w:pPr>
      <w:r>
        <w:rPr>
          <w:b/>
        </w:rPr>
        <w:t xml:space="preserve">“Fall/Use zone” </w:t>
      </w:r>
      <w:r>
        <w:t>means the surface area under and around a piece of playground equipment onto which a child would be expected to land when falling from, or exiting, the playground equipment. The use zone must extend a minimum of 6 feet in all directions from the perimeter of the playground equipment, unless manufacturer specifications for safe usage requires less fall/use zone material.</w:t>
      </w:r>
    </w:p>
    <w:p w14:paraId="3F51BC7F" w14:textId="77777777" w:rsidR="005012D2" w:rsidRDefault="005114E7">
      <w:pPr>
        <w:pStyle w:val="BodyText"/>
        <w:spacing w:before="120"/>
        <w:ind w:left="820" w:right="220" w:firstLine="61"/>
      </w:pPr>
      <w:r>
        <w:rPr>
          <w:b/>
        </w:rPr>
        <w:t xml:space="preserve">“Field trip” </w:t>
      </w:r>
      <w:r>
        <w:t xml:space="preserve">means any trip away from the </w:t>
      </w:r>
      <w:proofErr w:type="gramStart"/>
      <w:r>
        <w:t>child care</w:t>
      </w:r>
      <w:proofErr w:type="gramEnd"/>
      <w:r>
        <w:t xml:space="preserve"> center. Field trips commence when </w:t>
      </w:r>
      <w:proofErr w:type="gramStart"/>
      <w:r>
        <w:t>child care</w:t>
      </w:r>
      <w:proofErr w:type="gramEnd"/>
      <w:r>
        <w:t xml:space="preserve"> personnel and children leave the facility’s premises, whether by vehicle or by walking.</w:t>
      </w:r>
    </w:p>
    <w:p w14:paraId="3F51BC80" w14:textId="44C9FFAC" w:rsidR="005012D2" w:rsidRDefault="005114E7">
      <w:pPr>
        <w:pStyle w:val="BodyText"/>
        <w:spacing w:before="119"/>
        <w:ind w:left="820" w:right="221" w:firstLine="0"/>
      </w:pPr>
      <w:r>
        <w:rPr>
          <w:b/>
        </w:rPr>
        <w:t xml:space="preserve">“Food equipment” </w:t>
      </w:r>
      <w:r>
        <w:t>means all stoves, ranges, crock pots, microwaves, hoods, tables, counters, cabinets, refrigerators, freezers, sinks, dishwashing machines, and other items used in the preparation, reheating, and serving of food,</w:t>
      </w:r>
      <w:r w:rsidR="000F3D7C">
        <w:t xml:space="preserve"> </w:t>
      </w:r>
      <w:r w:rsidR="000F3D7C">
        <w:rPr>
          <w:u w:val="single"/>
        </w:rPr>
        <w:t>except for</w:t>
      </w:r>
      <w:r>
        <w:t xml:space="preserve"> </w:t>
      </w:r>
      <w:proofErr w:type="gramStart"/>
      <w:r w:rsidRPr="000F3D7C">
        <w:rPr>
          <w:strike/>
        </w:rPr>
        <w:t>with the exception of</w:t>
      </w:r>
      <w:proofErr w:type="gramEnd"/>
      <w:r>
        <w:t xml:space="preserve"> utensils.</w:t>
      </w:r>
    </w:p>
    <w:p w14:paraId="3F51BC81" w14:textId="77777777" w:rsidR="005012D2" w:rsidRDefault="005114E7">
      <w:pPr>
        <w:pStyle w:val="BodyText"/>
        <w:spacing w:before="120"/>
        <w:ind w:left="820" w:right="220" w:firstLine="0"/>
      </w:pPr>
      <w:r>
        <w:rPr>
          <w:b/>
        </w:rPr>
        <w:t xml:space="preserve">“Foster Grandparents” </w:t>
      </w:r>
      <w:r>
        <w:t>are directly supervised volunteers who participate in the federal program</w:t>
      </w:r>
      <w:r>
        <w:rPr>
          <w:spacing w:val="-14"/>
        </w:rPr>
        <w:t xml:space="preserve"> </w:t>
      </w:r>
      <w:r>
        <w:t>pursuant</w:t>
      </w:r>
      <w:r>
        <w:rPr>
          <w:spacing w:val="-13"/>
        </w:rPr>
        <w:t xml:space="preserve"> </w:t>
      </w:r>
      <w:r>
        <w:t>to</w:t>
      </w:r>
      <w:r>
        <w:rPr>
          <w:spacing w:val="-13"/>
        </w:rPr>
        <w:t xml:space="preserve"> </w:t>
      </w:r>
      <w:r>
        <w:t>45</w:t>
      </w:r>
      <w:r>
        <w:rPr>
          <w:spacing w:val="-15"/>
        </w:rPr>
        <w:t xml:space="preserve"> </w:t>
      </w:r>
      <w:r>
        <w:t>Code</w:t>
      </w:r>
      <w:r>
        <w:rPr>
          <w:spacing w:val="-11"/>
        </w:rPr>
        <w:t xml:space="preserve"> </w:t>
      </w:r>
      <w:r>
        <w:t>of</w:t>
      </w:r>
      <w:r>
        <w:rPr>
          <w:spacing w:val="-12"/>
        </w:rPr>
        <w:t xml:space="preserve"> </w:t>
      </w:r>
      <w:r>
        <w:t>Federal</w:t>
      </w:r>
      <w:r>
        <w:rPr>
          <w:spacing w:val="-14"/>
        </w:rPr>
        <w:t xml:space="preserve"> </w:t>
      </w:r>
      <w:r>
        <w:t>Regulations</w:t>
      </w:r>
      <w:r>
        <w:rPr>
          <w:spacing w:val="-12"/>
        </w:rPr>
        <w:t xml:space="preserve"> </w:t>
      </w:r>
      <w:r>
        <w:t>part</w:t>
      </w:r>
      <w:r>
        <w:rPr>
          <w:spacing w:val="-13"/>
        </w:rPr>
        <w:t xml:space="preserve"> </w:t>
      </w:r>
      <w:r>
        <w:t>2552.</w:t>
      </w:r>
      <w:r>
        <w:rPr>
          <w:spacing w:val="-12"/>
        </w:rPr>
        <w:t xml:space="preserve"> </w:t>
      </w:r>
      <w:r>
        <w:t>Foster</w:t>
      </w:r>
      <w:r>
        <w:rPr>
          <w:spacing w:val="-12"/>
        </w:rPr>
        <w:t xml:space="preserve"> </w:t>
      </w:r>
      <w:r>
        <w:t>grandparents</w:t>
      </w:r>
      <w:r>
        <w:rPr>
          <w:spacing w:val="-14"/>
        </w:rPr>
        <w:t xml:space="preserve"> </w:t>
      </w:r>
      <w:r>
        <w:t>work with</w:t>
      </w:r>
      <w:r>
        <w:rPr>
          <w:spacing w:val="-10"/>
        </w:rPr>
        <w:t xml:space="preserve"> </w:t>
      </w:r>
      <w:r>
        <w:t>one</w:t>
      </w:r>
      <w:r>
        <w:rPr>
          <w:spacing w:val="-9"/>
        </w:rPr>
        <w:t xml:space="preserve"> </w:t>
      </w:r>
      <w:r>
        <w:t>or</w:t>
      </w:r>
      <w:r>
        <w:rPr>
          <w:spacing w:val="-8"/>
        </w:rPr>
        <w:t xml:space="preserve"> </w:t>
      </w:r>
      <w:r>
        <w:t>more</w:t>
      </w:r>
      <w:r>
        <w:rPr>
          <w:spacing w:val="-9"/>
        </w:rPr>
        <w:t xml:space="preserve"> </w:t>
      </w:r>
      <w:r>
        <w:t>children</w:t>
      </w:r>
      <w:r>
        <w:rPr>
          <w:spacing w:val="-12"/>
        </w:rPr>
        <w:t xml:space="preserve"> </w:t>
      </w:r>
      <w:r>
        <w:t>with</w:t>
      </w:r>
      <w:r>
        <w:rPr>
          <w:spacing w:val="-9"/>
        </w:rPr>
        <w:t xml:space="preserve"> </w:t>
      </w:r>
      <w:r>
        <w:t>special</w:t>
      </w:r>
      <w:r>
        <w:rPr>
          <w:spacing w:val="-8"/>
        </w:rPr>
        <w:t xml:space="preserve"> </w:t>
      </w:r>
      <w:r>
        <w:t>or</w:t>
      </w:r>
      <w:r>
        <w:rPr>
          <w:spacing w:val="-7"/>
        </w:rPr>
        <w:t xml:space="preserve"> </w:t>
      </w:r>
      <w:r>
        <w:t>exceptional</w:t>
      </w:r>
      <w:r>
        <w:rPr>
          <w:spacing w:val="-8"/>
        </w:rPr>
        <w:t xml:space="preserve"> </w:t>
      </w:r>
      <w:r>
        <w:t>needs</w:t>
      </w:r>
      <w:r>
        <w:rPr>
          <w:spacing w:val="-8"/>
        </w:rPr>
        <w:t xml:space="preserve"> </w:t>
      </w:r>
      <w:r>
        <w:t>in</w:t>
      </w:r>
      <w:r>
        <w:rPr>
          <w:spacing w:val="-9"/>
        </w:rPr>
        <w:t xml:space="preserve"> </w:t>
      </w:r>
      <w:proofErr w:type="gramStart"/>
      <w:r>
        <w:t>child</w:t>
      </w:r>
      <w:r>
        <w:rPr>
          <w:spacing w:val="-9"/>
        </w:rPr>
        <w:t xml:space="preserve"> </w:t>
      </w:r>
      <w:r>
        <w:t>care</w:t>
      </w:r>
      <w:proofErr w:type="gramEnd"/>
      <w:r>
        <w:rPr>
          <w:spacing w:val="-9"/>
        </w:rPr>
        <w:t xml:space="preserve"> </w:t>
      </w:r>
      <w:r>
        <w:t>programs.</w:t>
      </w:r>
      <w:r>
        <w:rPr>
          <w:spacing w:val="-8"/>
        </w:rPr>
        <w:t xml:space="preserve"> </w:t>
      </w:r>
      <w:r>
        <w:t>Foster grandparents are not counted in the staff-to-child ratio. Foster grandparents are required to have 100% attendance of the Department’s following training courses: Child Care Facility Rules and Regulations; Health, Safety, and Nutrition; Identifying and Reporting Child</w:t>
      </w:r>
      <w:r>
        <w:rPr>
          <w:spacing w:val="-12"/>
        </w:rPr>
        <w:t xml:space="preserve"> </w:t>
      </w:r>
      <w:r>
        <w:t>Abuse</w:t>
      </w:r>
      <w:r>
        <w:rPr>
          <w:spacing w:val="-11"/>
        </w:rPr>
        <w:t xml:space="preserve"> </w:t>
      </w:r>
      <w:r>
        <w:t>and</w:t>
      </w:r>
      <w:r>
        <w:rPr>
          <w:spacing w:val="-12"/>
        </w:rPr>
        <w:t xml:space="preserve"> </w:t>
      </w:r>
      <w:r>
        <w:t>Neglect;</w:t>
      </w:r>
      <w:r>
        <w:rPr>
          <w:spacing w:val="-11"/>
        </w:rPr>
        <w:t xml:space="preserve"> </w:t>
      </w:r>
      <w:r>
        <w:t>and</w:t>
      </w:r>
      <w:r>
        <w:rPr>
          <w:spacing w:val="-11"/>
        </w:rPr>
        <w:t xml:space="preserve"> </w:t>
      </w:r>
      <w:r>
        <w:t>Special</w:t>
      </w:r>
      <w:r>
        <w:rPr>
          <w:spacing w:val="-12"/>
        </w:rPr>
        <w:t xml:space="preserve"> </w:t>
      </w:r>
      <w:r>
        <w:t>Needs</w:t>
      </w:r>
      <w:r>
        <w:rPr>
          <w:spacing w:val="-11"/>
        </w:rPr>
        <w:t xml:space="preserve"> </w:t>
      </w:r>
      <w:r>
        <w:t>Appropriate</w:t>
      </w:r>
      <w:r>
        <w:rPr>
          <w:spacing w:val="-12"/>
        </w:rPr>
        <w:t xml:space="preserve"> </w:t>
      </w:r>
      <w:r>
        <w:t>Practices.</w:t>
      </w:r>
      <w:r>
        <w:rPr>
          <w:spacing w:val="-11"/>
        </w:rPr>
        <w:t xml:space="preserve"> </w:t>
      </w:r>
      <w:r>
        <w:t>This</w:t>
      </w:r>
      <w:r>
        <w:rPr>
          <w:spacing w:val="-15"/>
        </w:rPr>
        <w:t xml:space="preserve"> </w:t>
      </w:r>
      <w:r>
        <w:t>requirement</w:t>
      </w:r>
      <w:r>
        <w:rPr>
          <w:spacing w:val="-12"/>
        </w:rPr>
        <w:t xml:space="preserve"> </w:t>
      </w:r>
      <w:r>
        <w:t>can be by either instructor-led or online training and does not require a competency exam. Foster</w:t>
      </w:r>
      <w:r>
        <w:rPr>
          <w:spacing w:val="-17"/>
        </w:rPr>
        <w:t xml:space="preserve"> </w:t>
      </w:r>
      <w:r>
        <w:t>grandparents</w:t>
      </w:r>
      <w:r>
        <w:rPr>
          <w:spacing w:val="-17"/>
        </w:rPr>
        <w:t xml:space="preserve"> </w:t>
      </w:r>
      <w:r>
        <w:t>must</w:t>
      </w:r>
      <w:r>
        <w:rPr>
          <w:spacing w:val="-15"/>
        </w:rPr>
        <w:t xml:space="preserve"> </w:t>
      </w:r>
      <w:r>
        <w:t>begin</w:t>
      </w:r>
      <w:r>
        <w:rPr>
          <w:spacing w:val="-23"/>
        </w:rPr>
        <w:t xml:space="preserve"> </w:t>
      </w:r>
      <w:r>
        <w:t>training</w:t>
      </w:r>
      <w:r>
        <w:rPr>
          <w:spacing w:val="-14"/>
        </w:rPr>
        <w:t xml:space="preserve"> </w:t>
      </w:r>
      <w:r>
        <w:t>within</w:t>
      </w:r>
      <w:r>
        <w:rPr>
          <w:spacing w:val="-19"/>
        </w:rPr>
        <w:t xml:space="preserve"> </w:t>
      </w:r>
      <w:r>
        <w:t>30</w:t>
      </w:r>
      <w:r>
        <w:rPr>
          <w:spacing w:val="-21"/>
        </w:rPr>
        <w:t xml:space="preserve"> </w:t>
      </w:r>
      <w:r>
        <w:t>days</w:t>
      </w:r>
      <w:r>
        <w:rPr>
          <w:spacing w:val="-17"/>
        </w:rPr>
        <w:t xml:space="preserve"> </w:t>
      </w:r>
      <w:r>
        <w:t>of</w:t>
      </w:r>
      <w:r>
        <w:rPr>
          <w:spacing w:val="-16"/>
        </w:rPr>
        <w:t xml:space="preserve"> </w:t>
      </w:r>
      <w:r>
        <w:t>working</w:t>
      </w:r>
      <w:r>
        <w:rPr>
          <w:spacing w:val="-19"/>
        </w:rPr>
        <w:t xml:space="preserve"> </w:t>
      </w:r>
      <w:r>
        <w:t>in</w:t>
      </w:r>
      <w:r>
        <w:rPr>
          <w:spacing w:val="-20"/>
        </w:rPr>
        <w:t xml:space="preserve"> </w:t>
      </w:r>
      <w:r>
        <w:t>the</w:t>
      </w:r>
      <w:r>
        <w:rPr>
          <w:spacing w:val="-16"/>
        </w:rPr>
        <w:t xml:space="preserve"> </w:t>
      </w:r>
      <w:proofErr w:type="gramStart"/>
      <w:r>
        <w:t>child</w:t>
      </w:r>
      <w:r>
        <w:rPr>
          <w:spacing w:val="-15"/>
        </w:rPr>
        <w:t xml:space="preserve"> </w:t>
      </w:r>
      <w:r>
        <w:t>care</w:t>
      </w:r>
      <w:proofErr w:type="gramEnd"/>
      <w:r>
        <w:rPr>
          <w:spacing w:val="-14"/>
        </w:rPr>
        <w:t xml:space="preserve"> </w:t>
      </w:r>
      <w:r>
        <w:t>industry in any licensed Florida child care facility, family day care home or large family child care home.</w:t>
      </w:r>
      <w:r>
        <w:rPr>
          <w:spacing w:val="-12"/>
        </w:rPr>
        <w:t xml:space="preserve"> </w:t>
      </w:r>
      <w:r>
        <w:t>Training</w:t>
      </w:r>
      <w:r>
        <w:rPr>
          <w:spacing w:val="-13"/>
        </w:rPr>
        <w:t xml:space="preserve"> </w:t>
      </w:r>
      <w:r>
        <w:t>must</w:t>
      </w:r>
      <w:r>
        <w:rPr>
          <w:spacing w:val="-11"/>
        </w:rPr>
        <w:t xml:space="preserve"> </w:t>
      </w:r>
      <w:r>
        <w:t>be</w:t>
      </w:r>
      <w:r>
        <w:rPr>
          <w:spacing w:val="-14"/>
        </w:rPr>
        <w:t xml:space="preserve"> </w:t>
      </w:r>
      <w:r>
        <w:t>completed</w:t>
      </w:r>
      <w:r>
        <w:rPr>
          <w:spacing w:val="-10"/>
        </w:rPr>
        <w:t xml:space="preserve"> </w:t>
      </w:r>
      <w:r>
        <w:t>within</w:t>
      </w:r>
      <w:r>
        <w:rPr>
          <w:spacing w:val="-12"/>
        </w:rPr>
        <w:t xml:space="preserve"> </w:t>
      </w:r>
      <w:r>
        <w:t>one</w:t>
      </w:r>
      <w:r>
        <w:rPr>
          <w:spacing w:val="-11"/>
        </w:rPr>
        <w:t xml:space="preserve"> </w:t>
      </w:r>
      <w:r>
        <w:t>(1)</w:t>
      </w:r>
      <w:r>
        <w:rPr>
          <w:spacing w:val="-10"/>
        </w:rPr>
        <w:t xml:space="preserve"> </w:t>
      </w:r>
      <w:r>
        <w:t>year</w:t>
      </w:r>
      <w:r>
        <w:rPr>
          <w:spacing w:val="-11"/>
        </w:rPr>
        <w:t xml:space="preserve"> </w:t>
      </w:r>
      <w:r>
        <w:t>from</w:t>
      </w:r>
      <w:r>
        <w:rPr>
          <w:spacing w:val="-10"/>
        </w:rPr>
        <w:t xml:space="preserve"> </w:t>
      </w:r>
      <w:r>
        <w:t>the</w:t>
      </w:r>
      <w:r>
        <w:rPr>
          <w:spacing w:val="-11"/>
        </w:rPr>
        <w:t xml:space="preserve"> </w:t>
      </w:r>
      <w:r>
        <w:t>date</w:t>
      </w:r>
      <w:r>
        <w:rPr>
          <w:spacing w:val="-12"/>
        </w:rPr>
        <w:t xml:space="preserve"> </w:t>
      </w:r>
      <w:r>
        <w:t>of</w:t>
      </w:r>
      <w:r>
        <w:rPr>
          <w:spacing w:val="-10"/>
        </w:rPr>
        <w:t xml:space="preserve"> </w:t>
      </w:r>
      <w:r>
        <w:t>working</w:t>
      </w:r>
      <w:r>
        <w:rPr>
          <w:spacing w:val="-11"/>
        </w:rPr>
        <w:t xml:space="preserve"> </w:t>
      </w:r>
      <w:r>
        <w:t>in</w:t>
      </w:r>
      <w:r>
        <w:rPr>
          <w:spacing w:val="-11"/>
        </w:rPr>
        <w:t xml:space="preserve"> </w:t>
      </w:r>
      <w:r>
        <w:t>the</w:t>
      </w:r>
      <w:r>
        <w:rPr>
          <w:spacing w:val="-12"/>
        </w:rPr>
        <w:t xml:space="preserve"> </w:t>
      </w:r>
      <w:proofErr w:type="gramStart"/>
      <w:r>
        <w:t>child care</w:t>
      </w:r>
      <w:proofErr w:type="gramEnd"/>
      <w:r>
        <w:t xml:space="preserve"> industry in any licensed Florida child care facility. Foster grandparents are not classified as </w:t>
      </w:r>
      <w:proofErr w:type="gramStart"/>
      <w:r>
        <w:t>child care</w:t>
      </w:r>
      <w:proofErr w:type="gramEnd"/>
      <w:r>
        <w:t xml:space="preserve"> personnel, and they may not be assigned the roles of teacher’s aides, group leaders, or other similar</w:t>
      </w:r>
      <w:r>
        <w:rPr>
          <w:spacing w:val="-1"/>
        </w:rPr>
        <w:t xml:space="preserve"> </w:t>
      </w:r>
      <w:r>
        <w:t>positions.</w:t>
      </w:r>
    </w:p>
    <w:p w14:paraId="3F51BC82" w14:textId="77777777" w:rsidR="005012D2" w:rsidRDefault="005114E7">
      <w:pPr>
        <w:pStyle w:val="BodyText"/>
        <w:spacing w:before="121"/>
        <w:ind w:left="820" w:right="219" w:firstLine="0"/>
      </w:pPr>
      <w:r>
        <w:rPr>
          <w:b/>
        </w:rPr>
        <w:t xml:space="preserve">“High School Diploma or GED” </w:t>
      </w:r>
      <w:r>
        <w:t>means a diploma or GED or their equivalent as recognized and accredited by the U.S. Department of Education or its equivalent at the state level. If a high school diploma is earned outside the U.S., it must be translated and evaluated by someone who is a member of the American Translators Association, a credential evaluation agency approved by the Bureau of Educators Certification, or an accredited college/university and must be determined to be equivalent to a U.S. high school</w:t>
      </w:r>
      <w:r>
        <w:rPr>
          <w:spacing w:val="-13"/>
        </w:rPr>
        <w:t xml:space="preserve"> </w:t>
      </w:r>
      <w:r>
        <w:t>diploma</w:t>
      </w:r>
      <w:r>
        <w:rPr>
          <w:spacing w:val="-16"/>
        </w:rPr>
        <w:t xml:space="preserve"> </w:t>
      </w:r>
      <w:r>
        <w:t>or</w:t>
      </w:r>
      <w:r>
        <w:rPr>
          <w:spacing w:val="-17"/>
        </w:rPr>
        <w:t xml:space="preserve"> </w:t>
      </w:r>
      <w:r>
        <w:t>GED</w:t>
      </w:r>
      <w:r>
        <w:rPr>
          <w:spacing w:val="-12"/>
        </w:rPr>
        <w:t xml:space="preserve"> </w:t>
      </w:r>
      <w:r>
        <w:t>or</w:t>
      </w:r>
      <w:r>
        <w:rPr>
          <w:spacing w:val="-14"/>
        </w:rPr>
        <w:t xml:space="preserve"> </w:t>
      </w:r>
      <w:r>
        <w:t>their</w:t>
      </w:r>
      <w:r>
        <w:rPr>
          <w:spacing w:val="-15"/>
        </w:rPr>
        <w:t xml:space="preserve"> </w:t>
      </w:r>
      <w:r>
        <w:t>equivalent.</w:t>
      </w:r>
      <w:r>
        <w:rPr>
          <w:spacing w:val="-14"/>
        </w:rPr>
        <w:t xml:space="preserve"> </w:t>
      </w:r>
      <w:r>
        <w:t>High</w:t>
      </w:r>
      <w:r>
        <w:rPr>
          <w:spacing w:val="-16"/>
        </w:rPr>
        <w:t xml:space="preserve"> </w:t>
      </w:r>
      <w:r>
        <w:t>school</w:t>
      </w:r>
      <w:r>
        <w:rPr>
          <w:spacing w:val="-13"/>
        </w:rPr>
        <w:t xml:space="preserve"> </w:t>
      </w:r>
      <w:r>
        <w:t>diplomas</w:t>
      </w:r>
      <w:r>
        <w:rPr>
          <w:spacing w:val="-13"/>
        </w:rPr>
        <w:t xml:space="preserve"> </w:t>
      </w:r>
      <w:r>
        <w:t>issued</w:t>
      </w:r>
      <w:r>
        <w:rPr>
          <w:spacing w:val="-15"/>
        </w:rPr>
        <w:t xml:space="preserve"> </w:t>
      </w:r>
      <w:r>
        <w:t>by</w:t>
      </w:r>
      <w:r>
        <w:rPr>
          <w:spacing w:val="-17"/>
        </w:rPr>
        <w:t xml:space="preserve"> </w:t>
      </w:r>
      <w:r>
        <w:t>private</w:t>
      </w:r>
      <w:r>
        <w:rPr>
          <w:spacing w:val="-14"/>
        </w:rPr>
        <w:t xml:space="preserve"> </w:t>
      </w:r>
      <w:r>
        <w:t>schools that are registered with or recognized by the Florida Department of Education or its equivalent in other states will be</w:t>
      </w:r>
      <w:r>
        <w:rPr>
          <w:spacing w:val="-3"/>
        </w:rPr>
        <w:t xml:space="preserve"> </w:t>
      </w:r>
      <w:r>
        <w:t>accepted.</w:t>
      </w:r>
    </w:p>
    <w:p w14:paraId="3F51BC83" w14:textId="77777777" w:rsidR="005012D2" w:rsidRDefault="005114E7">
      <w:pPr>
        <w:pStyle w:val="BodyText"/>
        <w:spacing w:before="120"/>
        <w:ind w:left="820" w:firstLine="0"/>
      </w:pPr>
      <w:r>
        <w:rPr>
          <w:b/>
        </w:rPr>
        <w:t xml:space="preserve">“Immediate” </w:t>
      </w:r>
      <w:r>
        <w:t>means occurring, acting, or accomplished without loss or interval of time.</w:t>
      </w:r>
    </w:p>
    <w:p w14:paraId="3F51BC84" w14:textId="77777777" w:rsidR="005012D2" w:rsidRDefault="005114E7">
      <w:pPr>
        <w:pStyle w:val="BodyText"/>
        <w:spacing w:before="119"/>
        <w:ind w:left="820" w:right="221" w:firstLine="0"/>
      </w:pPr>
      <w:r>
        <w:rPr>
          <w:b/>
        </w:rPr>
        <w:t xml:space="preserve">“Inactive” </w:t>
      </w:r>
      <w:r>
        <w:t>refers to the status of a candidate’s awarded credential or certification that is no longer active; however, the credential remains eligible for renewal.</w:t>
      </w:r>
    </w:p>
    <w:p w14:paraId="3F51BC85" w14:textId="77777777" w:rsidR="005012D2" w:rsidRDefault="005114E7">
      <w:pPr>
        <w:pStyle w:val="BodyText"/>
        <w:spacing w:before="121"/>
        <w:ind w:left="820" w:right="219" w:firstLine="0"/>
      </w:pPr>
      <w:r>
        <w:rPr>
          <w:b/>
        </w:rPr>
        <w:t xml:space="preserve">“Initial Screening” </w:t>
      </w:r>
      <w:r>
        <w:t>means a full Level 2 screening which must include, at a minimum, Federal</w:t>
      </w:r>
      <w:r>
        <w:rPr>
          <w:spacing w:val="-14"/>
        </w:rPr>
        <w:t xml:space="preserve"> </w:t>
      </w:r>
      <w:r>
        <w:t>Bureau</w:t>
      </w:r>
      <w:r>
        <w:rPr>
          <w:spacing w:val="-13"/>
        </w:rPr>
        <w:t xml:space="preserve"> </w:t>
      </w:r>
      <w:r>
        <w:t>of</w:t>
      </w:r>
      <w:r>
        <w:rPr>
          <w:spacing w:val="-15"/>
        </w:rPr>
        <w:t xml:space="preserve"> </w:t>
      </w:r>
      <w:r>
        <w:t>Investigation</w:t>
      </w:r>
      <w:r>
        <w:rPr>
          <w:spacing w:val="-14"/>
        </w:rPr>
        <w:t xml:space="preserve"> </w:t>
      </w:r>
      <w:r>
        <w:t>(FBI)</w:t>
      </w:r>
      <w:r>
        <w:rPr>
          <w:spacing w:val="-12"/>
        </w:rPr>
        <w:t xml:space="preserve"> </w:t>
      </w:r>
      <w:r>
        <w:t>and</w:t>
      </w:r>
      <w:r>
        <w:rPr>
          <w:spacing w:val="-14"/>
        </w:rPr>
        <w:t xml:space="preserve"> </w:t>
      </w:r>
      <w:r>
        <w:t>Florida</w:t>
      </w:r>
      <w:r>
        <w:rPr>
          <w:spacing w:val="-16"/>
        </w:rPr>
        <w:t xml:space="preserve"> </w:t>
      </w:r>
      <w:r>
        <w:t>Department</w:t>
      </w:r>
      <w:r>
        <w:rPr>
          <w:spacing w:val="-13"/>
        </w:rPr>
        <w:t xml:space="preserve"> </w:t>
      </w:r>
      <w:r>
        <w:t>of</w:t>
      </w:r>
      <w:r>
        <w:rPr>
          <w:spacing w:val="-14"/>
        </w:rPr>
        <w:t xml:space="preserve"> </w:t>
      </w:r>
      <w:r>
        <w:t>Law</w:t>
      </w:r>
      <w:r>
        <w:rPr>
          <w:spacing w:val="-15"/>
        </w:rPr>
        <w:t xml:space="preserve"> </w:t>
      </w:r>
      <w:r>
        <w:t>Enforcement</w:t>
      </w:r>
      <w:r>
        <w:rPr>
          <w:spacing w:val="-15"/>
        </w:rPr>
        <w:t xml:space="preserve"> </w:t>
      </w:r>
      <w:r>
        <w:t>(FDLE)</w:t>
      </w:r>
    </w:p>
    <w:p w14:paraId="3F51BC86" w14:textId="77777777" w:rsidR="005012D2" w:rsidRDefault="005012D2">
      <w:pPr>
        <w:sectPr w:rsidR="005012D2">
          <w:pgSz w:w="12240" w:h="15840"/>
          <w:pgMar w:top="1360" w:right="1220" w:bottom="1200" w:left="1340" w:header="0" w:footer="1020" w:gutter="0"/>
          <w:cols w:space="720"/>
        </w:sectPr>
      </w:pPr>
    </w:p>
    <w:p w14:paraId="3F51BC87" w14:textId="77777777" w:rsidR="005012D2" w:rsidRDefault="005114E7">
      <w:pPr>
        <w:pStyle w:val="BodyText"/>
        <w:spacing w:before="80"/>
        <w:ind w:left="820" w:right="224" w:firstLine="0"/>
      </w:pPr>
      <w:r>
        <w:lastRenderedPageBreak/>
        <w:t>checks, a search of the criminal history records, sexual predator and sexual offender registry,</w:t>
      </w:r>
      <w:r>
        <w:rPr>
          <w:spacing w:val="-15"/>
        </w:rPr>
        <w:t xml:space="preserve"> </w:t>
      </w:r>
      <w:r>
        <w:t>and</w:t>
      </w:r>
      <w:r>
        <w:rPr>
          <w:spacing w:val="-15"/>
        </w:rPr>
        <w:t xml:space="preserve"> </w:t>
      </w:r>
      <w:r>
        <w:t>child</w:t>
      </w:r>
      <w:r>
        <w:rPr>
          <w:spacing w:val="-14"/>
        </w:rPr>
        <w:t xml:space="preserve"> </w:t>
      </w:r>
      <w:r>
        <w:t>abuse</w:t>
      </w:r>
      <w:r>
        <w:rPr>
          <w:spacing w:val="-21"/>
        </w:rPr>
        <w:t xml:space="preserve"> </w:t>
      </w:r>
      <w:r>
        <w:t>and</w:t>
      </w:r>
      <w:r>
        <w:rPr>
          <w:spacing w:val="-14"/>
        </w:rPr>
        <w:t xml:space="preserve"> </w:t>
      </w:r>
      <w:r>
        <w:t>neglect</w:t>
      </w:r>
      <w:r>
        <w:rPr>
          <w:spacing w:val="-17"/>
        </w:rPr>
        <w:t xml:space="preserve"> </w:t>
      </w:r>
      <w:r>
        <w:t>registry</w:t>
      </w:r>
      <w:r>
        <w:rPr>
          <w:spacing w:val="-15"/>
        </w:rPr>
        <w:t xml:space="preserve"> </w:t>
      </w:r>
      <w:r>
        <w:t>of</w:t>
      </w:r>
      <w:r>
        <w:rPr>
          <w:spacing w:val="-14"/>
        </w:rPr>
        <w:t xml:space="preserve"> </w:t>
      </w:r>
      <w:r>
        <w:t>any</w:t>
      </w:r>
      <w:r>
        <w:rPr>
          <w:spacing w:val="-17"/>
        </w:rPr>
        <w:t xml:space="preserve"> </w:t>
      </w:r>
      <w:r>
        <w:t>state</w:t>
      </w:r>
      <w:r>
        <w:rPr>
          <w:spacing w:val="-15"/>
        </w:rPr>
        <w:t xml:space="preserve"> </w:t>
      </w:r>
      <w:r>
        <w:t>in</w:t>
      </w:r>
      <w:r>
        <w:rPr>
          <w:spacing w:val="-16"/>
        </w:rPr>
        <w:t xml:space="preserve"> </w:t>
      </w:r>
      <w:r>
        <w:t>which</w:t>
      </w:r>
      <w:r>
        <w:rPr>
          <w:spacing w:val="-18"/>
        </w:rPr>
        <w:t xml:space="preserve"> </w:t>
      </w:r>
      <w:r>
        <w:t>the</w:t>
      </w:r>
      <w:r>
        <w:rPr>
          <w:spacing w:val="-19"/>
        </w:rPr>
        <w:t xml:space="preserve"> </w:t>
      </w:r>
      <w:r>
        <w:t>applicant</w:t>
      </w:r>
      <w:r>
        <w:rPr>
          <w:spacing w:val="-14"/>
        </w:rPr>
        <w:t xml:space="preserve"> </w:t>
      </w:r>
      <w:r>
        <w:t>is</w:t>
      </w:r>
      <w:r>
        <w:rPr>
          <w:spacing w:val="-17"/>
        </w:rPr>
        <w:t xml:space="preserve"> </w:t>
      </w:r>
      <w:r>
        <w:t xml:space="preserve">currently residing or has resided </w:t>
      </w:r>
      <w:r>
        <w:rPr>
          <w:spacing w:val="-3"/>
        </w:rPr>
        <w:t xml:space="preserve">in </w:t>
      </w:r>
      <w:r>
        <w:t>during the preceding five</w:t>
      </w:r>
      <w:r>
        <w:rPr>
          <w:spacing w:val="2"/>
        </w:rPr>
        <w:t xml:space="preserve"> </w:t>
      </w:r>
      <w:r>
        <w:t>years.</w:t>
      </w:r>
    </w:p>
    <w:p w14:paraId="3F51BC88" w14:textId="77777777" w:rsidR="005012D2" w:rsidRDefault="005114E7">
      <w:pPr>
        <w:spacing w:before="119"/>
        <w:ind w:left="820" w:right="218"/>
        <w:jc w:val="both"/>
      </w:pPr>
      <w:r>
        <w:t>“</w:t>
      </w:r>
      <w:r>
        <w:rPr>
          <w:b/>
        </w:rPr>
        <w:t xml:space="preserve">International Association of Continuing Education and Training (IACET)” </w:t>
      </w:r>
      <w:r>
        <w:t>is a non- profit organization that is recognized by the American National Standards Institute as a standard setting organization for continuing education and training.</w:t>
      </w:r>
    </w:p>
    <w:p w14:paraId="3F51BC89" w14:textId="77777777" w:rsidR="005012D2" w:rsidRDefault="005114E7">
      <w:pPr>
        <w:pStyle w:val="BodyText"/>
        <w:spacing w:before="120"/>
        <w:ind w:left="820" w:firstLine="0"/>
      </w:pPr>
      <w:r>
        <w:rPr>
          <w:b/>
        </w:rPr>
        <w:t xml:space="preserve">“Napping” </w:t>
      </w:r>
      <w:r>
        <w:t>means a brief period of rest during daylight or early evening hours.</w:t>
      </w:r>
    </w:p>
    <w:p w14:paraId="3F51BC8A" w14:textId="77777777" w:rsidR="005012D2" w:rsidRDefault="005114E7">
      <w:pPr>
        <w:pStyle w:val="BodyText"/>
        <w:spacing w:before="121"/>
        <w:ind w:left="820" w:right="220" w:firstLine="0"/>
      </w:pPr>
      <w:r>
        <w:rPr>
          <w:b/>
        </w:rPr>
        <w:t>“National</w:t>
      </w:r>
      <w:r>
        <w:rPr>
          <w:b/>
          <w:spacing w:val="-10"/>
        </w:rPr>
        <w:t xml:space="preserve"> </w:t>
      </w:r>
      <w:r>
        <w:rPr>
          <w:b/>
        </w:rPr>
        <w:t>Early</w:t>
      </w:r>
      <w:r>
        <w:rPr>
          <w:b/>
          <w:spacing w:val="-14"/>
        </w:rPr>
        <w:t xml:space="preserve"> </w:t>
      </w:r>
      <w:r>
        <w:rPr>
          <w:b/>
        </w:rPr>
        <w:t>Childhood</w:t>
      </w:r>
      <w:r>
        <w:rPr>
          <w:b/>
          <w:spacing w:val="-14"/>
        </w:rPr>
        <w:t xml:space="preserve"> </w:t>
      </w:r>
      <w:r>
        <w:rPr>
          <w:b/>
        </w:rPr>
        <w:t>Credential</w:t>
      </w:r>
      <w:r>
        <w:rPr>
          <w:b/>
          <w:spacing w:val="-12"/>
        </w:rPr>
        <w:t xml:space="preserve"> </w:t>
      </w:r>
      <w:r>
        <w:rPr>
          <w:b/>
        </w:rPr>
        <w:t>(NECC)”</w:t>
      </w:r>
      <w:r>
        <w:rPr>
          <w:b/>
          <w:spacing w:val="-12"/>
        </w:rPr>
        <w:t xml:space="preserve"> </w:t>
      </w:r>
      <w:r>
        <w:t>pursuant</w:t>
      </w:r>
      <w:r>
        <w:rPr>
          <w:spacing w:val="-13"/>
        </w:rPr>
        <w:t xml:space="preserve"> </w:t>
      </w:r>
      <w:r>
        <w:t>to</w:t>
      </w:r>
      <w:r>
        <w:rPr>
          <w:spacing w:val="-16"/>
        </w:rPr>
        <w:t xml:space="preserve"> </w:t>
      </w:r>
      <w:r>
        <w:t>Section</w:t>
      </w:r>
      <w:r>
        <w:rPr>
          <w:spacing w:val="-12"/>
        </w:rPr>
        <w:t xml:space="preserve"> </w:t>
      </w:r>
      <w:r>
        <w:t>402.305(3)(c),</w:t>
      </w:r>
      <w:r>
        <w:rPr>
          <w:spacing w:val="-11"/>
        </w:rPr>
        <w:t xml:space="preserve"> </w:t>
      </w:r>
      <w:r>
        <w:t>F.S., is</w:t>
      </w:r>
      <w:r>
        <w:rPr>
          <w:spacing w:val="-17"/>
        </w:rPr>
        <w:t xml:space="preserve"> </w:t>
      </w:r>
      <w:r>
        <w:t>an</w:t>
      </w:r>
      <w:r>
        <w:rPr>
          <w:spacing w:val="-14"/>
        </w:rPr>
        <w:t xml:space="preserve"> </w:t>
      </w:r>
      <w:r>
        <w:t>early</w:t>
      </w:r>
      <w:r>
        <w:rPr>
          <w:spacing w:val="-17"/>
        </w:rPr>
        <w:t xml:space="preserve"> </w:t>
      </w:r>
      <w:r>
        <w:t>childhood</w:t>
      </w:r>
      <w:r>
        <w:rPr>
          <w:spacing w:val="-14"/>
        </w:rPr>
        <w:t xml:space="preserve"> </w:t>
      </w:r>
      <w:r>
        <w:t>credential</w:t>
      </w:r>
      <w:r>
        <w:rPr>
          <w:spacing w:val="-16"/>
        </w:rPr>
        <w:t xml:space="preserve"> </w:t>
      </w:r>
      <w:r>
        <w:t>recognized</w:t>
      </w:r>
      <w:r>
        <w:rPr>
          <w:spacing w:val="-16"/>
        </w:rPr>
        <w:t xml:space="preserve"> </w:t>
      </w:r>
      <w:r>
        <w:t>by</w:t>
      </w:r>
      <w:r>
        <w:rPr>
          <w:spacing w:val="-16"/>
        </w:rPr>
        <w:t xml:space="preserve"> </w:t>
      </w:r>
      <w:r>
        <w:t>the</w:t>
      </w:r>
      <w:r>
        <w:rPr>
          <w:spacing w:val="-18"/>
        </w:rPr>
        <w:t xml:space="preserve"> </w:t>
      </w:r>
      <w:r>
        <w:t>Department</w:t>
      </w:r>
      <w:r>
        <w:rPr>
          <w:spacing w:val="-15"/>
        </w:rPr>
        <w:t xml:space="preserve"> </w:t>
      </w:r>
      <w:r>
        <w:t>and</w:t>
      </w:r>
      <w:r>
        <w:rPr>
          <w:spacing w:val="-18"/>
        </w:rPr>
        <w:t xml:space="preserve"> </w:t>
      </w:r>
      <w:r>
        <w:t>recognized</w:t>
      </w:r>
      <w:r>
        <w:rPr>
          <w:spacing w:val="-14"/>
        </w:rPr>
        <w:t xml:space="preserve"> </w:t>
      </w:r>
      <w:r>
        <w:t>by</w:t>
      </w:r>
      <w:r>
        <w:rPr>
          <w:spacing w:val="-15"/>
        </w:rPr>
        <w:t xml:space="preserve"> </w:t>
      </w:r>
      <w:r>
        <w:t>licensing authorities</w:t>
      </w:r>
      <w:r>
        <w:rPr>
          <w:spacing w:val="-9"/>
        </w:rPr>
        <w:t xml:space="preserve"> </w:t>
      </w:r>
      <w:r>
        <w:t>in</w:t>
      </w:r>
      <w:r>
        <w:rPr>
          <w:spacing w:val="-10"/>
        </w:rPr>
        <w:t xml:space="preserve"> </w:t>
      </w:r>
      <w:r>
        <w:t>at</w:t>
      </w:r>
      <w:r>
        <w:rPr>
          <w:spacing w:val="-9"/>
        </w:rPr>
        <w:t xml:space="preserve"> </w:t>
      </w:r>
      <w:r>
        <w:t>least</w:t>
      </w:r>
      <w:r>
        <w:rPr>
          <w:spacing w:val="-6"/>
        </w:rPr>
        <w:t xml:space="preserve"> </w:t>
      </w:r>
      <w:r>
        <w:t>five</w:t>
      </w:r>
      <w:r>
        <w:rPr>
          <w:spacing w:val="-11"/>
        </w:rPr>
        <w:t xml:space="preserve"> </w:t>
      </w:r>
      <w:r>
        <w:t>states</w:t>
      </w:r>
      <w:r>
        <w:rPr>
          <w:spacing w:val="-11"/>
        </w:rPr>
        <w:t xml:space="preserve"> </w:t>
      </w:r>
      <w:r>
        <w:t>that</w:t>
      </w:r>
      <w:r>
        <w:rPr>
          <w:spacing w:val="-9"/>
        </w:rPr>
        <w:t xml:space="preserve"> </w:t>
      </w:r>
      <w:r>
        <w:t>incorporates</w:t>
      </w:r>
      <w:r>
        <w:rPr>
          <w:spacing w:val="-9"/>
        </w:rPr>
        <w:t xml:space="preserve"> </w:t>
      </w:r>
      <w:r>
        <w:t>120</w:t>
      </w:r>
      <w:r>
        <w:rPr>
          <w:spacing w:val="-8"/>
        </w:rPr>
        <w:t xml:space="preserve"> </w:t>
      </w:r>
      <w:r>
        <w:t>hours</w:t>
      </w:r>
      <w:r>
        <w:rPr>
          <w:spacing w:val="-9"/>
        </w:rPr>
        <w:t xml:space="preserve"> </w:t>
      </w:r>
      <w:r>
        <w:t>of</w:t>
      </w:r>
      <w:r>
        <w:rPr>
          <w:spacing w:val="-9"/>
        </w:rPr>
        <w:t xml:space="preserve"> </w:t>
      </w:r>
      <w:r>
        <w:t>early</w:t>
      </w:r>
      <w:r>
        <w:rPr>
          <w:spacing w:val="-9"/>
        </w:rPr>
        <w:t xml:space="preserve"> </w:t>
      </w:r>
      <w:r>
        <w:t>childhood</w:t>
      </w:r>
      <w:r>
        <w:rPr>
          <w:spacing w:val="-9"/>
        </w:rPr>
        <w:t xml:space="preserve"> </w:t>
      </w:r>
      <w:r>
        <w:t>instruction, and 480 contact hours with children ages birth through eight years, and that includes at least two methods of formal assessment. This includes the Child Development Associate (CDA) credential issued by the Council for Professional Recognition in Washington, D.C. A National Early Childhood Credential renewal must meet or exceed the renewal requirements for the Florida Child Care Professional Credential. If the renewal requirements</w:t>
      </w:r>
      <w:r>
        <w:rPr>
          <w:spacing w:val="-9"/>
        </w:rPr>
        <w:t xml:space="preserve"> </w:t>
      </w:r>
      <w:r>
        <w:t>do</w:t>
      </w:r>
      <w:r>
        <w:rPr>
          <w:spacing w:val="-11"/>
        </w:rPr>
        <w:t xml:space="preserve"> </w:t>
      </w:r>
      <w:r>
        <w:t>not</w:t>
      </w:r>
      <w:r>
        <w:rPr>
          <w:spacing w:val="-10"/>
        </w:rPr>
        <w:t xml:space="preserve"> </w:t>
      </w:r>
      <w:r>
        <w:t>meet</w:t>
      </w:r>
      <w:r>
        <w:rPr>
          <w:spacing w:val="-8"/>
        </w:rPr>
        <w:t xml:space="preserve"> </w:t>
      </w:r>
      <w:r>
        <w:t>or</w:t>
      </w:r>
      <w:r>
        <w:rPr>
          <w:spacing w:val="-10"/>
        </w:rPr>
        <w:t xml:space="preserve"> </w:t>
      </w:r>
      <w:r>
        <w:t>exceed</w:t>
      </w:r>
      <w:r>
        <w:rPr>
          <w:spacing w:val="-11"/>
        </w:rPr>
        <w:t xml:space="preserve"> </w:t>
      </w:r>
      <w:r>
        <w:t>the</w:t>
      </w:r>
      <w:r>
        <w:rPr>
          <w:spacing w:val="-8"/>
        </w:rPr>
        <w:t xml:space="preserve"> </w:t>
      </w:r>
      <w:r>
        <w:t>FCCPC</w:t>
      </w:r>
      <w:r>
        <w:rPr>
          <w:spacing w:val="-10"/>
        </w:rPr>
        <w:t xml:space="preserve"> </w:t>
      </w:r>
      <w:r>
        <w:t>renewal</w:t>
      </w:r>
      <w:r>
        <w:rPr>
          <w:spacing w:val="-10"/>
        </w:rPr>
        <w:t xml:space="preserve"> </w:t>
      </w:r>
      <w:r>
        <w:t>requirements,</w:t>
      </w:r>
      <w:r>
        <w:rPr>
          <w:spacing w:val="-9"/>
        </w:rPr>
        <w:t xml:space="preserve"> </w:t>
      </w:r>
      <w:r>
        <w:t>individuals</w:t>
      </w:r>
      <w:r>
        <w:rPr>
          <w:spacing w:val="-9"/>
        </w:rPr>
        <w:t xml:space="preserve"> </w:t>
      </w:r>
      <w:r>
        <w:t>will</w:t>
      </w:r>
      <w:r>
        <w:rPr>
          <w:spacing w:val="-8"/>
        </w:rPr>
        <w:t xml:space="preserve"> </w:t>
      </w:r>
      <w:r>
        <w:t>be required to complete an FCCPC renewal. A list of recognized NECC programs may be obtained from the Department’s website at</w:t>
      </w:r>
      <w:r>
        <w:rPr>
          <w:spacing w:val="-5"/>
        </w:rPr>
        <w:t xml:space="preserve"> </w:t>
      </w:r>
      <w:hyperlink r:id="rId9">
        <w:r>
          <w:t>www.myflfamilies.com/childcare.</w:t>
        </w:r>
      </w:hyperlink>
    </w:p>
    <w:p w14:paraId="3F51BC8B" w14:textId="77777777" w:rsidR="005012D2" w:rsidRDefault="005114E7">
      <w:pPr>
        <w:pStyle w:val="BodyText"/>
        <w:spacing w:before="119"/>
        <w:ind w:left="820" w:right="219" w:firstLine="0"/>
      </w:pPr>
      <w:r>
        <w:rPr>
          <w:b/>
        </w:rPr>
        <w:t xml:space="preserve">“Nationally Affiliated Member Based State Professional Organization” </w:t>
      </w:r>
      <w:r>
        <w:t>means an organization that has the following characteristics: they are chapters or officially affiliated with a national child care advocacy organization that for over 20 years has provided members</w:t>
      </w:r>
      <w:r>
        <w:rPr>
          <w:spacing w:val="-9"/>
        </w:rPr>
        <w:t xml:space="preserve"> </w:t>
      </w:r>
      <w:r>
        <w:t>with</w:t>
      </w:r>
      <w:r>
        <w:rPr>
          <w:spacing w:val="-10"/>
        </w:rPr>
        <w:t xml:space="preserve"> </w:t>
      </w:r>
      <w:r>
        <w:t>opportunities</w:t>
      </w:r>
      <w:r>
        <w:rPr>
          <w:spacing w:val="-9"/>
        </w:rPr>
        <w:t xml:space="preserve"> </w:t>
      </w:r>
      <w:r>
        <w:t>to</w:t>
      </w:r>
      <w:r>
        <w:rPr>
          <w:spacing w:val="-9"/>
        </w:rPr>
        <w:t xml:space="preserve"> </w:t>
      </w:r>
      <w:r>
        <w:t>use</w:t>
      </w:r>
      <w:r>
        <w:rPr>
          <w:spacing w:val="-9"/>
        </w:rPr>
        <w:t xml:space="preserve"> </w:t>
      </w:r>
      <w:r>
        <w:t>and</w:t>
      </w:r>
      <w:r>
        <w:rPr>
          <w:spacing w:val="-9"/>
        </w:rPr>
        <w:t xml:space="preserve"> </w:t>
      </w:r>
      <w:r>
        <w:t>strengthen</w:t>
      </w:r>
      <w:r>
        <w:rPr>
          <w:spacing w:val="-12"/>
        </w:rPr>
        <w:t xml:space="preserve"> </w:t>
      </w:r>
      <w:r>
        <w:t>professional</w:t>
      </w:r>
      <w:r>
        <w:rPr>
          <w:spacing w:val="-9"/>
        </w:rPr>
        <w:t xml:space="preserve"> </w:t>
      </w:r>
      <w:r>
        <w:t>skills</w:t>
      </w:r>
      <w:r>
        <w:rPr>
          <w:spacing w:val="-10"/>
        </w:rPr>
        <w:t xml:space="preserve"> </w:t>
      </w:r>
      <w:r>
        <w:t>that</w:t>
      </w:r>
      <w:r>
        <w:rPr>
          <w:spacing w:val="-6"/>
        </w:rPr>
        <w:t xml:space="preserve"> </w:t>
      </w:r>
      <w:r>
        <w:t>benefit</w:t>
      </w:r>
      <w:r>
        <w:rPr>
          <w:spacing w:val="-6"/>
        </w:rPr>
        <w:t xml:space="preserve"> </w:t>
      </w:r>
      <w:r>
        <w:t>children, families,</w:t>
      </w:r>
      <w:r>
        <w:rPr>
          <w:spacing w:val="-4"/>
        </w:rPr>
        <w:t xml:space="preserve"> </w:t>
      </w:r>
      <w:r>
        <w:t>providers</w:t>
      </w:r>
      <w:r>
        <w:rPr>
          <w:spacing w:val="-4"/>
        </w:rPr>
        <w:t xml:space="preserve"> </w:t>
      </w:r>
      <w:r>
        <w:t>and</w:t>
      </w:r>
      <w:r>
        <w:rPr>
          <w:spacing w:val="-5"/>
        </w:rPr>
        <w:t xml:space="preserve"> </w:t>
      </w:r>
      <w:r>
        <w:t>members</w:t>
      </w:r>
      <w:r>
        <w:rPr>
          <w:spacing w:val="-4"/>
        </w:rPr>
        <w:t xml:space="preserve"> </w:t>
      </w:r>
      <w:r>
        <w:t>at</w:t>
      </w:r>
      <w:r>
        <w:rPr>
          <w:spacing w:val="-5"/>
        </w:rPr>
        <w:t xml:space="preserve"> </w:t>
      </w:r>
      <w:r>
        <w:t>the</w:t>
      </w:r>
      <w:r>
        <w:rPr>
          <w:spacing w:val="-4"/>
        </w:rPr>
        <w:t xml:space="preserve"> </w:t>
      </w:r>
      <w:r>
        <w:t>local</w:t>
      </w:r>
      <w:r>
        <w:rPr>
          <w:spacing w:val="-3"/>
        </w:rPr>
        <w:t xml:space="preserve"> </w:t>
      </w:r>
      <w:r>
        <w:t>and</w:t>
      </w:r>
      <w:r>
        <w:rPr>
          <w:spacing w:val="-4"/>
        </w:rPr>
        <w:t xml:space="preserve"> </w:t>
      </w:r>
      <w:r>
        <w:t>state</w:t>
      </w:r>
      <w:r>
        <w:rPr>
          <w:spacing w:val="-1"/>
        </w:rPr>
        <w:t xml:space="preserve"> </w:t>
      </w:r>
      <w:r>
        <w:t>level,</w:t>
      </w:r>
      <w:r>
        <w:rPr>
          <w:spacing w:val="-2"/>
        </w:rPr>
        <w:t xml:space="preserve"> </w:t>
      </w:r>
      <w:r>
        <w:t>offer</w:t>
      </w:r>
      <w:r>
        <w:rPr>
          <w:spacing w:val="-4"/>
        </w:rPr>
        <w:t xml:space="preserve"> </w:t>
      </w:r>
      <w:r>
        <w:t>advocacy</w:t>
      </w:r>
      <w:r>
        <w:rPr>
          <w:spacing w:val="-5"/>
        </w:rPr>
        <w:t xml:space="preserve"> </w:t>
      </w:r>
      <w:r>
        <w:t>opportunities to</w:t>
      </w:r>
      <w:r>
        <w:rPr>
          <w:spacing w:val="-17"/>
        </w:rPr>
        <w:t xml:space="preserve"> </w:t>
      </w:r>
      <w:r>
        <w:t>raise</w:t>
      </w:r>
      <w:r>
        <w:rPr>
          <w:spacing w:val="-15"/>
        </w:rPr>
        <w:t xml:space="preserve"> </w:t>
      </w:r>
      <w:r>
        <w:t>awareness</w:t>
      </w:r>
      <w:r>
        <w:rPr>
          <w:spacing w:val="-17"/>
        </w:rPr>
        <w:t xml:space="preserve"> </w:t>
      </w:r>
      <w:r>
        <w:t>of</w:t>
      </w:r>
      <w:r>
        <w:rPr>
          <w:spacing w:val="-16"/>
        </w:rPr>
        <w:t xml:space="preserve"> </w:t>
      </w:r>
      <w:r>
        <w:t>the</w:t>
      </w:r>
      <w:r>
        <w:rPr>
          <w:spacing w:val="-21"/>
        </w:rPr>
        <w:t xml:space="preserve"> </w:t>
      </w:r>
      <w:r>
        <w:t>importance</w:t>
      </w:r>
      <w:r>
        <w:rPr>
          <w:spacing w:val="-15"/>
        </w:rPr>
        <w:t xml:space="preserve"> </w:t>
      </w:r>
      <w:r>
        <w:t>of</w:t>
      </w:r>
      <w:r>
        <w:rPr>
          <w:spacing w:val="-15"/>
        </w:rPr>
        <w:t xml:space="preserve"> </w:t>
      </w:r>
      <w:r>
        <w:t>child</w:t>
      </w:r>
      <w:r>
        <w:rPr>
          <w:spacing w:val="-18"/>
        </w:rPr>
        <w:t xml:space="preserve"> </w:t>
      </w:r>
      <w:r>
        <w:t>care</w:t>
      </w:r>
      <w:r>
        <w:rPr>
          <w:spacing w:val="-21"/>
        </w:rPr>
        <w:t xml:space="preserve"> </w:t>
      </w:r>
      <w:r>
        <w:t>education</w:t>
      </w:r>
      <w:r>
        <w:rPr>
          <w:spacing w:val="-19"/>
        </w:rPr>
        <w:t xml:space="preserve"> </w:t>
      </w:r>
      <w:r>
        <w:t>through</w:t>
      </w:r>
      <w:r>
        <w:rPr>
          <w:spacing w:val="-16"/>
        </w:rPr>
        <w:t xml:space="preserve"> </w:t>
      </w:r>
      <w:r>
        <w:t>a</w:t>
      </w:r>
      <w:r>
        <w:rPr>
          <w:spacing w:val="-15"/>
        </w:rPr>
        <w:t xml:space="preserve"> </w:t>
      </w:r>
      <w:r>
        <w:t>unified</w:t>
      </w:r>
      <w:r>
        <w:rPr>
          <w:spacing w:val="-15"/>
        </w:rPr>
        <w:t xml:space="preserve"> </w:t>
      </w:r>
      <w:r>
        <w:t>organization voice, and offer professional development for members through opportunities to access local and state resources and to network with child care and educational professionals. Examples of such organizations are the Florida Association for the Education of Young Children, Inc. and Florida Family Child Care Home Association, Inc. The term member- based state professional organization does not include an organization that provides primarily training</w:t>
      </w:r>
      <w:r>
        <w:rPr>
          <w:spacing w:val="-3"/>
        </w:rPr>
        <w:t xml:space="preserve"> </w:t>
      </w:r>
      <w:r>
        <w:t>opportunities.</w:t>
      </w:r>
    </w:p>
    <w:p w14:paraId="3F51BC8C" w14:textId="77777777" w:rsidR="005012D2" w:rsidRDefault="005114E7">
      <w:pPr>
        <w:pStyle w:val="BodyText"/>
        <w:spacing w:before="120"/>
        <w:ind w:left="820" w:right="219" w:firstLine="0"/>
      </w:pPr>
      <w:r>
        <w:rPr>
          <w:b/>
        </w:rPr>
        <w:t xml:space="preserve">“Potentially hazardous food” </w:t>
      </w:r>
      <w:r>
        <w:t>means any food that requires time-temperature control (refrigeration or hot holding) and contains ingredients such as milk, milk products, eggs, meat, poultry, fish, shellfish, cooked plant food (rice, beans, vegetables, and baked potatoes), tofu, other soy-protein products, mushrooms, cut melon, cut tomatoes, raw sprouts, and untreated garlic/oil mixtures.</w:t>
      </w:r>
    </w:p>
    <w:p w14:paraId="3F51BC8D" w14:textId="77777777" w:rsidR="005012D2" w:rsidRDefault="005114E7">
      <w:pPr>
        <w:pStyle w:val="BodyText"/>
        <w:spacing w:before="120"/>
        <w:ind w:left="820" w:right="220" w:firstLine="0"/>
      </w:pPr>
      <w:r>
        <w:rPr>
          <w:b/>
        </w:rPr>
        <w:t xml:space="preserve">“Preparation of food” </w:t>
      </w:r>
      <w:r>
        <w:t>includes the selection and portioning or combining of ingredients to create food (including bottle preparation) intended for consumption. This definition is not limited to cooking. Excluded from the definition are warming of pre-prepared bottles and pre-prepared food (such as catered food and food provided by a child’s parent or guardian),</w:t>
      </w:r>
      <w:r>
        <w:rPr>
          <w:spacing w:val="-18"/>
        </w:rPr>
        <w:t xml:space="preserve"> </w:t>
      </w:r>
      <w:r>
        <w:t>assisting</w:t>
      </w:r>
      <w:r>
        <w:rPr>
          <w:spacing w:val="-19"/>
        </w:rPr>
        <w:t xml:space="preserve"> </w:t>
      </w:r>
      <w:r>
        <w:t>a</w:t>
      </w:r>
      <w:r>
        <w:rPr>
          <w:spacing w:val="-17"/>
        </w:rPr>
        <w:t xml:space="preserve"> </w:t>
      </w:r>
      <w:r>
        <w:t>child</w:t>
      </w:r>
      <w:r>
        <w:rPr>
          <w:spacing w:val="-16"/>
        </w:rPr>
        <w:t xml:space="preserve"> </w:t>
      </w:r>
      <w:r>
        <w:t>with</w:t>
      </w:r>
      <w:r>
        <w:rPr>
          <w:spacing w:val="-17"/>
        </w:rPr>
        <w:t xml:space="preserve"> </w:t>
      </w:r>
      <w:r>
        <w:t>food</w:t>
      </w:r>
      <w:r>
        <w:rPr>
          <w:spacing w:val="-15"/>
        </w:rPr>
        <w:t xml:space="preserve"> </w:t>
      </w:r>
      <w:r>
        <w:t>provided</w:t>
      </w:r>
      <w:r>
        <w:rPr>
          <w:spacing w:val="-16"/>
        </w:rPr>
        <w:t xml:space="preserve"> </w:t>
      </w:r>
      <w:r>
        <w:t>by</w:t>
      </w:r>
      <w:r>
        <w:rPr>
          <w:spacing w:val="-20"/>
        </w:rPr>
        <w:t xml:space="preserve"> </w:t>
      </w:r>
      <w:r>
        <w:t>the</w:t>
      </w:r>
      <w:r>
        <w:rPr>
          <w:spacing w:val="-16"/>
        </w:rPr>
        <w:t xml:space="preserve"> </w:t>
      </w:r>
      <w:r>
        <w:t>child’s</w:t>
      </w:r>
      <w:r>
        <w:rPr>
          <w:spacing w:val="-17"/>
        </w:rPr>
        <w:t xml:space="preserve"> </w:t>
      </w:r>
      <w:r>
        <w:t>parent</w:t>
      </w:r>
      <w:r>
        <w:rPr>
          <w:spacing w:val="-15"/>
        </w:rPr>
        <w:t xml:space="preserve"> </w:t>
      </w:r>
      <w:r>
        <w:t>or</w:t>
      </w:r>
      <w:r>
        <w:rPr>
          <w:spacing w:val="-14"/>
        </w:rPr>
        <w:t xml:space="preserve"> </w:t>
      </w:r>
      <w:r>
        <w:t>guardian,</w:t>
      </w:r>
      <w:r>
        <w:rPr>
          <w:spacing w:val="-15"/>
        </w:rPr>
        <w:t xml:space="preserve"> </w:t>
      </w:r>
      <w:r>
        <w:t>distributing individually</w:t>
      </w:r>
      <w:r>
        <w:rPr>
          <w:spacing w:val="-10"/>
        </w:rPr>
        <w:t xml:space="preserve"> </w:t>
      </w:r>
      <w:r>
        <w:t>pre-packaged</w:t>
      </w:r>
      <w:r>
        <w:rPr>
          <w:spacing w:val="-11"/>
        </w:rPr>
        <w:t xml:space="preserve"> </w:t>
      </w:r>
      <w:r>
        <w:t>snacks,</w:t>
      </w:r>
      <w:r>
        <w:rPr>
          <w:spacing w:val="-10"/>
        </w:rPr>
        <w:t xml:space="preserve"> </w:t>
      </w:r>
      <w:r>
        <w:t>and</w:t>
      </w:r>
      <w:r>
        <w:rPr>
          <w:spacing w:val="-11"/>
        </w:rPr>
        <w:t xml:space="preserve"> </w:t>
      </w:r>
      <w:r>
        <w:t>learning</w:t>
      </w:r>
      <w:r>
        <w:rPr>
          <w:spacing w:val="-10"/>
        </w:rPr>
        <w:t xml:space="preserve"> </w:t>
      </w:r>
      <w:r>
        <w:t>activities</w:t>
      </w:r>
      <w:r>
        <w:rPr>
          <w:spacing w:val="-10"/>
        </w:rPr>
        <w:t xml:space="preserve"> </w:t>
      </w:r>
      <w:r>
        <w:t>provided</w:t>
      </w:r>
      <w:r>
        <w:rPr>
          <w:spacing w:val="-12"/>
        </w:rPr>
        <w:t xml:space="preserve"> </w:t>
      </w:r>
      <w:r>
        <w:t>by</w:t>
      </w:r>
      <w:r>
        <w:rPr>
          <w:spacing w:val="-12"/>
        </w:rPr>
        <w:t xml:space="preserve"> </w:t>
      </w:r>
      <w:r>
        <w:t>a</w:t>
      </w:r>
      <w:r>
        <w:rPr>
          <w:spacing w:val="-10"/>
        </w:rPr>
        <w:t xml:space="preserve"> </w:t>
      </w:r>
      <w:proofErr w:type="gramStart"/>
      <w:r>
        <w:t>child</w:t>
      </w:r>
      <w:r>
        <w:rPr>
          <w:spacing w:val="-11"/>
        </w:rPr>
        <w:t xml:space="preserve"> </w:t>
      </w:r>
      <w:r>
        <w:t>care</w:t>
      </w:r>
      <w:proofErr w:type="gramEnd"/>
      <w:r>
        <w:rPr>
          <w:spacing w:val="-12"/>
        </w:rPr>
        <w:t xml:space="preserve"> </w:t>
      </w:r>
      <w:r>
        <w:t>program that may include raw or prepared food. A learning activity may not replace a regularly scheduled meal.</w:t>
      </w:r>
    </w:p>
    <w:p w14:paraId="3F51BC8E" w14:textId="77777777" w:rsidR="005012D2" w:rsidRDefault="005114E7">
      <w:pPr>
        <w:pStyle w:val="BodyText"/>
        <w:spacing w:before="122"/>
        <w:ind w:left="820" w:right="219" w:firstLine="0"/>
      </w:pPr>
      <w:r>
        <w:rPr>
          <w:b/>
        </w:rPr>
        <w:t xml:space="preserve">“Professional contribution,” </w:t>
      </w:r>
      <w:r>
        <w:t>for the purpose of Director Credential renewal, demonstrates</w:t>
      </w:r>
      <w:r>
        <w:rPr>
          <w:spacing w:val="-4"/>
        </w:rPr>
        <w:t xml:space="preserve"> </w:t>
      </w:r>
      <w:r>
        <w:t>a</w:t>
      </w:r>
      <w:r>
        <w:rPr>
          <w:spacing w:val="-5"/>
        </w:rPr>
        <w:t xml:space="preserve"> </w:t>
      </w:r>
      <w:r>
        <w:t>dedication</w:t>
      </w:r>
      <w:r>
        <w:rPr>
          <w:spacing w:val="-4"/>
        </w:rPr>
        <w:t xml:space="preserve"> </w:t>
      </w:r>
      <w:r>
        <w:t>to</w:t>
      </w:r>
      <w:r>
        <w:rPr>
          <w:spacing w:val="-5"/>
        </w:rPr>
        <w:t xml:space="preserve"> </w:t>
      </w:r>
      <w:r>
        <w:t>early</w:t>
      </w:r>
      <w:r>
        <w:rPr>
          <w:spacing w:val="-6"/>
        </w:rPr>
        <w:t xml:space="preserve"> </w:t>
      </w:r>
      <w:r>
        <w:t>childhood</w:t>
      </w:r>
      <w:r>
        <w:rPr>
          <w:spacing w:val="-4"/>
        </w:rPr>
        <w:t xml:space="preserve"> </w:t>
      </w:r>
      <w:r>
        <w:t>or</w:t>
      </w:r>
      <w:r>
        <w:rPr>
          <w:spacing w:val="-6"/>
        </w:rPr>
        <w:t xml:space="preserve"> </w:t>
      </w:r>
      <w:r>
        <w:t>school-age</w:t>
      </w:r>
      <w:r>
        <w:rPr>
          <w:spacing w:val="-4"/>
        </w:rPr>
        <w:t xml:space="preserve"> </w:t>
      </w:r>
      <w:r>
        <w:t>education</w:t>
      </w:r>
      <w:r>
        <w:rPr>
          <w:spacing w:val="-4"/>
        </w:rPr>
        <w:t xml:space="preserve"> </w:t>
      </w:r>
      <w:r>
        <w:t>outside</w:t>
      </w:r>
      <w:r>
        <w:rPr>
          <w:spacing w:val="-4"/>
        </w:rPr>
        <w:t xml:space="preserve"> </w:t>
      </w:r>
      <w:r>
        <w:t>of</w:t>
      </w:r>
      <w:r>
        <w:rPr>
          <w:spacing w:val="-4"/>
        </w:rPr>
        <w:t xml:space="preserve"> </w:t>
      </w:r>
      <w:r>
        <w:t>the</w:t>
      </w:r>
      <w:r>
        <w:rPr>
          <w:spacing w:val="-5"/>
        </w:rPr>
        <w:t xml:space="preserve"> </w:t>
      </w:r>
      <w:proofErr w:type="gramStart"/>
      <w:r>
        <w:t>child care</w:t>
      </w:r>
      <w:proofErr w:type="gramEnd"/>
      <w:r>
        <w:t xml:space="preserve"> program responsibilities by engaging in activities that improve the field of early childhood</w:t>
      </w:r>
      <w:r>
        <w:rPr>
          <w:spacing w:val="34"/>
        </w:rPr>
        <w:t xml:space="preserve"> </w:t>
      </w:r>
      <w:r>
        <w:t>or</w:t>
      </w:r>
      <w:r>
        <w:rPr>
          <w:spacing w:val="35"/>
        </w:rPr>
        <w:t xml:space="preserve"> </w:t>
      </w:r>
      <w:r>
        <w:t>school-age</w:t>
      </w:r>
      <w:r>
        <w:rPr>
          <w:spacing w:val="35"/>
        </w:rPr>
        <w:t xml:space="preserve"> </w:t>
      </w:r>
      <w:r>
        <w:t>education.</w:t>
      </w:r>
      <w:r>
        <w:rPr>
          <w:spacing w:val="33"/>
        </w:rPr>
        <w:t xml:space="preserve"> </w:t>
      </w:r>
      <w:r>
        <w:t>Examples</w:t>
      </w:r>
      <w:r>
        <w:rPr>
          <w:spacing w:val="32"/>
        </w:rPr>
        <w:t xml:space="preserve"> </w:t>
      </w:r>
      <w:r>
        <w:t>of</w:t>
      </w:r>
      <w:r>
        <w:rPr>
          <w:spacing w:val="35"/>
        </w:rPr>
        <w:t xml:space="preserve"> </w:t>
      </w:r>
      <w:r>
        <w:t>such</w:t>
      </w:r>
      <w:r>
        <w:rPr>
          <w:spacing w:val="34"/>
        </w:rPr>
        <w:t xml:space="preserve"> </w:t>
      </w:r>
      <w:r>
        <w:t>a</w:t>
      </w:r>
      <w:r>
        <w:rPr>
          <w:spacing w:val="31"/>
        </w:rPr>
        <w:t xml:space="preserve"> </w:t>
      </w:r>
      <w:r>
        <w:t>contribution</w:t>
      </w:r>
      <w:r>
        <w:rPr>
          <w:spacing w:val="35"/>
        </w:rPr>
        <w:t xml:space="preserve"> </w:t>
      </w:r>
      <w:proofErr w:type="gramStart"/>
      <w:r>
        <w:t>are:</w:t>
      </w:r>
      <w:proofErr w:type="gramEnd"/>
      <w:r>
        <w:rPr>
          <w:spacing w:val="32"/>
        </w:rPr>
        <w:t xml:space="preserve"> </w:t>
      </w:r>
      <w:r>
        <w:t>active</w:t>
      </w:r>
    </w:p>
    <w:p w14:paraId="3F51BC8F" w14:textId="77777777" w:rsidR="005012D2" w:rsidRDefault="005012D2">
      <w:pPr>
        <w:sectPr w:rsidR="005012D2">
          <w:pgSz w:w="12240" w:h="15840"/>
          <w:pgMar w:top="1360" w:right="1220" w:bottom="1200" w:left="1340" w:header="0" w:footer="1020" w:gutter="0"/>
          <w:cols w:space="720"/>
        </w:sectPr>
      </w:pPr>
    </w:p>
    <w:p w14:paraId="3F51BC90" w14:textId="77777777" w:rsidR="005012D2" w:rsidRDefault="005114E7">
      <w:pPr>
        <w:pStyle w:val="BodyText"/>
        <w:spacing w:before="80"/>
        <w:ind w:left="820" w:right="220" w:firstLine="0"/>
      </w:pPr>
      <w:r>
        <w:lastRenderedPageBreak/>
        <w:t>participation in an appropriate professional organization, publishing an article related to early childhood or school-age education, presentation in the field of early childhood or school-age education at a conference, teach courses through an educational institution, participate</w:t>
      </w:r>
      <w:r>
        <w:rPr>
          <w:spacing w:val="-7"/>
        </w:rPr>
        <w:t xml:space="preserve"> </w:t>
      </w:r>
      <w:r>
        <w:t>in</w:t>
      </w:r>
      <w:r>
        <w:rPr>
          <w:spacing w:val="-5"/>
        </w:rPr>
        <w:t xml:space="preserve"> </w:t>
      </w:r>
      <w:r>
        <w:t>an</w:t>
      </w:r>
      <w:r>
        <w:rPr>
          <w:spacing w:val="-8"/>
        </w:rPr>
        <w:t xml:space="preserve"> </w:t>
      </w:r>
      <w:r>
        <w:t>educational</w:t>
      </w:r>
      <w:r>
        <w:rPr>
          <w:spacing w:val="-6"/>
        </w:rPr>
        <w:t xml:space="preserve"> </w:t>
      </w:r>
      <w:r>
        <w:t>research</w:t>
      </w:r>
      <w:r>
        <w:rPr>
          <w:spacing w:val="-9"/>
        </w:rPr>
        <w:t xml:space="preserve"> </w:t>
      </w:r>
      <w:r>
        <w:t>project,</w:t>
      </w:r>
      <w:r>
        <w:rPr>
          <w:spacing w:val="-4"/>
        </w:rPr>
        <w:t xml:space="preserve"> </w:t>
      </w:r>
      <w:r>
        <w:t>completion</w:t>
      </w:r>
      <w:r>
        <w:rPr>
          <w:spacing w:val="-6"/>
        </w:rPr>
        <w:t xml:space="preserve"> </w:t>
      </w:r>
      <w:r>
        <w:t>of</w:t>
      </w:r>
      <w:r>
        <w:rPr>
          <w:spacing w:val="-6"/>
        </w:rPr>
        <w:t xml:space="preserve"> </w:t>
      </w:r>
      <w:r>
        <w:t>initial</w:t>
      </w:r>
      <w:r>
        <w:rPr>
          <w:spacing w:val="-7"/>
        </w:rPr>
        <w:t xml:space="preserve"> </w:t>
      </w:r>
      <w:r>
        <w:t>or</w:t>
      </w:r>
      <w:r>
        <w:rPr>
          <w:spacing w:val="-5"/>
        </w:rPr>
        <w:t xml:space="preserve"> </w:t>
      </w:r>
      <w:r>
        <w:t>renewal</w:t>
      </w:r>
      <w:r>
        <w:rPr>
          <w:spacing w:val="-6"/>
        </w:rPr>
        <w:t xml:space="preserve"> </w:t>
      </w:r>
      <w:r>
        <w:t>of</w:t>
      </w:r>
      <w:r>
        <w:rPr>
          <w:spacing w:val="-5"/>
        </w:rPr>
        <w:t xml:space="preserve"> </w:t>
      </w:r>
      <w:r>
        <w:t>a</w:t>
      </w:r>
      <w:r>
        <w:rPr>
          <w:spacing w:val="-8"/>
        </w:rPr>
        <w:t xml:space="preserve"> </w:t>
      </w:r>
      <w:r>
        <w:t>Florida- recognized</w:t>
      </w:r>
      <w:r>
        <w:rPr>
          <w:spacing w:val="-10"/>
        </w:rPr>
        <w:t xml:space="preserve"> </w:t>
      </w:r>
      <w:r>
        <w:t>accreditation</w:t>
      </w:r>
      <w:r>
        <w:rPr>
          <w:spacing w:val="-11"/>
        </w:rPr>
        <w:t xml:space="preserve"> </w:t>
      </w:r>
      <w:r>
        <w:t>program,</w:t>
      </w:r>
      <w:r>
        <w:rPr>
          <w:spacing w:val="-6"/>
        </w:rPr>
        <w:t xml:space="preserve"> </w:t>
      </w:r>
      <w:r>
        <w:t>serve</w:t>
      </w:r>
      <w:r>
        <w:rPr>
          <w:spacing w:val="-10"/>
        </w:rPr>
        <w:t xml:space="preserve"> </w:t>
      </w:r>
      <w:r>
        <w:t>as</w:t>
      </w:r>
      <w:r>
        <w:rPr>
          <w:spacing w:val="-9"/>
        </w:rPr>
        <w:t xml:space="preserve"> </w:t>
      </w:r>
      <w:r>
        <w:t>a</w:t>
      </w:r>
      <w:r>
        <w:rPr>
          <w:spacing w:val="-10"/>
        </w:rPr>
        <w:t xml:space="preserve"> </w:t>
      </w:r>
      <w:r>
        <w:t>validator</w:t>
      </w:r>
      <w:r>
        <w:rPr>
          <w:spacing w:val="-7"/>
        </w:rPr>
        <w:t xml:space="preserve"> </w:t>
      </w:r>
      <w:r>
        <w:t>or</w:t>
      </w:r>
      <w:r>
        <w:rPr>
          <w:spacing w:val="-9"/>
        </w:rPr>
        <w:t xml:space="preserve"> </w:t>
      </w:r>
      <w:r>
        <w:t>advisor</w:t>
      </w:r>
      <w:r>
        <w:rPr>
          <w:spacing w:val="-9"/>
        </w:rPr>
        <w:t xml:space="preserve"> </w:t>
      </w:r>
      <w:r>
        <w:t>for</w:t>
      </w:r>
      <w:r>
        <w:rPr>
          <w:spacing w:val="-7"/>
        </w:rPr>
        <w:t xml:space="preserve"> </w:t>
      </w:r>
      <w:r>
        <w:t>a</w:t>
      </w:r>
      <w:r>
        <w:rPr>
          <w:spacing w:val="-9"/>
        </w:rPr>
        <w:t xml:space="preserve"> </w:t>
      </w:r>
      <w:r>
        <w:t>Florida-recognized accreditation program, serve as an editor or reviewer for a professional journal or book, or active participation in rule development workshops.</w:t>
      </w:r>
    </w:p>
    <w:p w14:paraId="3F51BC91" w14:textId="77777777" w:rsidR="005012D2" w:rsidRDefault="005114E7">
      <w:pPr>
        <w:pStyle w:val="BodyText"/>
        <w:spacing w:before="120"/>
        <w:ind w:left="820" w:right="223" w:firstLine="0"/>
      </w:pPr>
      <w:r>
        <w:rPr>
          <w:b/>
        </w:rPr>
        <w:t xml:space="preserve">“Re-screening” </w:t>
      </w:r>
      <w:r>
        <w:t>is the background screening process that is conducted every five years after the date of the initial screening. Re-screening must include national and statewide criminal records checks through the FDLE, a search of the sexual predator and sexual offender registry, and Florida’s child abuse and neglect registry.</w:t>
      </w:r>
    </w:p>
    <w:p w14:paraId="3F51BC92" w14:textId="77777777" w:rsidR="005012D2" w:rsidRDefault="005114E7">
      <w:pPr>
        <w:pStyle w:val="BodyText"/>
        <w:spacing w:before="119"/>
        <w:ind w:left="820" w:right="221" w:firstLine="0"/>
      </w:pPr>
      <w:r>
        <w:rPr>
          <w:b/>
        </w:rPr>
        <w:t xml:space="preserve">“Sanitize” </w:t>
      </w:r>
      <w:r>
        <w:t>means the process of destroying or reducing organisms to a safe level. Includes properly cleaned equipment and surfaces, such as sinks and sleep mats. Sanitation shall</w:t>
      </w:r>
      <w:r>
        <w:rPr>
          <w:spacing w:val="-45"/>
        </w:rPr>
        <w:t xml:space="preserve"> </w:t>
      </w:r>
      <w:r>
        <w:t>be accomplished with the application of a chemical sanitizer or the use of hot water or steam. Sanitizing agents must be used according to the manufacturer label. Sanitizing</w:t>
      </w:r>
      <w:r>
        <w:rPr>
          <w:spacing w:val="-13"/>
        </w:rPr>
        <w:t xml:space="preserve"> </w:t>
      </w:r>
      <w:r>
        <w:t>agents</w:t>
      </w:r>
      <w:r>
        <w:rPr>
          <w:spacing w:val="-13"/>
        </w:rPr>
        <w:t xml:space="preserve"> </w:t>
      </w:r>
      <w:r>
        <w:t>used</w:t>
      </w:r>
      <w:r>
        <w:rPr>
          <w:spacing w:val="-14"/>
        </w:rPr>
        <w:t xml:space="preserve"> </w:t>
      </w:r>
      <w:r>
        <w:t>on</w:t>
      </w:r>
      <w:r>
        <w:rPr>
          <w:spacing w:val="-14"/>
        </w:rPr>
        <w:t xml:space="preserve"> </w:t>
      </w:r>
      <w:r>
        <w:t>food</w:t>
      </w:r>
      <w:r>
        <w:rPr>
          <w:spacing w:val="-12"/>
        </w:rPr>
        <w:t xml:space="preserve"> </w:t>
      </w:r>
      <w:r>
        <w:t>contact</w:t>
      </w:r>
      <w:r>
        <w:rPr>
          <w:spacing w:val="-13"/>
        </w:rPr>
        <w:t xml:space="preserve"> </w:t>
      </w:r>
      <w:r>
        <w:t>surfaces</w:t>
      </w:r>
      <w:r>
        <w:rPr>
          <w:spacing w:val="-15"/>
        </w:rPr>
        <w:t xml:space="preserve"> </w:t>
      </w:r>
      <w:r>
        <w:t>must</w:t>
      </w:r>
      <w:r>
        <w:rPr>
          <w:spacing w:val="-10"/>
        </w:rPr>
        <w:t xml:space="preserve"> </w:t>
      </w:r>
      <w:r>
        <w:t>be</w:t>
      </w:r>
      <w:r>
        <w:rPr>
          <w:spacing w:val="-13"/>
        </w:rPr>
        <w:t xml:space="preserve"> </w:t>
      </w:r>
      <w:r>
        <w:t>labeled</w:t>
      </w:r>
      <w:r>
        <w:rPr>
          <w:spacing w:val="-12"/>
        </w:rPr>
        <w:t xml:space="preserve"> </w:t>
      </w:r>
      <w:r>
        <w:t>by</w:t>
      </w:r>
      <w:r>
        <w:rPr>
          <w:spacing w:val="-15"/>
        </w:rPr>
        <w:t xml:space="preserve"> </w:t>
      </w:r>
      <w:r>
        <w:t>the</w:t>
      </w:r>
      <w:r>
        <w:rPr>
          <w:spacing w:val="-13"/>
        </w:rPr>
        <w:t xml:space="preserve"> </w:t>
      </w:r>
      <w:r>
        <w:t>manufacturer</w:t>
      </w:r>
      <w:r>
        <w:rPr>
          <w:spacing w:val="-11"/>
        </w:rPr>
        <w:t xml:space="preserve"> </w:t>
      </w:r>
      <w:r>
        <w:t>safe for use on food contact surfaces and have specific instructions designed for use on food contact surfaces. The manufacturer’s directions must be</w:t>
      </w:r>
      <w:r>
        <w:rPr>
          <w:spacing w:val="-13"/>
        </w:rPr>
        <w:t xml:space="preserve"> </w:t>
      </w:r>
      <w:r>
        <w:t>followed.</w:t>
      </w:r>
    </w:p>
    <w:p w14:paraId="3F51BC93" w14:textId="745535FC" w:rsidR="005012D2" w:rsidRDefault="005114E7">
      <w:pPr>
        <w:pStyle w:val="BodyText"/>
        <w:spacing w:before="120"/>
        <w:ind w:left="820" w:right="218" w:firstLine="0"/>
      </w:pPr>
      <w:r>
        <w:rPr>
          <w:b/>
        </w:rPr>
        <w:t xml:space="preserve">“School-Age Child Care Credential” </w:t>
      </w:r>
      <w:r>
        <w:t>is equivalent to a child development associate credential, pursuant to 402.305(3)(</w:t>
      </w:r>
      <w:r>
        <w:t>b</w:t>
      </w:r>
      <w:r>
        <w:t>), F.S., and offered through one of the following programs: Florida Child Care Professional Credential (FCCPC) and Florida Department of</w:t>
      </w:r>
      <w:r>
        <w:rPr>
          <w:spacing w:val="-13"/>
        </w:rPr>
        <w:t xml:space="preserve"> </w:t>
      </w:r>
      <w:r>
        <w:t>Education</w:t>
      </w:r>
      <w:r>
        <w:rPr>
          <w:spacing w:val="-12"/>
        </w:rPr>
        <w:t xml:space="preserve"> </w:t>
      </w:r>
      <w:r>
        <w:t>School-Age</w:t>
      </w:r>
      <w:r>
        <w:rPr>
          <w:spacing w:val="-14"/>
        </w:rPr>
        <w:t xml:space="preserve"> </w:t>
      </w:r>
      <w:r>
        <w:t>Professional</w:t>
      </w:r>
      <w:r>
        <w:rPr>
          <w:spacing w:val="-12"/>
        </w:rPr>
        <w:t xml:space="preserve"> </w:t>
      </w:r>
      <w:r>
        <w:t>Certificate</w:t>
      </w:r>
      <w:r>
        <w:rPr>
          <w:spacing w:val="-13"/>
        </w:rPr>
        <w:t xml:space="preserve"> </w:t>
      </w:r>
      <w:r>
        <w:t>(SAPC).</w:t>
      </w:r>
      <w:r>
        <w:rPr>
          <w:spacing w:val="-14"/>
        </w:rPr>
        <w:t xml:space="preserve"> </w:t>
      </w:r>
      <w:r>
        <w:t>Issuance</w:t>
      </w:r>
      <w:r>
        <w:rPr>
          <w:spacing w:val="-15"/>
        </w:rPr>
        <w:t xml:space="preserve"> </w:t>
      </w:r>
      <w:r>
        <w:t>of</w:t>
      </w:r>
      <w:r>
        <w:rPr>
          <w:spacing w:val="-12"/>
        </w:rPr>
        <w:t xml:space="preserve"> </w:t>
      </w:r>
      <w:r>
        <w:t>a</w:t>
      </w:r>
      <w:r>
        <w:rPr>
          <w:spacing w:val="-13"/>
        </w:rPr>
        <w:t xml:space="preserve"> </w:t>
      </w:r>
      <w:r>
        <w:t>School-Age</w:t>
      </w:r>
      <w:r>
        <w:rPr>
          <w:spacing w:val="-12"/>
        </w:rPr>
        <w:t xml:space="preserve"> </w:t>
      </w:r>
      <w:r>
        <w:t xml:space="preserve">Child Care Credential certifies successful completion of a </w:t>
      </w:r>
      <w:proofErr w:type="gramStart"/>
      <w:r>
        <w:t>Department</w:t>
      </w:r>
      <w:proofErr w:type="gramEnd"/>
      <w:r>
        <w:t>-approved training program</w:t>
      </w:r>
      <w:r>
        <w:rPr>
          <w:spacing w:val="-16"/>
        </w:rPr>
        <w:t xml:space="preserve"> </w:t>
      </w:r>
      <w:r>
        <w:t>that</w:t>
      </w:r>
      <w:r>
        <w:rPr>
          <w:spacing w:val="-17"/>
        </w:rPr>
        <w:t xml:space="preserve"> </w:t>
      </w:r>
      <w:r>
        <w:t>consists</w:t>
      </w:r>
      <w:r>
        <w:rPr>
          <w:spacing w:val="-17"/>
        </w:rPr>
        <w:t xml:space="preserve"> </w:t>
      </w:r>
      <w:r>
        <w:t>of</w:t>
      </w:r>
      <w:r>
        <w:rPr>
          <w:spacing w:val="-19"/>
        </w:rPr>
        <w:t xml:space="preserve"> </w:t>
      </w:r>
      <w:r>
        <w:t>a</w:t>
      </w:r>
      <w:r>
        <w:rPr>
          <w:spacing w:val="-16"/>
        </w:rPr>
        <w:t xml:space="preserve"> </w:t>
      </w:r>
      <w:r>
        <w:t>minimum</w:t>
      </w:r>
      <w:r>
        <w:rPr>
          <w:spacing w:val="-17"/>
        </w:rPr>
        <w:t xml:space="preserve"> </w:t>
      </w:r>
      <w:r>
        <w:t>of</w:t>
      </w:r>
      <w:r>
        <w:rPr>
          <w:spacing w:val="-17"/>
        </w:rPr>
        <w:t xml:space="preserve"> </w:t>
      </w:r>
      <w:r>
        <w:t>120</w:t>
      </w:r>
      <w:r>
        <w:rPr>
          <w:spacing w:val="-16"/>
        </w:rPr>
        <w:t xml:space="preserve"> </w:t>
      </w:r>
      <w:r>
        <w:t>hours</w:t>
      </w:r>
      <w:r>
        <w:rPr>
          <w:spacing w:val="-20"/>
        </w:rPr>
        <w:t xml:space="preserve"> </w:t>
      </w:r>
      <w:r>
        <w:t>of</w:t>
      </w:r>
      <w:r>
        <w:rPr>
          <w:spacing w:val="-14"/>
        </w:rPr>
        <w:t xml:space="preserve"> </w:t>
      </w:r>
      <w:r>
        <w:t>school-age/early</w:t>
      </w:r>
      <w:r>
        <w:rPr>
          <w:spacing w:val="-17"/>
        </w:rPr>
        <w:t xml:space="preserve"> </w:t>
      </w:r>
      <w:r>
        <w:t>childhood</w:t>
      </w:r>
      <w:r>
        <w:rPr>
          <w:spacing w:val="-15"/>
        </w:rPr>
        <w:t xml:space="preserve"> </w:t>
      </w:r>
      <w:r>
        <w:t>instruction, 480 contact hours with school-age children, and a formal observation. Credentials must be documented on CF-FSP Form 5270, Florida Child Care Professional Credential Certificate. A copy of CF-FSP 5270 may be obtained from the Department’s website at</w:t>
      </w:r>
      <w:hyperlink r:id="rId10">
        <w:r>
          <w:t xml:space="preserve"> www.myflfamilies.com/childcare. </w:t>
        </w:r>
      </w:hyperlink>
      <w:r>
        <w:t xml:space="preserve">Active credentials are valid for five years from the date of issuance. A list of approved and recognized School-Age Child Care Credential programs may be obtained from the Department’s website at </w:t>
      </w:r>
      <w:hyperlink r:id="rId11">
        <w:r>
          <w:t>www.</w:t>
        </w:r>
      </w:hyperlink>
      <w:r>
        <w:t xml:space="preserve"> myflfamilies.com/childcare.</w:t>
      </w:r>
    </w:p>
    <w:p w14:paraId="3F51BC94" w14:textId="77777777" w:rsidR="005012D2" w:rsidRDefault="005114E7">
      <w:pPr>
        <w:pStyle w:val="BodyText"/>
        <w:spacing w:before="122"/>
        <w:ind w:left="820" w:right="223" w:firstLine="0"/>
      </w:pPr>
      <w:r>
        <w:rPr>
          <w:b/>
        </w:rPr>
        <w:t>“Serious</w:t>
      </w:r>
      <w:r>
        <w:rPr>
          <w:b/>
          <w:spacing w:val="-9"/>
        </w:rPr>
        <w:t xml:space="preserve"> </w:t>
      </w:r>
      <w:r>
        <w:rPr>
          <w:b/>
        </w:rPr>
        <w:t>Injury,”</w:t>
      </w:r>
      <w:r>
        <w:rPr>
          <w:b/>
          <w:spacing w:val="-3"/>
        </w:rPr>
        <w:t xml:space="preserve"> </w:t>
      </w:r>
      <w:r>
        <w:t>is</w:t>
      </w:r>
      <w:r>
        <w:rPr>
          <w:spacing w:val="-6"/>
        </w:rPr>
        <w:t xml:space="preserve"> </w:t>
      </w:r>
      <w:r>
        <w:t>any</w:t>
      </w:r>
      <w:r>
        <w:rPr>
          <w:spacing w:val="-9"/>
        </w:rPr>
        <w:t xml:space="preserve"> </w:t>
      </w:r>
      <w:r>
        <w:t>injury/incident</w:t>
      </w:r>
      <w:r>
        <w:rPr>
          <w:spacing w:val="-7"/>
        </w:rPr>
        <w:t xml:space="preserve"> </w:t>
      </w:r>
      <w:r>
        <w:t>resulting</w:t>
      </w:r>
      <w:r>
        <w:rPr>
          <w:spacing w:val="-5"/>
        </w:rPr>
        <w:t xml:space="preserve"> </w:t>
      </w:r>
      <w:r>
        <w:t>in</w:t>
      </w:r>
      <w:r>
        <w:rPr>
          <w:spacing w:val="-4"/>
        </w:rPr>
        <w:t xml:space="preserve"> </w:t>
      </w:r>
      <w:r>
        <w:t>death</w:t>
      </w:r>
      <w:r>
        <w:rPr>
          <w:spacing w:val="-7"/>
        </w:rPr>
        <w:t xml:space="preserve"> </w:t>
      </w:r>
      <w:r>
        <w:t>or</w:t>
      </w:r>
      <w:r>
        <w:rPr>
          <w:spacing w:val="-4"/>
        </w:rPr>
        <w:t xml:space="preserve"> </w:t>
      </w:r>
      <w:r>
        <w:t>serious</w:t>
      </w:r>
      <w:r>
        <w:rPr>
          <w:spacing w:val="-6"/>
        </w:rPr>
        <w:t xml:space="preserve"> </w:t>
      </w:r>
      <w:r>
        <w:t>physical</w:t>
      </w:r>
      <w:r>
        <w:rPr>
          <w:spacing w:val="-4"/>
        </w:rPr>
        <w:t xml:space="preserve"> </w:t>
      </w:r>
      <w:r>
        <w:t>or</w:t>
      </w:r>
      <w:r>
        <w:rPr>
          <w:spacing w:val="-5"/>
        </w:rPr>
        <w:t xml:space="preserve"> </w:t>
      </w:r>
      <w:r>
        <w:t>emotional harm to a child that prudently calls for medical attention, including medication errors that present a risk of ineffectiveness or adverse</w:t>
      </w:r>
      <w:r>
        <w:rPr>
          <w:spacing w:val="-5"/>
        </w:rPr>
        <w:t xml:space="preserve"> </w:t>
      </w:r>
      <w:r>
        <w:t>reaction.</w:t>
      </w:r>
    </w:p>
    <w:p w14:paraId="3F51BC95" w14:textId="77777777" w:rsidR="005012D2" w:rsidRDefault="005114E7">
      <w:pPr>
        <w:spacing w:before="119"/>
        <w:ind w:left="820"/>
        <w:jc w:val="both"/>
      </w:pPr>
      <w:r>
        <w:rPr>
          <w:b/>
        </w:rPr>
        <w:t xml:space="preserve">“Serving food,” </w:t>
      </w:r>
      <w:r>
        <w:t>means the provision of meals and snacks to children.</w:t>
      </w:r>
    </w:p>
    <w:p w14:paraId="3F51BC96" w14:textId="77777777" w:rsidR="005012D2" w:rsidRDefault="005114E7">
      <w:pPr>
        <w:pStyle w:val="BodyText"/>
        <w:spacing w:before="119"/>
        <w:ind w:left="820" w:right="221" w:firstLine="0"/>
      </w:pPr>
      <w:r>
        <w:rPr>
          <w:b/>
        </w:rPr>
        <w:t xml:space="preserve">“Single-service articles” </w:t>
      </w:r>
      <w:r>
        <w:t>means any cups, containers, plates, straws, place mats, napkins,</w:t>
      </w:r>
      <w:r>
        <w:rPr>
          <w:spacing w:val="-9"/>
        </w:rPr>
        <w:t xml:space="preserve"> </w:t>
      </w:r>
      <w:r>
        <w:t>doilies,</w:t>
      </w:r>
      <w:r>
        <w:rPr>
          <w:spacing w:val="-8"/>
        </w:rPr>
        <w:t xml:space="preserve"> </w:t>
      </w:r>
      <w:r>
        <w:t>spoons,</w:t>
      </w:r>
      <w:r>
        <w:rPr>
          <w:spacing w:val="-13"/>
        </w:rPr>
        <w:t xml:space="preserve"> </w:t>
      </w:r>
      <w:r>
        <w:t>stirrers,</w:t>
      </w:r>
      <w:r>
        <w:rPr>
          <w:spacing w:val="-12"/>
        </w:rPr>
        <w:t xml:space="preserve"> </w:t>
      </w:r>
      <w:r>
        <w:t>paddles,</w:t>
      </w:r>
      <w:r>
        <w:rPr>
          <w:spacing w:val="-12"/>
        </w:rPr>
        <w:t xml:space="preserve"> </w:t>
      </w:r>
      <w:r>
        <w:t>knives,</w:t>
      </w:r>
      <w:r>
        <w:rPr>
          <w:spacing w:val="-15"/>
        </w:rPr>
        <w:t xml:space="preserve"> </w:t>
      </w:r>
      <w:r>
        <w:t>forks,</w:t>
      </w:r>
      <w:r>
        <w:rPr>
          <w:spacing w:val="-11"/>
        </w:rPr>
        <w:t xml:space="preserve"> </w:t>
      </w:r>
      <w:r>
        <w:t>wrapping</w:t>
      </w:r>
      <w:r>
        <w:rPr>
          <w:spacing w:val="-12"/>
        </w:rPr>
        <w:t xml:space="preserve"> </w:t>
      </w:r>
      <w:r>
        <w:t>materials</w:t>
      </w:r>
      <w:r>
        <w:rPr>
          <w:spacing w:val="-15"/>
        </w:rPr>
        <w:t xml:space="preserve"> </w:t>
      </w:r>
      <w:r>
        <w:t>and</w:t>
      </w:r>
      <w:r>
        <w:rPr>
          <w:spacing w:val="-11"/>
        </w:rPr>
        <w:t xml:space="preserve"> </w:t>
      </w:r>
      <w:r>
        <w:t>all</w:t>
      </w:r>
      <w:r>
        <w:rPr>
          <w:spacing w:val="-13"/>
        </w:rPr>
        <w:t xml:space="preserve"> </w:t>
      </w:r>
      <w:r>
        <w:t>similar articles that are constructed wholly or in part from paper, paperboard, molded pulp, foil, wood, plastic, synthetic or other readily destructible materials, and which are intended by the manufacturers to be for one-time, one-person use, then to be</w:t>
      </w:r>
      <w:r>
        <w:rPr>
          <w:spacing w:val="-17"/>
        </w:rPr>
        <w:t xml:space="preserve"> </w:t>
      </w:r>
      <w:r>
        <w:t>discarded.</w:t>
      </w:r>
    </w:p>
    <w:p w14:paraId="3F51BC97" w14:textId="77777777" w:rsidR="005012D2" w:rsidRDefault="005114E7">
      <w:pPr>
        <w:spacing w:before="120"/>
        <w:ind w:left="820"/>
        <w:jc w:val="both"/>
      </w:pPr>
      <w:r>
        <w:rPr>
          <w:b/>
        </w:rPr>
        <w:t xml:space="preserve">“Sleeping” </w:t>
      </w:r>
      <w:r>
        <w:t xml:space="preserve">means the normal </w:t>
      </w:r>
      <w:proofErr w:type="gramStart"/>
      <w:r>
        <w:t>night time</w:t>
      </w:r>
      <w:proofErr w:type="gramEnd"/>
      <w:r>
        <w:t xml:space="preserve"> sleep cycle.</w:t>
      </w:r>
    </w:p>
    <w:p w14:paraId="3F51BC98" w14:textId="77777777" w:rsidR="005012D2" w:rsidRDefault="005114E7">
      <w:pPr>
        <w:pStyle w:val="BodyText"/>
        <w:spacing w:before="121"/>
        <w:ind w:left="820" w:right="219" w:firstLine="0"/>
      </w:pPr>
      <w:r>
        <w:rPr>
          <w:b/>
        </w:rPr>
        <w:t xml:space="preserve">“Stable walls or barriers” </w:t>
      </w:r>
      <w:r>
        <w:t>refer to the boundaries that define a classroom space. Walls or barriers must be constructed in a sturdy manner and anchored together, or to the floor or</w:t>
      </w:r>
      <w:r>
        <w:rPr>
          <w:spacing w:val="-4"/>
        </w:rPr>
        <w:t xml:space="preserve"> </w:t>
      </w:r>
      <w:r>
        <w:t>walls.</w:t>
      </w:r>
      <w:r>
        <w:rPr>
          <w:spacing w:val="47"/>
        </w:rPr>
        <w:t xml:space="preserve"> </w:t>
      </w:r>
      <w:r>
        <w:t>Walls</w:t>
      </w:r>
      <w:r>
        <w:rPr>
          <w:spacing w:val="-5"/>
        </w:rPr>
        <w:t xml:space="preserve"> </w:t>
      </w:r>
      <w:r>
        <w:t>or</w:t>
      </w:r>
      <w:r>
        <w:rPr>
          <w:spacing w:val="-5"/>
        </w:rPr>
        <w:t xml:space="preserve"> </w:t>
      </w:r>
      <w:r>
        <w:t>barriers</w:t>
      </w:r>
      <w:r>
        <w:rPr>
          <w:spacing w:val="-5"/>
        </w:rPr>
        <w:t xml:space="preserve"> </w:t>
      </w:r>
      <w:r>
        <w:t>must</w:t>
      </w:r>
      <w:r>
        <w:rPr>
          <w:spacing w:val="-7"/>
        </w:rPr>
        <w:t xml:space="preserve"> </w:t>
      </w:r>
      <w:r>
        <w:t>be</w:t>
      </w:r>
      <w:r>
        <w:rPr>
          <w:spacing w:val="-8"/>
        </w:rPr>
        <w:t xml:space="preserve"> </w:t>
      </w:r>
      <w:r>
        <w:t>stable</w:t>
      </w:r>
      <w:r>
        <w:rPr>
          <w:spacing w:val="-7"/>
        </w:rPr>
        <w:t xml:space="preserve"> </w:t>
      </w:r>
      <w:r>
        <w:t>and</w:t>
      </w:r>
      <w:r>
        <w:rPr>
          <w:spacing w:val="-7"/>
        </w:rPr>
        <w:t xml:space="preserve"> </w:t>
      </w:r>
      <w:r>
        <w:t>secure</w:t>
      </w:r>
      <w:r>
        <w:rPr>
          <w:spacing w:val="-6"/>
        </w:rPr>
        <w:t xml:space="preserve"> </w:t>
      </w:r>
      <w:r>
        <w:t>and</w:t>
      </w:r>
      <w:r>
        <w:rPr>
          <w:spacing w:val="-7"/>
        </w:rPr>
        <w:t xml:space="preserve"> </w:t>
      </w:r>
      <w:r>
        <w:t>must</w:t>
      </w:r>
      <w:r>
        <w:rPr>
          <w:spacing w:val="-7"/>
        </w:rPr>
        <w:t xml:space="preserve"> </w:t>
      </w:r>
      <w:r>
        <w:t>not</w:t>
      </w:r>
      <w:r>
        <w:rPr>
          <w:spacing w:val="-7"/>
        </w:rPr>
        <w:t xml:space="preserve"> </w:t>
      </w:r>
      <w:r>
        <w:t>pose</w:t>
      </w:r>
      <w:r>
        <w:rPr>
          <w:spacing w:val="-7"/>
        </w:rPr>
        <w:t xml:space="preserve"> </w:t>
      </w:r>
      <w:r>
        <w:t>a</w:t>
      </w:r>
      <w:r>
        <w:rPr>
          <w:spacing w:val="-9"/>
        </w:rPr>
        <w:t xml:space="preserve"> </w:t>
      </w:r>
      <w:r>
        <w:t>threat</w:t>
      </w:r>
      <w:r>
        <w:rPr>
          <w:spacing w:val="-5"/>
        </w:rPr>
        <w:t xml:space="preserve"> </w:t>
      </w:r>
      <w:r>
        <w:t>to</w:t>
      </w:r>
      <w:r>
        <w:rPr>
          <w:spacing w:val="-8"/>
        </w:rPr>
        <w:t xml:space="preserve"> </w:t>
      </w:r>
      <w:r>
        <w:t>falling over. The material for the barriers or walls must be non-hazardous and may not be made of</w:t>
      </w:r>
      <w:r>
        <w:rPr>
          <w:spacing w:val="-15"/>
        </w:rPr>
        <w:t xml:space="preserve"> </w:t>
      </w:r>
      <w:r>
        <w:t>materials</w:t>
      </w:r>
      <w:r>
        <w:rPr>
          <w:spacing w:val="-15"/>
        </w:rPr>
        <w:t xml:space="preserve"> </w:t>
      </w:r>
      <w:r>
        <w:t>such</w:t>
      </w:r>
      <w:r>
        <w:rPr>
          <w:spacing w:val="-13"/>
        </w:rPr>
        <w:t xml:space="preserve"> </w:t>
      </w:r>
      <w:r>
        <w:t>as</w:t>
      </w:r>
      <w:r>
        <w:rPr>
          <w:spacing w:val="-15"/>
        </w:rPr>
        <w:t xml:space="preserve"> </w:t>
      </w:r>
      <w:r>
        <w:t>see-thru</w:t>
      </w:r>
      <w:r>
        <w:rPr>
          <w:spacing w:val="-15"/>
        </w:rPr>
        <w:t xml:space="preserve"> </w:t>
      </w:r>
      <w:r>
        <w:t>or</w:t>
      </w:r>
      <w:r>
        <w:rPr>
          <w:spacing w:val="-15"/>
        </w:rPr>
        <w:t xml:space="preserve"> </w:t>
      </w:r>
      <w:r>
        <w:t>plastic</w:t>
      </w:r>
      <w:r>
        <w:rPr>
          <w:spacing w:val="-15"/>
        </w:rPr>
        <w:t xml:space="preserve"> </w:t>
      </w:r>
      <w:r>
        <w:t>curtains,</w:t>
      </w:r>
      <w:r>
        <w:rPr>
          <w:spacing w:val="-16"/>
        </w:rPr>
        <w:t xml:space="preserve"> </w:t>
      </w:r>
      <w:r>
        <w:t>fabric</w:t>
      </w:r>
      <w:r>
        <w:rPr>
          <w:spacing w:val="-15"/>
        </w:rPr>
        <w:t xml:space="preserve"> </w:t>
      </w:r>
      <w:r>
        <w:t>or</w:t>
      </w:r>
      <w:r>
        <w:rPr>
          <w:spacing w:val="-15"/>
        </w:rPr>
        <w:t xml:space="preserve"> </w:t>
      </w:r>
      <w:r>
        <w:t>mesh</w:t>
      </w:r>
      <w:r>
        <w:rPr>
          <w:spacing w:val="-14"/>
        </w:rPr>
        <w:t xml:space="preserve"> </w:t>
      </w:r>
      <w:r>
        <w:t>materials.</w:t>
      </w:r>
      <w:r>
        <w:rPr>
          <w:spacing w:val="34"/>
        </w:rPr>
        <w:t xml:space="preserve"> </w:t>
      </w:r>
      <w:r>
        <w:t>The</w:t>
      </w:r>
      <w:r>
        <w:rPr>
          <w:spacing w:val="-13"/>
        </w:rPr>
        <w:t xml:space="preserve"> </w:t>
      </w:r>
      <w:r>
        <w:t>stable</w:t>
      </w:r>
      <w:r>
        <w:rPr>
          <w:spacing w:val="-14"/>
        </w:rPr>
        <w:t xml:space="preserve"> </w:t>
      </w:r>
      <w:r>
        <w:t>walls or barriers must be a minimum of 32 inches in height from the floor in classrooms</w:t>
      </w:r>
      <w:r>
        <w:rPr>
          <w:spacing w:val="42"/>
        </w:rPr>
        <w:t xml:space="preserve"> </w:t>
      </w:r>
      <w:r>
        <w:t>for</w:t>
      </w:r>
    </w:p>
    <w:p w14:paraId="3F51BC99" w14:textId="77777777" w:rsidR="005012D2" w:rsidRDefault="005012D2">
      <w:pPr>
        <w:sectPr w:rsidR="005012D2">
          <w:pgSz w:w="12240" w:h="15840"/>
          <w:pgMar w:top="1360" w:right="1220" w:bottom="1200" w:left="1340" w:header="0" w:footer="1020" w:gutter="0"/>
          <w:cols w:space="720"/>
        </w:sectPr>
      </w:pPr>
    </w:p>
    <w:p w14:paraId="3F51BC9A" w14:textId="77777777" w:rsidR="005012D2" w:rsidRDefault="005114E7">
      <w:pPr>
        <w:pStyle w:val="BodyText"/>
        <w:spacing w:before="80"/>
        <w:ind w:left="820" w:right="219" w:firstLine="0"/>
      </w:pPr>
      <w:r>
        <w:lastRenderedPageBreak/>
        <w:t xml:space="preserve">children ages birth through </w:t>
      </w:r>
      <w:proofErr w:type="gramStart"/>
      <w:r>
        <w:t>2, and</w:t>
      </w:r>
      <w:proofErr w:type="gramEnd"/>
      <w:r>
        <w:t xml:space="preserve"> must be a minimum of four (4) feet in height from the floor in classrooms for children ages 3 years and older. All classrooms must continue to meet fire code requirements for entrance(s) and exit(s) of the classroom.</w:t>
      </w:r>
    </w:p>
    <w:p w14:paraId="3F51BC9B" w14:textId="77777777" w:rsidR="005012D2" w:rsidRDefault="005114E7">
      <w:pPr>
        <w:pStyle w:val="BodyText"/>
        <w:spacing w:before="119"/>
        <w:ind w:left="820" w:right="222" w:firstLine="0"/>
      </w:pPr>
      <w:r>
        <w:rPr>
          <w:b/>
        </w:rPr>
        <w:t xml:space="preserve">“Tableware” </w:t>
      </w:r>
      <w:r>
        <w:t>means utensils used for eating, drinking and serving food, including forks, knives, spoons, bowls, and cups and serving dishes. Tableware may be either multi-use or single service.</w:t>
      </w:r>
    </w:p>
    <w:p w14:paraId="3F51BC9C" w14:textId="77777777" w:rsidR="005012D2" w:rsidRDefault="005114E7">
      <w:pPr>
        <w:pStyle w:val="BodyText"/>
        <w:spacing w:before="120"/>
        <w:ind w:left="820" w:right="219" w:firstLine="0"/>
      </w:pPr>
      <w:r>
        <w:rPr>
          <w:b/>
        </w:rPr>
        <w:t xml:space="preserve">“Training Transcript” </w:t>
      </w:r>
      <w:r>
        <w:t xml:space="preserve">is the electronic documentation of statutorily mandated training and staff credential qualifications for </w:t>
      </w:r>
      <w:proofErr w:type="gramStart"/>
      <w:r>
        <w:t>child care</w:t>
      </w:r>
      <w:proofErr w:type="gramEnd"/>
      <w:r>
        <w:t xml:space="preserve"> personnel. Training transcripts may be obtained from the Department’s website at </w:t>
      </w:r>
      <w:hyperlink r:id="rId12">
        <w:r>
          <w:t>www.myflfamilies.com.</w:t>
        </w:r>
      </w:hyperlink>
    </w:p>
    <w:p w14:paraId="3F51BC9D" w14:textId="77777777" w:rsidR="005012D2" w:rsidRDefault="005114E7">
      <w:pPr>
        <w:pStyle w:val="BodyText"/>
        <w:spacing w:before="122"/>
        <w:ind w:left="820" w:right="219" w:firstLine="0"/>
      </w:pPr>
      <w:r>
        <w:rPr>
          <w:b/>
        </w:rPr>
        <w:t xml:space="preserve">“Unitary Surfacing Material” </w:t>
      </w:r>
      <w:r>
        <w:t>is a manufactured material used for protective surfacing</w:t>
      </w:r>
      <w:r>
        <w:rPr>
          <w:spacing w:val="-43"/>
        </w:rPr>
        <w:t xml:space="preserve"> </w:t>
      </w:r>
      <w:r>
        <w:t>in the fall/use zone that may be rubber tiles, mats, or a combination of energy absorbing materials</w:t>
      </w:r>
      <w:r>
        <w:rPr>
          <w:spacing w:val="-5"/>
        </w:rPr>
        <w:t xml:space="preserve"> </w:t>
      </w:r>
      <w:r>
        <w:t>held</w:t>
      </w:r>
      <w:r>
        <w:rPr>
          <w:spacing w:val="-7"/>
        </w:rPr>
        <w:t xml:space="preserve"> </w:t>
      </w:r>
      <w:r>
        <w:t>in</w:t>
      </w:r>
      <w:r>
        <w:rPr>
          <w:spacing w:val="-7"/>
        </w:rPr>
        <w:t xml:space="preserve"> </w:t>
      </w:r>
      <w:r>
        <w:t>place</w:t>
      </w:r>
      <w:r>
        <w:rPr>
          <w:spacing w:val="-5"/>
        </w:rPr>
        <w:t xml:space="preserve"> </w:t>
      </w:r>
      <w:r>
        <w:t>by</w:t>
      </w:r>
      <w:r>
        <w:rPr>
          <w:spacing w:val="-5"/>
        </w:rPr>
        <w:t xml:space="preserve"> </w:t>
      </w:r>
      <w:r>
        <w:t>a</w:t>
      </w:r>
      <w:r>
        <w:rPr>
          <w:spacing w:val="-5"/>
        </w:rPr>
        <w:t xml:space="preserve"> </w:t>
      </w:r>
      <w:r>
        <w:t>binder</w:t>
      </w:r>
      <w:r>
        <w:rPr>
          <w:spacing w:val="-4"/>
        </w:rPr>
        <w:t xml:space="preserve"> </w:t>
      </w:r>
      <w:r>
        <w:t>that</w:t>
      </w:r>
      <w:r>
        <w:rPr>
          <w:spacing w:val="-5"/>
        </w:rPr>
        <w:t xml:space="preserve"> </w:t>
      </w:r>
      <w:r>
        <w:t>may</w:t>
      </w:r>
      <w:r>
        <w:rPr>
          <w:spacing w:val="-5"/>
        </w:rPr>
        <w:t xml:space="preserve"> </w:t>
      </w:r>
      <w:r>
        <w:t>be</w:t>
      </w:r>
      <w:r>
        <w:rPr>
          <w:spacing w:val="-5"/>
        </w:rPr>
        <w:t xml:space="preserve"> </w:t>
      </w:r>
      <w:r>
        <w:t>poured</w:t>
      </w:r>
      <w:r>
        <w:rPr>
          <w:spacing w:val="-5"/>
        </w:rPr>
        <w:t xml:space="preserve"> </w:t>
      </w:r>
      <w:r>
        <w:t>in</w:t>
      </w:r>
      <w:r>
        <w:rPr>
          <w:spacing w:val="-7"/>
        </w:rPr>
        <w:t xml:space="preserve"> </w:t>
      </w:r>
      <w:r>
        <w:t>place</w:t>
      </w:r>
      <w:r>
        <w:rPr>
          <w:spacing w:val="-5"/>
        </w:rPr>
        <w:t xml:space="preserve"> </w:t>
      </w:r>
      <w:r>
        <w:t>in</w:t>
      </w:r>
      <w:r>
        <w:rPr>
          <w:spacing w:val="-7"/>
        </w:rPr>
        <w:t xml:space="preserve"> </w:t>
      </w:r>
      <w:r>
        <w:t>the</w:t>
      </w:r>
      <w:r>
        <w:rPr>
          <w:spacing w:val="-5"/>
        </w:rPr>
        <w:t xml:space="preserve"> </w:t>
      </w:r>
      <w:r>
        <w:t>play</w:t>
      </w:r>
      <w:r>
        <w:rPr>
          <w:spacing w:val="-8"/>
        </w:rPr>
        <w:t xml:space="preserve"> </w:t>
      </w:r>
      <w:r>
        <w:t>area</w:t>
      </w:r>
      <w:r>
        <w:rPr>
          <w:spacing w:val="-5"/>
        </w:rPr>
        <w:t xml:space="preserve"> </w:t>
      </w:r>
      <w:r>
        <w:t>and</w:t>
      </w:r>
      <w:r>
        <w:rPr>
          <w:spacing w:val="-5"/>
        </w:rPr>
        <w:t xml:space="preserve"> </w:t>
      </w:r>
      <w:r>
        <w:t>cures to form a unitary shock absorbing</w:t>
      </w:r>
      <w:r>
        <w:rPr>
          <w:spacing w:val="-1"/>
        </w:rPr>
        <w:t xml:space="preserve"> </w:t>
      </w:r>
      <w:r>
        <w:t>surface.</w:t>
      </w:r>
    </w:p>
    <w:p w14:paraId="3F51BC9E" w14:textId="77777777" w:rsidR="005012D2" w:rsidRDefault="005114E7">
      <w:pPr>
        <w:pStyle w:val="BodyText"/>
        <w:spacing w:before="118"/>
        <w:ind w:left="820" w:right="223" w:firstLine="0"/>
      </w:pPr>
      <w:r>
        <w:rPr>
          <w:b/>
        </w:rPr>
        <w:t xml:space="preserve">“Utensils” </w:t>
      </w:r>
      <w:r>
        <w:t>means pots, pans, ladles, pitchers, cutting boards, knives, or food containers used in the preparation, storage, transportation, or serving of food.</w:t>
      </w:r>
    </w:p>
    <w:p w14:paraId="3F51BC9F" w14:textId="77777777" w:rsidR="005012D2" w:rsidRDefault="005114E7">
      <w:pPr>
        <w:pStyle w:val="BodyText"/>
        <w:spacing w:before="120"/>
        <w:ind w:left="820" w:right="221" w:firstLine="0"/>
      </w:pPr>
      <w:r>
        <w:rPr>
          <w:b/>
        </w:rPr>
        <w:t xml:space="preserve">“Weighted score” </w:t>
      </w:r>
      <w:r>
        <w:t>means a scaled score, rather than a percentage score, based on the difficulty of the exam and determined by competency exam professionals in consultation with subject matter experts.</w:t>
      </w:r>
    </w:p>
    <w:p w14:paraId="3F51BCA0" w14:textId="77777777" w:rsidR="005012D2" w:rsidRDefault="005114E7">
      <w:pPr>
        <w:pStyle w:val="BodyText"/>
        <w:spacing w:before="120"/>
        <w:ind w:left="820" w:right="221" w:firstLine="0"/>
      </w:pPr>
      <w:r>
        <w:rPr>
          <w:b/>
        </w:rPr>
        <w:t xml:space="preserve">“Year of experience” </w:t>
      </w:r>
      <w:r>
        <w:t>as it relates to the Director Credential, is equivalent to a minimum of</w:t>
      </w:r>
      <w:r>
        <w:rPr>
          <w:spacing w:val="-9"/>
        </w:rPr>
        <w:t xml:space="preserve"> </w:t>
      </w:r>
      <w:r>
        <w:t>1,040</w:t>
      </w:r>
      <w:r>
        <w:rPr>
          <w:spacing w:val="-7"/>
        </w:rPr>
        <w:t xml:space="preserve"> </w:t>
      </w:r>
      <w:r>
        <w:t>hours</w:t>
      </w:r>
      <w:r>
        <w:rPr>
          <w:spacing w:val="-10"/>
        </w:rPr>
        <w:t xml:space="preserve"> </w:t>
      </w:r>
      <w:r>
        <w:t>of</w:t>
      </w:r>
      <w:r>
        <w:rPr>
          <w:spacing w:val="-9"/>
        </w:rPr>
        <w:t xml:space="preserve"> </w:t>
      </w:r>
      <w:r>
        <w:t>paid</w:t>
      </w:r>
      <w:r>
        <w:rPr>
          <w:spacing w:val="-9"/>
        </w:rPr>
        <w:t xml:space="preserve"> </w:t>
      </w:r>
      <w:r>
        <w:t>and/or</w:t>
      </w:r>
      <w:r>
        <w:rPr>
          <w:spacing w:val="-8"/>
        </w:rPr>
        <w:t xml:space="preserve"> </w:t>
      </w:r>
      <w:r>
        <w:t>nonpaid</w:t>
      </w:r>
      <w:r>
        <w:rPr>
          <w:spacing w:val="-9"/>
        </w:rPr>
        <w:t xml:space="preserve"> </w:t>
      </w:r>
      <w:r>
        <w:t>documented</w:t>
      </w:r>
      <w:r>
        <w:rPr>
          <w:spacing w:val="-9"/>
        </w:rPr>
        <w:t xml:space="preserve"> </w:t>
      </w:r>
      <w:r>
        <w:t>work</w:t>
      </w:r>
      <w:r>
        <w:rPr>
          <w:spacing w:val="-10"/>
        </w:rPr>
        <w:t xml:space="preserve"> </w:t>
      </w:r>
      <w:r>
        <w:t>experience</w:t>
      </w:r>
      <w:r>
        <w:rPr>
          <w:spacing w:val="-11"/>
        </w:rPr>
        <w:t xml:space="preserve"> </w:t>
      </w:r>
      <w:r>
        <w:t>as</w:t>
      </w:r>
      <w:r>
        <w:rPr>
          <w:spacing w:val="-10"/>
        </w:rPr>
        <w:t xml:space="preserve"> </w:t>
      </w:r>
      <w:r>
        <w:t>a</w:t>
      </w:r>
      <w:r>
        <w:rPr>
          <w:spacing w:val="-10"/>
        </w:rPr>
        <w:t xml:space="preserve"> </w:t>
      </w:r>
      <w:proofErr w:type="gramStart"/>
      <w:r>
        <w:t>child</w:t>
      </w:r>
      <w:r>
        <w:rPr>
          <w:spacing w:val="-8"/>
        </w:rPr>
        <w:t xml:space="preserve"> </w:t>
      </w:r>
      <w:r>
        <w:t>care</w:t>
      </w:r>
      <w:proofErr w:type="gramEnd"/>
      <w:r>
        <w:rPr>
          <w:spacing w:val="-11"/>
        </w:rPr>
        <w:t xml:space="preserve"> </w:t>
      </w:r>
      <w:r>
        <w:t>facility director, co-director, assistant director, or as a lead teacher in a Head Start</w:t>
      </w:r>
      <w:r>
        <w:rPr>
          <w:spacing w:val="-20"/>
        </w:rPr>
        <w:t xml:space="preserve"> </w:t>
      </w:r>
      <w:r>
        <w:t>Program.</w:t>
      </w:r>
    </w:p>
    <w:p w14:paraId="3F51BCA1" w14:textId="77777777" w:rsidR="005012D2" w:rsidRDefault="005012D2">
      <w:pPr>
        <w:pStyle w:val="BodyText"/>
        <w:ind w:left="0" w:firstLine="0"/>
        <w:jc w:val="left"/>
        <w:rPr>
          <w:sz w:val="24"/>
        </w:rPr>
      </w:pPr>
    </w:p>
    <w:p w14:paraId="3F51BCA2" w14:textId="77777777" w:rsidR="005012D2" w:rsidRDefault="005114E7">
      <w:pPr>
        <w:pStyle w:val="Heading1"/>
        <w:numPr>
          <w:ilvl w:val="0"/>
          <w:numId w:val="23"/>
        </w:numPr>
        <w:tabs>
          <w:tab w:val="left" w:pos="531"/>
          <w:tab w:val="left" w:pos="532"/>
        </w:tabs>
        <w:spacing w:before="206"/>
      </w:pPr>
      <w:bookmarkStart w:id="4" w:name="_TOC_250108"/>
      <w:r>
        <w:rPr>
          <w:color w:val="548CD4"/>
        </w:rPr>
        <w:t>General</w:t>
      </w:r>
      <w:r>
        <w:rPr>
          <w:color w:val="548CD4"/>
          <w:spacing w:val="3"/>
        </w:rPr>
        <w:t xml:space="preserve"> </w:t>
      </w:r>
      <w:bookmarkEnd w:id="4"/>
      <w:r>
        <w:rPr>
          <w:color w:val="548CD4"/>
        </w:rPr>
        <w:t>Requirements</w:t>
      </w:r>
    </w:p>
    <w:p w14:paraId="3F51BCA3" w14:textId="77777777" w:rsidR="005012D2" w:rsidRDefault="005114E7">
      <w:pPr>
        <w:pStyle w:val="Heading2"/>
        <w:numPr>
          <w:ilvl w:val="1"/>
          <w:numId w:val="23"/>
        </w:numPr>
        <w:tabs>
          <w:tab w:val="left" w:pos="855"/>
          <w:tab w:val="left" w:pos="856"/>
        </w:tabs>
        <w:spacing w:before="238"/>
        <w:ind w:left="856" w:hanging="756"/>
        <w:rPr>
          <w:color w:val="548CD4"/>
        </w:rPr>
      </w:pPr>
      <w:bookmarkStart w:id="5" w:name="_TOC_250107"/>
      <w:r>
        <w:rPr>
          <w:color w:val="4F80BC"/>
        </w:rPr>
        <w:t>License Application Process or</w:t>
      </w:r>
      <w:r>
        <w:rPr>
          <w:color w:val="4F80BC"/>
          <w:spacing w:val="-8"/>
        </w:rPr>
        <w:t xml:space="preserve"> </w:t>
      </w:r>
      <w:bookmarkEnd w:id="5"/>
      <w:r>
        <w:rPr>
          <w:color w:val="4F80BC"/>
        </w:rPr>
        <w:t>Renewal</w:t>
      </w:r>
    </w:p>
    <w:p w14:paraId="3F51BCA4" w14:textId="457F5BDE" w:rsidR="005012D2" w:rsidRDefault="005114E7">
      <w:pPr>
        <w:pStyle w:val="ListParagraph"/>
        <w:numPr>
          <w:ilvl w:val="2"/>
          <w:numId w:val="23"/>
        </w:numPr>
        <w:tabs>
          <w:tab w:val="left" w:pos="1180"/>
        </w:tabs>
        <w:ind w:right="221" w:hanging="360"/>
      </w:pPr>
      <w:r>
        <w:t>All fines imposed through the administrative process or an administrative hearing against an applicant must be paid before a license can be issued. If, at the time of a license renewal application, there is a pending administrative hearing resulting only from a proposed fine, it shall not affect the renewal of the license. If, at the time of a license renewal application, there is a pending revocation proceeding</w:t>
      </w:r>
      <w:r w:rsidR="00AC0AF5" w:rsidRPr="000F3D7C">
        <w:rPr>
          <w:u w:val="single"/>
        </w:rPr>
        <w:t>,</w:t>
      </w:r>
      <w:r>
        <w:t xml:space="preserve"> a satisfactory inspection</w:t>
      </w:r>
      <w:r>
        <w:rPr>
          <w:spacing w:val="-4"/>
        </w:rPr>
        <w:t xml:space="preserve"> </w:t>
      </w:r>
      <w:r>
        <w:t>is</w:t>
      </w:r>
      <w:r>
        <w:rPr>
          <w:spacing w:val="-6"/>
        </w:rPr>
        <w:t xml:space="preserve"> </w:t>
      </w:r>
      <w:proofErr w:type="gramStart"/>
      <w:r>
        <w:t>required</w:t>
      </w:r>
      <w:proofErr w:type="gramEnd"/>
      <w:r>
        <w:rPr>
          <w:spacing w:val="-5"/>
        </w:rPr>
        <w:t xml:space="preserve"> </w:t>
      </w:r>
      <w:r>
        <w:t>and</w:t>
      </w:r>
      <w:r>
        <w:rPr>
          <w:spacing w:val="-3"/>
        </w:rPr>
        <w:t xml:space="preserve"> </w:t>
      </w:r>
      <w:r>
        <w:t>the</w:t>
      </w:r>
      <w:r>
        <w:rPr>
          <w:spacing w:val="-5"/>
        </w:rPr>
        <w:t xml:space="preserve"> </w:t>
      </w:r>
      <w:r>
        <w:t>issuance</w:t>
      </w:r>
      <w:r>
        <w:rPr>
          <w:spacing w:val="-8"/>
        </w:rPr>
        <w:t xml:space="preserve"> </w:t>
      </w:r>
      <w:r>
        <w:t>of</w:t>
      </w:r>
      <w:r>
        <w:rPr>
          <w:spacing w:val="-6"/>
        </w:rPr>
        <w:t xml:space="preserve"> </w:t>
      </w:r>
      <w:r>
        <w:t>a</w:t>
      </w:r>
      <w:r>
        <w:rPr>
          <w:spacing w:val="-1"/>
        </w:rPr>
        <w:t xml:space="preserve"> </w:t>
      </w:r>
      <w:r>
        <w:t>license</w:t>
      </w:r>
      <w:r>
        <w:rPr>
          <w:spacing w:val="-4"/>
        </w:rPr>
        <w:t xml:space="preserve"> </w:t>
      </w:r>
      <w:r>
        <w:t>is</w:t>
      </w:r>
      <w:r>
        <w:rPr>
          <w:spacing w:val="-4"/>
        </w:rPr>
        <w:t xml:space="preserve"> </w:t>
      </w:r>
      <w:r>
        <w:t>dependent</w:t>
      </w:r>
      <w:r>
        <w:rPr>
          <w:spacing w:val="-6"/>
        </w:rPr>
        <w:t xml:space="preserve"> </w:t>
      </w:r>
      <w:r>
        <w:t>upon</w:t>
      </w:r>
      <w:r>
        <w:rPr>
          <w:spacing w:val="-5"/>
        </w:rPr>
        <w:t xml:space="preserve"> </w:t>
      </w:r>
      <w:r>
        <w:t>the</w:t>
      </w:r>
      <w:r>
        <w:rPr>
          <w:spacing w:val="-4"/>
        </w:rPr>
        <w:t xml:space="preserve"> </w:t>
      </w:r>
      <w:r>
        <w:t>final</w:t>
      </w:r>
      <w:r>
        <w:rPr>
          <w:spacing w:val="-4"/>
        </w:rPr>
        <w:t xml:space="preserve"> </w:t>
      </w:r>
      <w:r>
        <w:t>order.</w:t>
      </w:r>
    </w:p>
    <w:p w14:paraId="3F51BCA5" w14:textId="77777777" w:rsidR="005012D2" w:rsidRDefault="005114E7">
      <w:pPr>
        <w:pStyle w:val="ListParagraph"/>
        <w:numPr>
          <w:ilvl w:val="2"/>
          <w:numId w:val="23"/>
        </w:numPr>
        <w:tabs>
          <w:tab w:val="left" w:pos="1180"/>
        </w:tabs>
        <w:spacing w:before="2"/>
        <w:ind w:right="220" w:hanging="360"/>
      </w:pPr>
      <w:r>
        <w:t>In such case, the provider will not be issued a renewal license until the final order is entered and any fine imposed has been paid. If the provider has filed a timely and complete application for the renewal of a license, the provider will be able to continue to</w:t>
      </w:r>
      <w:r>
        <w:rPr>
          <w:spacing w:val="-9"/>
        </w:rPr>
        <w:t xml:space="preserve"> </w:t>
      </w:r>
      <w:r>
        <w:t>operate</w:t>
      </w:r>
      <w:r>
        <w:rPr>
          <w:spacing w:val="-10"/>
        </w:rPr>
        <w:t xml:space="preserve"> </w:t>
      </w:r>
      <w:proofErr w:type="gramStart"/>
      <w:r>
        <w:t>as</w:t>
      </w:r>
      <w:r>
        <w:rPr>
          <w:spacing w:val="-11"/>
        </w:rPr>
        <w:t xml:space="preserve"> </w:t>
      </w:r>
      <w:r>
        <w:t>long</w:t>
      </w:r>
      <w:r>
        <w:rPr>
          <w:spacing w:val="-9"/>
        </w:rPr>
        <w:t xml:space="preserve"> </w:t>
      </w:r>
      <w:r>
        <w:t>as</w:t>
      </w:r>
      <w:proofErr w:type="gramEnd"/>
      <w:r>
        <w:rPr>
          <w:spacing w:val="-11"/>
        </w:rPr>
        <w:t xml:space="preserve"> </w:t>
      </w:r>
      <w:r>
        <w:t>provisions</w:t>
      </w:r>
      <w:r>
        <w:rPr>
          <w:spacing w:val="-9"/>
        </w:rPr>
        <w:t xml:space="preserve"> </w:t>
      </w:r>
      <w:r>
        <w:t>are</w:t>
      </w:r>
      <w:r>
        <w:rPr>
          <w:spacing w:val="-12"/>
        </w:rPr>
        <w:t xml:space="preserve"> </w:t>
      </w:r>
      <w:r>
        <w:t>in</w:t>
      </w:r>
      <w:r>
        <w:rPr>
          <w:spacing w:val="-12"/>
        </w:rPr>
        <w:t xml:space="preserve"> </w:t>
      </w:r>
      <w:r>
        <w:t>place</w:t>
      </w:r>
      <w:r>
        <w:rPr>
          <w:spacing w:val="-11"/>
        </w:rPr>
        <w:t xml:space="preserve"> </w:t>
      </w:r>
      <w:r>
        <w:t>to</w:t>
      </w:r>
      <w:r>
        <w:rPr>
          <w:spacing w:val="-10"/>
        </w:rPr>
        <w:t xml:space="preserve"> </w:t>
      </w:r>
      <w:r>
        <w:t>ensure</w:t>
      </w:r>
      <w:r>
        <w:rPr>
          <w:spacing w:val="-10"/>
        </w:rPr>
        <w:t xml:space="preserve"> </w:t>
      </w:r>
      <w:r>
        <w:t>the</w:t>
      </w:r>
      <w:r>
        <w:rPr>
          <w:spacing w:val="-10"/>
        </w:rPr>
        <w:t xml:space="preserve"> </w:t>
      </w:r>
      <w:r>
        <w:t>continued</w:t>
      </w:r>
      <w:r>
        <w:rPr>
          <w:spacing w:val="-9"/>
        </w:rPr>
        <w:t xml:space="preserve"> </w:t>
      </w:r>
      <w:r>
        <w:t>health</w:t>
      </w:r>
      <w:r>
        <w:rPr>
          <w:spacing w:val="-9"/>
        </w:rPr>
        <w:t xml:space="preserve"> </w:t>
      </w:r>
      <w:r>
        <w:t>and</w:t>
      </w:r>
      <w:r>
        <w:rPr>
          <w:spacing w:val="-10"/>
        </w:rPr>
        <w:t xml:space="preserve"> </w:t>
      </w:r>
      <w:r>
        <w:t>safety of the children in care during the application determination and any subsequent administrative hearing. This provision does not limit Department's authority to issue an emergency suspension</w:t>
      </w:r>
      <w:r>
        <w:rPr>
          <w:spacing w:val="-3"/>
        </w:rPr>
        <w:t xml:space="preserve"> </w:t>
      </w:r>
      <w:r>
        <w:t>order.</w:t>
      </w:r>
    </w:p>
    <w:p w14:paraId="3F51BCA6" w14:textId="77777777" w:rsidR="005012D2" w:rsidRDefault="005114E7">
      <w:pPr>
        <w:pStyle w:val="ListParagraph"/>
        <w:numPr>
          <w:ilvl w:val="2"/>
          <w:numId w:val="23"/>
        </w:numPr>
        <w:tabs>
          <w:tab w:val="left" w:pos="1180"/>
        </w:tabs>
        <w:ind w:right="223" w:hanging="360"/>
      </w:pPr>
      <w:proofErr w:type="gramStart"/>
      <w:r>
        <w:t>For the purpose of</w:t>
      </w:r>
      <w:proofErr w:type="gramEnd"/>
      <w:r>
        <w:t xml:space="preserve"> issuing a license, any out-of-state criminal offense, which if committed in Florida would constitute a disqualifying offense, shall be treated as a disqualifying offense for screening</w:t>
      </w:r>
      <w:r>
        <w:rPr>
          <w:spacing w:val="-4"/>
        </w:rPr>
        <w:t xml:space="preserve"> </w:t>
      </w:r>
      <w:r>
        <w:t>purposes.</w:t>
      </w:r>
    </w:p>
    <w:p w14:paraId="3F51BCA7" w14:textId="77777777" w:rsidR="005012D2" w:rsidRDefault="005114E7">
      <w:pPr>
        <w:pStyle w:val="ListParagraph"/>
        <w:numPr>
          <w:ilvl w:val="2"/>
          <w:numId w:val="23"/>
        </w:numPr>
        <w:tabs>
          <w:tab w:val="left" w:pos="1180"/>
        </w:tabs>
        <w:ind w:right="222" w:hanging="360"/>
      </w:pPr>
      <w:r>
        <w:t>The</w:t>
      </w:r>
      <w:r>
        <w:rPr>
          <w:spacing w:val="-9"/>
        </w:rPr>
        <w:t xml:space="preserve"> </w:t>
      </w:r>
      <w:r>
        <w:t>provider</w:t>
      </w:r>
      <w:r>
        <w:rPr>
          <w:spacing w:val="-10"/>
        </w:rPr>
        <w:t xml:space="preserve"> </w:t>
      </w:r>
      <w:r>
        <w:t>is</w:t>
      </w:r>
      <w:r>
        <w:rPr>
          <w:spacing w:val="-9"/>
        </w:rPr>
        <w:t xml:space="preserve"> </w:t>
      </w:r>
      <w:r>
        <w:t>responsible</w:t>
      </w:r>
      <w:r>
        <w:rPr>
          <w:spacing w:val="-9"/>
        </w:rPr>
        <w:t xml:space="preserve"> </w:t>
      </w:r>
      <w:r>
        <w:t>for</w:t>
      </w:r>
      <w:r>
        <w:rPr>
          <w:spacing w:val="-9"/>
        </w:rPr>
        <w:t xml:space="preserve"> </w:t>
      </w:r>
      <w:r>
        <w:t>confirming</w:t>
      </w:r>
      <w:r>
        <w:rPr>
          <w:spacing w:val="-9"/>
        </w:rPr>
        <w:t xml:space="preserve"> </w:t>
      </w:r>
      <w:r>
        <w:t>with</w:t>
      </w:r>
      <w:r>
        <w:rPr>
          <w:spacing w:val="-11"/>
        </w:rPr>
        <w:t xml:space="preserve"> </w:t>
      </w:r>
      <w:r>
        <w:t>the</w:t>
      </w:r>
      <w:r>
        <w:rPr>
          <w:spacing w:val="-12"/>
        </w:rPr>
        <w:t xml:space="preserve"> </w:t>
      </w:r>
      <w:r>
        <w:t>county/city</w:t>
      </w:r>
      <w:r>
        <w:rPr>
          <w:spacing w:val="-10"/>
        </w:rPr>
        <w:t xml:space="preserve"> </w:t>
      </w:r>
      <w:r>
        <w:t>zoning</w:t>
      </w:r>
      <w:r>
        <w:rPr>
          <w:spacing w:val="-9"/>
        </w:rPr>
        <w:t xml:space="preserve"> </w:t>
      </w:r>
      <w:r>
        <w:t>authority</w:t>
      </w:r>
      <w:r>
        <w:rPr>
          <w:spacing w:val="-8"/>
        </w:rPr>
        <w:t xml:space="preserve"> </w:t>
      </w:r>
      <w:r>
        <w:t>that</w:t>
      </w:r>
      <w:r>
        <w:rPr>
          <w:spacing w:val="-10"/>
        </w:rPr>
        <w:t xml:space="preserve"> </w:t>
      </w:r>
      <w:r>
        <w:t xml:space="preserve">the property can be used for the operation of </w:t>
      </w:r>
      <w:proofErr w:type="gramStart"/>
      <w:r>
        <w:t>child care</w:t>
      </w:r>
      <w:proofErr w:type="gramEnd"/>
      <w:r>
        <w:t xml:space="preserve"> prior to operation. The “land use” must</w:t>
      </w:r>
      <w:r>
        <w:rPr>
          <w:spacing w:val="-11"/>
        </w:rPr>
        <w:t xml:space="preserve"> </w:t>
      </w:r>
      <w:r>
        <w:t>be</w:t>
      </w:r>
      <w:r>
        <w:rPr>
          <w:spacing w:val="-13"/>
        </w:rPr>
        <w:t xml:space="preserve"> </w:t>
      </w:r>
      <w:r>
        <w:t>applied</w:t>
      </w:r>
      <w:r>
        <w:rPr>
          <w:spacing w:val="-13"/>
        </w:rPr>
        <w:t xml:space="preserve"> </w:t>
      </w:r>
      <w:r>
        <w:t>correctly</w:t>
      </w:r>
      <w:r>
        <w:rPr>
          <w:spacing w:val="-15"/>
        </w:rPr>
        <w:t xml:space="preserve"> </w:t>
      </w:r>
      <w:r>
        <w:t>to</w:t>
      </w:r>
      <w:r>
        <w:rPr>
          <w:spacing w:val="-14"/>
        </w:rPr>
        <w:t xml:space="preserve"> </w:t>
      </w:r>
      <w:r>
        <w:t>avoid</w:t>
      </w:r>
      <w:r>
        <w:rPr>
          <w:spacing w:val="-14"/>
        </w:rPr>
        <w:t xml:space="preserve"> </w:t>
      </w:r>
      <w:r>
        <w:t>noncompliance</w:t>
      </w:r>
      <w:r>
        <w:rPr>
          <w:spacing w:val="-14"/>
        </w:rPr>
        <w:t xml:space="preserve"> </w:t>
      </w:r>
      <w:r>
        <w:t>with</w:t>
      </w:r>
      <w:r>
        <w:rPr>
          <w:spacing w:val="-14"/>
        </w:rPr>
        <w:t xml:space="preserve"> </w:t>
      </w:r>
      <w:r>
        <w:t>county/city</w:t>
      </w:r>
      <w:r>
        <w:rPr>
          <w:spacing w:val="-13"/>
        </w:rPr>
        <w:t xml:space="preserve"> </w:t>
      </w:r>
      <w:r>
        <w:t>zoning</w:t>
      </w:r>
      <w:r>
        <w:rPr>
          <w:spacing w:val="-13"/>
        </w:rPr>
        <w:t xml:space="preserve"> </w:t>
      </w:r>
      <w:r>
        <w:t>and</w:t>
      </w:r>
      <w:r>
        <w:rPr>
          <w:spacing w:val="-13"/>
        </w:rPr>
        <w:t xml:space="preserve"> </w:t>
      </w:r>
      <w:r>
        <w:t>potential fines or</w:t>
      </w:r>
      <w:r>
        <w:rPr>
          <w:spacing w:val="1"/>
        </w:rPr>
        <w:t xml:space="preserve"> </w:t>
      </w:r>
      <w:r>
        <w:t>closure.</w:t>
      </w:r>
    </w:p>
    <w:p w14:paraId="3F51BCA8" w14:textId="77777777" w:rsidR="005012D2" w:rsidRDefault="005012D2">
      <w:pPr>
        <w:jc w:val="both"/>
        <w:sectPr w:rsidR="005012D2">
          <w:pgSz w:w="12240" w:h="15840"/>
          <w:pgMar w:top="1360" w:right="1220" w:bottom="1200" w:left="1340" w:header="0" w:footer="1020" w:gutter="0"/>
          <w:cols w:space="720"/>
        </w:sectPr>
      </w:pPr>
    </w:p>
    <w:p w14:paraId="3F51BCA9" w14:textId="77777777" w:rsidR="005012D2" w:rsidRDefault="005114E7">
      <w:pPr>
        <w:pStyle w:val="ListParagraph"/>
        <w:numPr>
          <w:ilvl w:val="2"/>
          <w:numId w:val="23"/>
        </w:numPr>
        <w:tabs>
          <w:tab w:val="left" w:pos="1180"/>
        </w:tabs>
        <w:spacing w:before="80"/>
        <w:ind w:right="220" w:hanging="360"/>
      </w:pPr>
      <w:r>
        <w:lastRenderedPageBreak/>
        <w:t xml:space="preserve">The </w:t>
      </w:r>
      <w:proofErr w:type="gramStart"/>
      <w:r>
        <w:t>child care</w:t>
      </w:r>
      <w:proofErr w:type="gramEnd"/>
      <w:r>
        <w:t xml:space="preserve"> facility must not be used for any business or purpose unrelated to providing child care that can interfere with compliance with child care standards or permit the unsupervised presence of individuals who do not meet screening and training requirements (with the exception of parents or legal guardians of children in care) when children are present. A </w:t>
      </w:r>
      <w:proofErr w:type="gramStart"/>
      <w:r>
        <w:t>child care</w:t>
      </w:r>
      <w:proofErr w:type="gramEnd"/>
      <w:r>
        <w:t xml:space="preserve"> facility that utilizes any area that is subject to use by persons outside of the program must have exclusive control of</w:t>
      </w:r>
      <w:r>
        <w:rPr>
          <w:spacing w:val="-37"/>
        </w:rPr>
        <w:t xml:space="preserve"> </w:t>
      </w:r>
      <w:r>
        <w:t>such area</w:t>
      </w:r>
      <w:r>
        <w:rPr>
          <w:spacing w:val="-10"/>
        </w:rPr>
        <w:t xml:space="preserve"> </w:t>
      </w:r>
      <w:r>
        <w:t>when</w:t>
      </w:r>
      <w:r>
        <w:rPr>
          <w:spacing w:val="-12"/>
        </w:rPr>
        <w:t xml:space="preserve"> </w:t>
      </w:r>
      <w:r>
        <w:t>used</w:t>
      </w:r>
      <w:r>
        <w:rPr>
          <w:spacing w:val="-10"/>
        </w:rPr>
        <w:t xml:space="preserve"> </w:t>
      </w:r>
      <w:r>
        <w:t>by</w:t>
      </w:r>
      <w:r>
        <w:rPr>
          <w:spacing w:val="-13"/>
        </w:rPr>
        <w:t xml:space="preserve"> </w:t>
      </w:r>
      <w:r>
        <w:t>the</w:t>
      </w:r>
      <w:r>
        <w:rPr>
          <w:spacing w:val="-10"/>
        </w:rPr>
        <w:t xml:space="preserve"> </w:t>
      </w:r>
      <w:r>
        <w:t>program</w:t>
      </w:r>
      <w:r>
        <w:rPr>
          <w:spacing w:val="-9"/>
        </w:rPr>
        <w:t xml:space="preserve"> </w:t>
      </w:r>
      <w:r>
        <w:t>and</w:t>
      </w:r>
      <w:r>
        <w:rPr>
          <w:spacing w:val="-10"/>
        </w:rPr>
        <w:t xml:space="preserve"> </w:t>
      </w:r>
      <w:r>
        <w:t>provide</w:t>
      </w:r>
      <w:r>
        <w:rPr>
          <w:spacing w:val="-9"/>
        </w:rPr>
        <w:t xml:space="preserve"> </w:t>
      </w:r>
      <w:r>
        <w:t>effective</w:t>
      </w:r>
      <w:r>
        <w:rPr>
          <w:spacing w:val="-10"/>
        </w:rPr>
        <w:t xml:space="preserve"> </w:t>
      </w:r>
      <w:r>
        <w:t>measures</w:t>
      </w:r>
      <w:r>
        <w:rPr>
          <w:spacing w:val="-13"/>
        </w:rPr>
        <w:t xml:space="preserve"> </w:t>
      </w:r>
      <w:r>
        <w:t>to</w:t>
      </w:r>
      <w:r>
        <w:rPr>
          <w:spacing w:val="-12"/>
        </w:rPr>
        <w:t xml:space="preserve"> </w:t>
      </w:r>
      <w:r>
        <w:t>exclude</w:t>
      </w:r>
      <w:r>
        <w:rPr>
          <w:spacing w:val="-8"/>
        </w:rPr>
        <w:t xml:space="preserve"> </w:t>
      </w:r>
      <w:r>
        <w:t>individuals who do not meet screening and training requirements from that</w:t>
      </w:r>
      <w:r>
        <w:rPr>
          <w:spacing w:val="-9"/>
        </w:rPr>
        <w:t xml:space="preserve"> </w:t>
      </w:r>
      <w:r>
        <w:t>area.</w:t>
      </w:r>
    </w:p>
    <w:p w14:paraId="3F51BCAA" w14:textId="77777777" w:rsidR="005012D2" w:rsidRDefault="005114E7">
      <w:pPr>
        <w:pStyle w:val="Heading2"/>
        <w:numPr>
          <w:ilvl w:val="1"/>
          <w:numId w:val="23"/>
        </w:numPr>
        <w:tabs>
          <w:tab w:val="left" w:pos="856"/>
        </w:tabs>
        <w:ind w:left="856" w:hanging="576"/>
        <w:rPr>
          <w:color w:val="548CD4"/>
        </w:rPr>
      </w:pPr>
      <w:bookmarkStart w:id="6" w:name="_TOC_250106"/>
      <w:r>
        <w:rPr>
          <w:color w:val="4F80BC"/>
        </w:rPr>
        <w:t>Minimum Age</w:t>
      </w:r>
      <w:r>
        <w:rPr>
          <w:color w:val="4F80BC"/>
          <w:spacing w:val="-5"/>
        </w:rPr>
        <w:t xml:space="preserve"> </w:t>
      </w:r>
      <w:bookmarkEnd w:id="6"/>
      <w:r>
        <w:rPr>
          <w:color w:val="4F80BC"/>
        </w:rPr>
        <w:t>Requirements</w:t>
      </w:r>
    </w:p>
    <w:p w14:paraId="3F51BCAB" w14:textId="3A7C2B8B" w:rsidR="005012D2" w:rsidRDefault="005114E7">
      <w:pPr>
        <w:pStyle w:val="BodyText"/>
        <w:spacing w:before="3"/>
        <w:ind w:left="911" w:right="220" w:firstLine="0"/>
      </w:pPr>
      <w:proofErr w:type="gramStart"/>
      <w:r>
        <w:t>Child care</w:t>
      </w:r>
      <w:proofErr w:type="gramEnd"/>
      <w:r>
        <w:t xml:space="preserve"> personnel of at least 21 years of age must be in charge of the program and must be on the premises at all times during operating hours.</w:t>
      </w:r>
    </w:p>
    <w:p w14:paraId="3F51BCAC" w14:textId="77777777" w:rsidR="005012D2" w:rsidRDefault="005114E7">
      <w:pPr>
        <w:pStyle w:val="Heading2"/>
        <w:numPr>
          <w:ilvl w:val="1"/>
          <w:numId w:val="23"/>
        </w:numPr>
        <w:tabs>
          <w:tab w:val="left" w:pos="856"/>
        </w:tabs>
        <w:spacing w:before="199"/>
        <w:ind w:left="856" w:hanging="576"/>
        <w:rPr>
          <w:color w:val="548CD4"/>
        </w:rPr>
      </w:pPr>
      <w:bookmarkStart w:id="7" w:name="_TOC_250105"/>
      <w:bookmarkEnd w:id="7"/>
      <w:r>
        <w:rPr>
          <w:color w:val="4F80BC"/>
        </w:rPr>
        <w:t>Ratios</w:t>
      </w:r>
    </w:p>
    <w:p w14:paraId="3F51BCAD" w14:textId="77777777" w:rsidR="005012D2" w:rsidRDefault="005114E7">
      <w:pPr>
        <w:pStyle w:val="BodyText"/>
        <w:spacing w:before="1"/>
        <w:ind w:left="820" w:right="221" w:firstLine="0"/>
      </w:pPr>
      <w:r>
        <w:t xml:space="preserve">The staff-to-child ratio, as established in Section 402.305(4), F.S., is based on primary responsibility for the direct supervision of children and </w:t>
      </w:r>
      <w:proofErr w:type="gramStart"/>
      <w:r>
        <w:t>applies at all times</w:t>
      </w:r>
      <w:proofErr w:type="gramEnd"/>
      <w:r>
        <w:t xml:space="preserve"> while children are in care.</w:t>
      </w:r>
    </w:p>
    <w:p w14:paraId="3F51BCAE" w14:textId="77777777" w:rsidR="005012D2" w:rsidRDefault="005114E7">
      <w:pPr>
        <w:pStyle w:val="Heading3"/>
        <w:numPr>
          <w:ilvl w:val="2"/>
          <w:numId w:val="22"/>
        </w:numPr>
        <w:tabs>
          <w:tab w:val="left" w:pos="1541"/>
        </w:tabs>
        <w:spacing w:before="201"/>
      </w:pPr>
      <w:bookmarkStart w:id="8" w:name="_TOC_250104"/>
      <w:r>
        <w:rPr>
          <w:color w:val="4F80BC"/>
        </w:rPr>
        <w:t>Mixed Age</w:t>
      </w:r>
      <w:r>
        <w:rPr>
          <w:color w:val="4F80BC"/>
          <w:spacing w:val="-6"/>
        </w:rPr>
        <w:t xml:space="preserve"> </w:t>
      </w:r>
      <w:bookmarkEnd w:id="8"/>
      <w:r>
        <w:rPr>
          <w:color w:val="4F80BC"/>
        </w:rPr>
        <w:t>Groups</w:t>
      </w:r>
    </w:p>
    <w:p w14:paraId="3F51BCAF" w14:textId="77777777" w:rsidR="005012D2" w:rsidRDefault="005114E7">
      <w:pPr>
        <w:pStyle w:val="ListParagraph"/>
        <w:numPr>
          <w:ilvl w:val="3"/>
          <w:numId w:val="22"/>
        </w:numPr>
        <w:tabs>
          <w:tab w:val="left" w:pos="1900"/>
        </w:tabs>
        <w:ind w:right="222"/>
      </w:pPr>
      <w:r>
        <w:t xml:space="preserve">In groups of mixed age ranges, where children under one year of age are included, one </w:t>
      </w:r>
      <w:proofErr w:type="gramStart"/>
      <w:r>
        <w:t>child care</w:t>
      </w:r>
      <w:proofErr w:type="gramEnd"/>
      <w:r>
        <w:t xml:space="preserve"> personnel must be responsible for no more than four children of any age group, at all</w:t>
      </w:r>
      <w:r>
        <w:rPr>
          <w:spacing w:val="1"/>
        </w:rPr>
        <w:t xml:space="preserve"> </w:t>
      </w:r>
      <w:r>
        <w:t>times.</w:t>
      </w:r>
    </w:p>
    <w:p w14:paraId="3F51BCB0" w14:textId="77777777" w:rsidR="005012D2" w:rsidRDefault="005114E7">
      <w:pPr>
        <w:pStyle w:val="ListParagraph"/>
        <w:numPr>
          <w:ilvl w:val="3"/>
          <w:numId w:val="22"/>
        </w:numPr>
        <w:tabs>
          <w:tab w:val="left" w:pos="1900"/>
        </w:tabs>
        <w:ind w:right="220"/>
      </w:pPr>
      <w:r>
        <w:t>In groups of mixed age ranges, where children one year of age but under two years</w:t>
      </w:r>
      <w:r>
        <w:rPr>
          <w:spacing w:val="-8"/>
        </w:rPr>
        <w:t xml:space="preserve"> </w:t>
      </w:r>
      <w:r>
        <w:t>of</w:t>
      </w:r>
      <w:r>
        <w:rPr>
          <w:spacing w:val="-8"/>
        </w:rPr>
        <w:t xml:space="preserve"> </w:t>
      </w:r>
      <w:r>
        <w:t>age</w:t>
      </w:r>
      <w:r>
        <w:rPr>
          <w:spacing w:val="-9"/>
        </w:rPr>
        <w:t xml:space="preserve"> </w:t>
      </w:r>
      <w:r>
        <w:t>are</w:t>
      </w:r>
      <w:r>
        <w:rPr>
          <w:spacing w:val="-9"/>
        </w:rPr>
        <w:t xml:space="preserve"> </w:t>
      </w:r>
      <w:r>
        <w:t>included,</w:t>
      </w:r>
      <w:r>
        <w:rPr>
          <w:spacing w:val="-5"/>
        </w:rPr>
        <w:t xml:space="preserve"> </w:t>
      </w:r>
      <w:r>
        <w:t>one</w:t>
      </w:r>
      <w:r>
        <w:rPr>
          <w:spacing w:val="-8"/>
        </w:rPr>
        <w:t xml:space="preserve"> </w:t>
      </w:r>
      <w:proofErr w:type="gramStart"/>
      <w:r>
        <w:t>child</w:t>
      </w:r>
      <w:r>
        <w:rPr>
          <w:spacing w:val="-8"/>
        </w:rPr>
        <w:t xml:space="preserve"> </w:t>
      </w:r>
      <w:r>
        <w:t>care</w:t>
      </w:r>
      <w:proofErr w:type="gramEnd"/>
      <w:r>
        <w:rPr>
          <w:spacing w:val="-11"/>
        </w:rPr>
        <w:t xml:space="preserve"> </w:t>
      </w:r>
      <w:r>
        <w:t>personnel</w:t>
      </w:r>
      <w:r>
        <w:rPr>
          <w:spacing w:val="-10"/>
        </w:rPr>
        <w:t xml:space="preserve"> </w:t>
      </w:r>
      <w:r>
        <w:t>must</w:t>
      </w:r>
      <w:r>
        <w:rPr>
          <w:spacing w:val="-5"/>
        </w:rPr>
        <w:t xml:space="preserve"> </w:t>
      </w:r>
      <w:r>
        <w:t>be</w:t>
      </w:r>
      <w:r>
        <w:rPr>
          <w:spacing w:val="-8"/>
        </w:rPr>
        <w:t xml:space="preserve"> </w:t>
      </w:r>
      <w:r>
        <w:t>responsible</w:t>
      </w:r>
      <w:r>
        <w:rPr>
          <w:spacing w:val="-11"/>
        </w:rPr>
        <w:t xml:space="preserve"> </w:t>
      </w:r>
      <w:r>
        <w:t>for</w:t>
      </w:r>
      <w:r>
        <w:rPr>
          <w:spacing w:val="-8"/>
        </w:rPr>
        <w:t xml:space="preserve"> </w:t>
      </w:r>
      <w:r>
        <w:t>no more than six children of any age group, at all</w:t>
      </w:r>
      <w:r>
        <w:rPr>
          <w:spacing w:val="-9"/>
        </w:rPr>
        <w:t xml:space="preserve"> </w:t>
      </w:r>
      <w:r>
        <w:t>times.</w:t>
      </w:r>
    </w:p>
    <w:p w14:paraId="3F51BCB1" w14:textId="77777777" w:rsidR="005012D2" w:rsidRDefault="005114E7">
      <w:pPr>
        <w:pStyle w:val="Heading2"/>
        <w:numPr>
          <w:ilvl w:val="1"/>
          <w:numId w:val="23"/>
        </w:numPr>
        <w:tabs>
          <w:tab w:val="left" w:pos="819"/>
          <w:tab w:val="left" w:pos="820"/>
        </w:tabs>
        <w:spacing w:before="196"/>
        <w:rPr>
          <w:color w:val="548CD4"/>
        </w:rPr>
      </w:pPr>
      <w:bookmarkStart w:id="9" w:name="_TOC_250103"/>
      <w:bookmarkEnd w:id="9"/>
      <w:r>
        <w:rPr>
          <w:color w:val="4F80BC"/>
        </w:rPr>
        <w:t>Supervision</w:t>
      </w:r>
    </w:p>
    <w:p w14:paraId="3F51BCB2" w14:textId="77777777" w:rsidR="005012D2" w:rsidRDefault="005114E7">
      <w:pPr>
        <w:pStyle w:val="Heading3"/>
        <w:numPr>
          <w:ilvl w:val="2"/>
          <w:numId w:val="21"/>
        </w:numPr>
        <w:tabs>
          <w:tab w:val="left" w:pos="1541"/>
        </w:tabs>
        <w:spacing w:before="205"/>
      </w:pPr>
      <w:bookmarkStart w:id="10" w:name="_TOC_250102"/>
      <w:r>
        <w:rPr>
          <w:color w:val="4F80BC"/>
        </w:rPr>
        <w:t>General Supervision</w:t>
      </w:r>
      <w:r>
        <w:rPr>
          <w:color w:val="4F80BC"/>
          <w:spacing w:val="-2"/>
        </w:rPr>
        <w:t xml:space="preserve"> </w:t>
      </w:r>
      <w:bookmarkEnd w:id="10"/>
      <w:r>
        <w:rPr>
          <w:color w:val="4F80BC"/>
        </w:rPr>
        <w:t>Requirements</w:t>
      </w:r>
    </w:p>
    <w:p w14:paraId="3F51BCB3" w14:textId="77777777" w:rsidR="005012D2" w:rsidRDefault="005114E7">
      <w:pPr>
        <w:pStyle w:val="ListParagraph"/>
        <w:numPr>
          <w:ilvl w:val="3"/>
          <w:numId w:val="21"/>
        </w:numPr>
        <w:tabs>
          <w:tab w:val="left" w:pos="1900"/>
        </w:tabs>
        <w:ind w:right="222"/>
      </w:pPr>
      <w:proofErr w:type="gramStart"/>
      <w:r>
        <w:t>Child</w:t>
      </w:r>
      <w:r>
        <w:rPr>
          <w:spacing w:val="-9"/>
        </w:rPr>
        <w:t xml:space="preserve"> </w:t>
      </w:r>
      <w:r>
        <w:t>care</w:t>
      </w:r>
      <w:proofErr w:type="gramEnd"/>
      <w:r>
        <w:rPr>
          <w:spacing w:val="-9"/>
        </w:rPr>
        <w:t xml:space="preserve"> </w:t>
      </w:r>
      <w:r>
        <w:t>personnel</w:t>
      </w:r>
      <w:r>
        <w:rPr>
          <w:spacing w:val="-10"/>
        </w:rPr>
        <w:t xml:space="preserve"> </w:t>
      </w:r>
      <w:r>
        <w:t>must</w:t>
      </w:r>
      <w:r>
        <w:rPr>
          <w:spacing w:val="-5"/>
        </w:rPr>
        <w:t xml:space="preserve"> </w:t>
      </w:r>
      <w:r>
        <w:t>position</w:t>
      </w:r>
      <w:r>
        <w:rPr>
          <w:spacing w:val="-9"/>
        </w:rPr>
        <w:t xml:space="preserve"> </w:t>
      </w:r>
      <w:r>
        <w:t>themselves</w:t>
      </w:r>
      <w:r>
        <w:rPr>
          <w:spacing w:val="-8"/>
        </w:rPr>
        <w:t xml:space="preserve"> </w:t>
      </w:r>
      <w:r>
        <w:t>in</w:t>
      </w:r>
      <w:r>
        <w:rPr>
          <w:spacing w:val="-11"/>
        </w:rPr>
        <w:t xml:space="preserve"> </w:t>
      </w:r>
      <w:r>
        <w:t>the</w:t>
      </w:r>
      <w:r>
        <w:rPr>
          <w:spacing w:val="-8"/>
        </w:rPr>
        <w:t xml:space="preserve"> </w:t>
      </w:r>
      <w:r>
        <w:t>outdoor</w:t>
      </w:r>
      <w:r>
        <w:rPr>
          <w:spacing w:val="-6"/>
        </w:rPr>
        <w:t xml:space="preserve"> </w:t>
      </w:r>
      <w:r>
        <w:t>play</w:t>
      </w:r>
      <w:r>
        <w:rPr>
          <w:spacing w:val="-9"/>
        </w:rPr>
        <w:t xml:space="preserve"> </w:t>
      </w:r>
      <w:r>
        <w:t>area</w:t>
      </w:r>
      <w:r>
        <w:rPr>
          <w:spacing w:val="-9"/>
        </w:rPr>
        <w:t xml:space="preserve"> </w:t>
      </w:r>
      <w:r>
        <w:t>so</w:t>
      </w:r>
      <w:r>
        <w:rPr>
          <w:spacing w:val="-11"/>
        </w:rPr>
        <w:t xml:space="preserve"> </w:t>
      </w:r>
      <w:r>
        <w:t>that all children can be observed and directly</w:t>
      </w:r>
      <w:r>
        <w:rPr>
          <w:spacing w:val="-9"/>
        </w:rPr>
        <w:t xml:space="preserve"> </w:t>
      </w:r>
      <w:r>
        <w:t>supervised.</w:t>
      </w:r>
    </w:p>
    <w:p w14:paraId="3F51BCB4" w14:textId="77777777" w:rsidR="005012D2" w:rsidRDefault="005114E7">
      <w:pPr>
        <w:pStyle w:val="ListParagraph"/>
        <w:numPr>
          <w:ilvl w:val="3"/>
          <w:numId w:val="21"/>
        </w:numPr>
        <w:tabs>
          <w:tab w:val="left" w:pos="1900"/>
        </w:tabs>
        <w:ind w:right="223"/>
      </w:pPr>
      <w:proofErr w:type="gramStart"/>
      <w:r>
        <w:t>Child care</w:t>
      </w:r>
      <w:proofErr w:type="gramEnd"/>
      <w:r>
        <w:t xml:space="preserve"> personnel must be assigned to provide direct supervision to a specific group of children and be with that group of children at all times. Children must never be left without </w:t>
      </w:r>
      <w:proofErr w:type="gramStart"/>
      <w:r>
        <w:t>child care</w:t>
      </w:r>
      <w:proofErr w:type="gramEnd"/>
      <w:r>
        <w:t xml:space="preserve"> personnel supervision inside or outside the facility, in a vehicle, or at a field trip</w:t>
      </w:r>
      <w:r>
        <w:rPr>
          <w:spacing w:val="-4"/>
        </w:rPr>
        <w:t xml:space="preserve"> </w:t>
      </w:r>
      <w:r>
        <w:t>location.</w:t>
      </w:r>
    </w:p>
    <w:p w14:paraId="3F51BCB5" w14:textId="77777777" w:rsidR="005012D2" w:rsidRDefault="005114E7">
      <w:pPr>
        <w:pStyle w:val="ListParagraph"/>
        <w:numPr>
          <w:ilvl w:val="3"/>
          <w:numId w:val="21"/>
        </w:numPr>
        <w:tabs>
          <w:tab w:val="left" w:pos="1900"/>
        </w:tabs>
        <w:ind w:right="221"/>
      </w:pPr>
      <w:r>
        <w:t xml:space="preserve">Supervision standards apply at all times away from the </w:t>
      </w:r>
      <w:proofErr w:type="gramStart"/>
      <w:r>
        <w:t>child care</w:t>
      </w:r>
      <w:proofErr w:type="gramEnd"/>
      <w:r>
        <w:t xml:space="preserve"> facility, including during field trips, outdoor play, and when picking up or dropping off children at designated locations, such as bus stops, school, or a child’s</w:t>
      </w:r>
      <w:r>
        <w:rPr>
          <w:spacing w:val="-30"/>
        </w:rPr>
        <w:t xml:space="preserve"> </w:t>
      </w:r>
      <w:r>
        <w:t>home. For</w:t>
      </w:r>
      <w:r>
        <w:rPr>
          <w:spacing w:val="-11"/>
        </w:rPr>
        <w:t xml:space="preserve"> </w:t>
      </w:r>
      <w:r>
        <w:t>school-age</w:t>
      </w:r>
      <w:r>
        <w:rPr>
          <w:spacing w:val="-13"/>
        </w:rPr>
        <w:t xml:space="preserve"> </w:t>
      </w:r>
      <w:r>
        <w:t>children,</w:t>
      </w:r>
      <w:r>
        <w:rPr>
          <w:spacing w:val="-14"/>
        </w:rPr>
        <w:t xml:space="preserve"> </w:t>
      </w:r>
      <w:r>
        <w:t>personnel</w:t>
      </w:r>
      <w:r>
        <w:rPr>
          <w:spacing w:val="-17"/>
        </w:rPr>
        <w:t xml:space="preserve"> </w:t>
      </w:r>
      <w:r>
        <w:t>must</w:t>
      </w:r>
      <w:r>
        <w:rPr>
          <w:spacing w:val="-14"/>
        </w:rPr>
        <w:t xml:space="preserve"> </w:t>
      </w:r>
      <w:r>
        <w:t>know</w:t>
      </w:r>
      <w:r>
        <w:rPr>
          <w:spacing w:val="-13"/>
        </w:rPr>
        <w:t xml:space="preserve"> </w:t>
      </w:r>
      <w:r>
        <w:t>where</w:t>
      </w:r>
      <w:r>
        <w:rPr>
          <w:spacing w:val="-15"/>
        </w:rPr>
        <w:t xml:space="preserve"> </w:t>
      </w:r>
      <w:r>
        <w:t>the</w:t>
      </w:r>
      <w:r>
        <w:rPr>
          <w:spacing w:val="-13"/>
        </w:rPr>
        <w:t xml:space="preserve"> </w:t>
      </w:r>
      <w:r>
        <w:t>children</w:t>
      </w:r>
      <w:r>
        <w:rPr>
          <w:spacing w:val="-14"/>
        </w:rPr>
        <w:t xml:space="preserve"> </w:t>
      </w:r>
      <w:r>
        <w:t>are</w:t>
      </w:r>
      <w:r>
        <w:rPr>
          <w:spacing w:val="-15"/>
        </w:rPr>
        <w:t xml:space="preserve"> </w:t>
      </w:r>
      <w:r>
        <w:t>and</w:t>
      </w:r>
      <w:r>
        <w:rPr>
          <w:spacing w:val="-16"/>
        </w:rPr>
        <w:t xml:space="preserve"> </w:t>
      </w:r>
      <w:r>
        <w:t>what they</w:t>
      </w:r>
      <w:r>
        <w:rPr>
          <w:spacing w:val="-11"/>
        </w:rPr>
        <w:t xml:space="preserve"> </w:t>
      </w:r>
      <w:r>
        <w:t>are</w:t>
      </w:r>
      <w:r>
        <w:rPr>
          <w:spacing w:val="-11"/>
        </w:rPr>
        <w:t xml:space="preserve"> </w:t>
      </w:r>
      <w:proofErr w:type="gramStart"/>
      <w:r>
        <w:t>doing</w:t>
      </w:r>
      <w:r>
        <w:rPr>
          <w:spacing w:val="-12"/>
        </w:rPr>
        <w:t xml:space="preserve"> </w:t>
      </w:r>
      <w:r>
        <w:t>at</w:t>
      </w:r>
      <w:r>
        <w:rPr>
          <w:spacing w:val="-7"/>
        </w:rPr>
        <w:t xml:space="preserve"> </w:t>
      </w:r>
      <w:r>
        <w:t>all</w:t>
      </w:r>
      <w:r>
        <w:rPr>
          <w:spacing w:val="-12"/>
        </w:rPr>
        <w:t xml:space="preserve"> </w:t>
      </w:r>
      <w:r>
        <w:t>times</w:t>
      </w:r>
      <w:proofErr w:type="gramEnd"/>
      <w:r>
        <w:rPr>
          <w:spacing w:val="-9"/>
        </w:rPr>
        <w:t xml:space="preserve"> </w:t>
      </w:r>
      <w:r>
        <w:t>and</w:t>
      </w:r>
      <w:r>
        <w:rPr>
          <w:spacing w:val="-9"/>
        </w:rPr>
        <w:t xml:space="preserve"> </w:t>
      </w:r>
      <w:r>
        <w:t>capable</w:t>
      </w:r>
      <w:r>
        <w:rPr>
          <w:spacing w:val="-11"/>
        </w:rPr>
        <w:t xml:space="preserve"> </w:t>
      </w:r>
      <w:r>
        <w:t>of</w:t>
      </w:r>
      <w:r>
        <w:rPr>
          <w:spacing w:val="-12"/>
        </w:rPr>
        <w:t xml:space="preserve"> </w:t>
      </w:r>
      <w:r>
        <w:t>responding</w:t>
      </w:r>
      <w:r>
        <w:rPr>
          <w:spacing w:val="-8"/>
        </w:rPr>
        <w:t xml:space="preserve"> </w:t>
      </w:r>
      <w:r>
        <w:t>to</w:t>
      </w:r>
      <w:r>
        <w:rPr>
          <w:spacing w:val="-10"/>
        </w:rPr>
        <w:t xml:space="preserve"> </w:t>
      </w:r>
      <w:r>
        <w:t>emergencies</w:t>
      </w:r>
      <w:r>
        <w:rPr>
          <w:spacing w:val="-10"/>
        </w:rPr>
        <w:t xml:space="preserve"> </w:t>
      </w:r>
      <w:r>
        <w:t>including when children are separated from their</w:t>
      </w:r>
      <w:r>
        <w:rPr>
          <w:spacing w:val="-5"/>
        </w:rPr>
        <w:t xml:space="preserve"> </w:t>
      </w:r>
      <w:r>
        <w:t>group.</w:t>
      </w:r>
    </w:p>
    <w:p w14:paraId="3F51BCB6" w14:textId="77777777" w:rsidR="005012D2" w:rsidRDefault="005114E7">
      <w:pPr>
        <w:pStyle w:val="ListParagraph"/>
        <w:numPr>
          <w:ilvl w:val="3"/>
          <w:numId w:val="21"/>
        </w:numPr>
        <w:tabs>
          <w:tab w:val="left" w:pos="1900"/>
        </w:tabs>
        <w:ind w:right="226"/>
      </w:pPr>
      <w:r>
        <w:t xml:space="preserve">At all times, lighting must allow </w:t>
      </w:r>
      <w:proofErr w:type="gramStart"/>
      <w:r>
        <w:t>child care</w:t>
      </w:r>
      <w:proofErr w:type="gramEnd"/>
      <w:r>
        <w:t xml:space="preserve"> personnel to see and supervise children while in</w:t>
      </w:r>
      <w:r>
        <w:rPr>
          <w:spacing w:val="-1"/>
        </w:rPr>
        <w:t xml:space="preserve"> </w:t>
      </w:r>
      <w:r>
        <w:t>care.</w:t>
      </w:r>
    </w:p>
    <w:p w14:paraId="3F51BCB7" w14:textId="77777777" w:rsidR="005012D2" w:rsidRDefault="005114E7">
      <w:pPr>
        <w:pStyle w:val="ListParagraph"/>
        <w:numPr>
          <w:ilvl w:val="3"/>
          <w:numId w:val="21"/>
        </w:numPr>
        <w:tabs>
          <w:tab w:val="left" w:pos="1900"/>
        </w:tabs>
        <w:ind w:right="218"/>
      </w:pPr>
      <w:r>
        <w:t>A program is responsible for the supervision of a child until an authorized individual retrieves the child from the program. A child shall not be released</w:t>
      </w:r>
      <w:r>
        <w:rPr>
          <w:spacing w:val="-34"/>
        </w:rPr>
        <w:t xml:space="preserve"> </w:t>
      </w:r>
      <w:r>
        <w:t>to any person other than the person(s) authorized or in the manner authorized</w:t>
      </w:r>
      <w:r>
        <w:rPr>
          <w:spacing w:val="-33"/>
        </w:rPr>
        <w:t xml:space="preserve"> </w:t>
      </w:r>
      <w:r>
        <w:t>in writing by the custodial parent or legal guardians. All individuals authorized to pick up a child must be identified in writing prior to release by the custodial parent or legal guardian to the program, and the program must verify the individual picking up the child is authorized by using a picture form of identification. Each child transported must be dropped at the</w:t>
      </w:r>
      <w:r>
        <w:rPr>
          <w:spacing w:val="54"/>
        </w:rPr>
        <w:t xml:space="preserve"> </w:t>
      </w:r>
      <w:r>
        <w:t>designated</w:t>
      </w:r>
    </w:p>
    <w:p w14:paraId="3F51BCB8" w14:textId="77777777" w:rsidR="005012D2" w:rsidRDefault="005012D2">
      <w:pPr>
        <w:jc w:val="both"/>
        <w:sectPr w:rsidR="005012D2">
          <w:pgSz w:w="12240" w:h="15840"/>
          <w:pgMar w:top="1360" w:right="1220" w:bottom="1200" w:left="1340" w:header="0" w:footer="1020" w:gutter="0"/>
          <w:cols w:space="720"/>
        </w:sectPr>
      </w:pPr>
    </w:p>
    <w:p w14:paraId="3F51BCB9" w14:textId="77777777" w:rsidR="005012D2" w:rsidRDefault="005114E7">
      <w:pPr>
        <w:pStyle w:val="BodyText"/>
        <w:spacing w:before="80"/>
        <w:ind w:right="225" w:firstLine="0"/>
      </w:pPr>
      <w:r>
        <w:lastRenderedPageBreak/>
        <w:t>location</w:t>
      </w:r>
      <w:r>
        <w:rPr>
          <w:spacing w:val="-16"/>
        </w:rPr>
        <w:t xml:space="preserve"> </w:t>
      </w:r>
      <w:r>
        <w:t>as</w:t>
      </w:r>
      <w:r>
        <w:rPr>
          <w:spacing w:val="-15"/>
        </w:rPr>
        <w:t xml:space="preserve"> </w:t>
      </w:r>
      <w:r>
        <w:t>agreed</w:t>
      </w:r>
      <w:r>
        <w:rPr>
          <w:spacing w:val="-16"/>
        </w:rPr>
        <w:t xml:space="preserve"> </w:t>
      </w:r>
      <w:r>
        <w:t>upon</w:t>
      </w:r>
      <w:r>
        <w:rPr>
          <w:spacing w:val="-21"/>
        </w:rPr>
        <w:t xml:space="preserve"> </w:t>
      </w:r>
      <w:r>
        <w:t>by</w:t>
      </w:r>
      <w:r>
        <w:rPr>
          <w:spacing w:val="-16"/>
        </w:rPr>
        <w:t xml:space="preserve"> </w:t>
      </w:r>
      <w:r>
        <w:t>the</w:t>
      </w:r>
      <w:r>
        <w:rPr>
          <w:spacing w:val="-19"/>
        </w:rPr>
        <w:t xml:space="preserve"> </w:t>
      </w:r>
      <w:r>
        <w:t>provider</w:t>
      </w:r>
      <w:r>
        <w:rPr>
          <w:spacing w:val="-14"/>
        </w:rPr>
        <w:t xml:space="preserve"> </w:t>
      </w:r>
      <w:r>
        <w:t>and</w:t>
      </w:r>
      <w:r>
        <w:rPr>
          <w:spacing w:val="-20"/>
        </w:rPr>
        <w:t xml:space="preserve"> </w:t>
      </w:r>
      <w:r>
        <w:t>the</w:t>
      </w:r>
      <w:r>
        <w:rPr>
          <w:spacing w:val="-16"/>
        </w:rPr>
        <w:t xml:space="preserve"> </w:t>
      </w:r>
      <w:r>
        <w:t>custodial</w:t>
      </w:r>
      <w:r>
        <w:rPr>
          <w:spacing w:val="-16"/>
        </w:rPr>
        <w:t xml:space="preserve"> </w:t>
      </w:r>
      <w:r>
        <w:t>parent/legal</w:t>
      </w:r>
      <w:r>
        <w:rPr>
          <w:spacing w:val="-15"/>
        </w:rPr>
        <w:t xml:space="preserve"> </w:t>
      </w:r>
      <w:r>
        <w:t>guardian and released to an authorized</w:t>
      </w:r>
      <w:r>
        <w:rPr>
          <w:spacing w:val="-5"/>
        </w:rPr>
        <w:t xml:space="preserve"> </w:t>
      </w:r>
      <w:r>
        <w:t>individual.</w:t>
      </w:r>
    </w:p>
    <w:p w14:paraId="3F51BCBA" w14:textId="77777777" w:rsidR="005012D2" w:rsidRDefault="005114E7">
      <w:pPr>
        <w:pStyle w:val="ListParagraph"/>
        <w:numPr>
          <w:ilvl w:val="3"/>
          <w:numId w:val="21"/>
        </w:numPr>
        <w:tabs>
          <w:tab w:val="left" w:pos="1900"/>
        </w:tabs>
        <w:ind w:right="223"/>
      </w:pPr>
      <w:r>
        <w:t>No</w:t>
      </w:r>
      <w:r>
        <w:rPr>
          <w:spacing w:val="-14"/>
        </w:rPr>
        <w:t xml:space="preserve"> </w:t>
      </w:r>
      <w:r>
        <w:t>person</w:t>
      </w:r>
      <w:r>
        <w:rPr>
          <w:spacing w:val="-15"/>
        </w:rPr>
        <w:t xml:space="preserve"> </w:t>
      </w:r>
      <w:r>
        <w:t>shall</w:t>
      </w:r>
      <w:r>
        <w:rPr>
          <w:spacing w:val="-15"/>
        </w:rPr>
        <w:t xml:space="preserve"> </w:t>
      </w:r>
      <w:r>
        <w:t>be</w:t>
      </w:r>
      <w:r>
        <w:rPr>
          <w:spacing w:val="-15"/>
        </w:rPr>
        <w:t xml:space="preserve"> </w:t>
      </w:r>
      <w:r>
        <w:t>an</w:t>
      </w:r>
      <w:r>
        <w:rPr>
          <w:spacing w:val="-16"/>
        </w:rPr>
        <w:t xml:space="preserve"> </w:t>
      </w:r>
      <w:r>
        <w:t>operator,</w:t>
      </w:r>
      <w:r>
        <w:rPr>
          <w:spacing w:val="-14"/>
        </w:rPr>
        <w:t xml:space="preserve"> </w:t>
      </w:r>
      <w:r>
        <w:t>owner,</w:t>
      </w:r>
      <w:r>
        <w:rPr>
          <w:spacing w:val="-16"/>
        </w:rPr>
        <w:t xml:space="preserve"> </w:t>
      </w:r>
      <w:r>
        <w:t>or</w:t>
      </w:r>
      <w:r>
        <w:rPr>
          <w:spacing w:val="-14"/>
        </w:rPr>
        <w:t xml:space="preserve"> </w:t>
      </w:r>
      <w:r>
        <w:t>employee</w:t>
      </w:r>
      <w:r>
        <w:rPr>
          <w:spacing w:val="-13"/>
        </w:rPr>
        <w:t xml:space="preserve"> </w:t>
      </w:r>
      <w:r>
        <w:t>of</w:t>
      </w:r>
      <w:r>
        <w:rPr>
          <w:spacing w:val="-12"/>
        </w:rPr>
        <w:t xml:space="preserve"> </w:t>
      </w:r>
      <w:r>
        <w:t>a</w:t>
      </w:r>
      <w:r>
        <w:rPr>
          <w:spacing w:val="-15"/>
        </w:rPr>
        <w:t xml:space="preserve"> </w:t>
      </w:r>
      <w:proofErr w:type="gramStart"/>
      <w:r>
        <w:t>child</w:t>
      </w:r>
      <w:r>
        <w:rPr>
          <w:spacing w:val="-16"/>
        </w:rPr>
        <w:t xml:space="preserve"> </w:t>
      </w:r>
      <w:r>
        <w:t>care</w:t>
      </w:r>
      <w:proofErr w:type="gramEnd"/>
      <w:r>
        <w:rPr>
          <w:spacing w:val="-18"/>
        </w:rPr>
        <w:t xml:space="preserve"> </w:t>
      </w:r>
      <w:r>
        <w:t>facility</w:t>
      </w:r>
      <w:r>
        <w:rPr>
          <w:spacing w:val="-12"/>
        </w:rPr>
        <w:t xml:space="preserve"> </w:t>
      </w:r>
      <w:r>
        <w:t>while using or under the influence of narcotics, alcohol, or other drugs that impair a person’s ability to provide safe care and</w:t>
      </w:r>
      <w:r>
        <w:rPr>
          <w:spacing w:val="-7"/>
        </w:rPr>
        <w:t xml:space="preserve"> </w:t>
      </w:r>
      <w:r>
        <w:t>supervision.</w:t>
      </w:r>
    </w:p>
    <w:p w14:paraId="3F51BCBB" w14:textId="77777777" w:rsidR="005012D2" w:rsidRDefault="005114E7">
      <w:pPr>
        <w:pStyle w:val="ListParagraph"/>
        <w:numPr>
          <w:ilvl w:val="3"/>
          <w:numId w:val="21"/>
        </w:numPr>
        <w:tabs>
          <w:tab w:val="left" w:pos="1901"/>
        </w:tabs>
        <w:ind w:right="219"/>
      </w:pPr>
      <w:r>
        <w:t xml:space="preserve">In addition to the number of </w:t>
      </w:r>
      <w:proofErr w:type="gramStart"/>
      <w:r>
        <w:t>child care</w:t>
      </w:r>
      <w:proofErr w:type="gramEnd"/>
      <w:r>
        <w:t xml:space="preserve"> personnel required to meet the staff-to- child ratio, one additional adult must attend field trips away from the child</w:t>
      </w:r>
      <w:r>
        <w:rPr>
          <w:spacing w:val="-32"/>
        </w:rPr>
        <w:t xml:space="preserve"> </w:t>
      </w:r>
      <w:r>
        <w:t xml:space="preserve">care facility to help provide direct supervision. The individual could be a parent volunteer as long as that person is under direct and constant supervision of a screened and trained </w:t>
      </w:r>
      <w:proofErr w:type="gramStart"/>
      <w:r>
        <w:t>child care</w:t>
      </w:r>
      <w:proofErr w:type="gramEnd"/>
      <w:r>
        <w:rPr>
          <w:spacing w:val="-2"/>
        </w:rPr>
        <w:t xml:space="preserve"> </w:t>
      </w:r>
      <w:r>
        <w:t>personnel.</w:t>
      </w:r>
    </w:p>
    <w:p w14:paraId="3F51BCBC" w14:textId="77777777" w:rsidR="005012D2" w:rsidRDefault="005114E7">
      <w:pPr>
        <w:pStyle w:val="ListParagraph"/>
        <w:numPr>
          <w:ilvl w:val="3"/>
          <w:numId w:val="21"/>
        </w:numPr>
        <w:tabs>
          <w:tab w:val="left" w:pos="1900"/>
        </w:tabs>
        <w:ind w:right="225"/>
      </w:pPr>
      <w:r>
        <w:t xml:space="preserve">Children must receive supervision and care in accordance with their age and required needs and be </w:t>
      </w:r>
      <w:proofErr w:type="gramStart"/>
      <w:r>
        <w:t>accounted for at all times</w:t>
      </w:r>
      <w:proofErr w:type="gramEnd"/>
      <w:r>
        <w:t xml:space="preserve"> while bathing or</w:t>
      </w:r>
      <w:r>
        <w:rPr>
          <w:spacing w:val="-16"/>
        </w:rPr>
        <w:t xml:space="preserve"> </w:t>
      </w:r>
      <w:r>
        <w:t>toileting.</w:t>
      </w:r>
    </w:p>
    <w:p w14:paraId="3F51BCBD" w14:textId="77777777" w:rsidR="005012D2" w:rsidRDefault="005114E7">
      <w:pPr>
        <w:pStyle w:val="ListParagraph"/>
        <w:numPr>
          <w:ilvl w:val="3"/>
          <w:numId w:val="21"/>
        </w:numPr>
        <w:tabs>
          <w:tab w:val="left" w:pos="1901"/>
        </w:tabs>
        <w:ind w:right="223"/>
      </w:pPr>
      <w:r>
        <w:t>When</w:t>
      </w:r>
      <w:r>
        <w:rPr>
          <w:spacing w:val="-6"/>
        </w:rPr>
        <w:t xml:space="preserve"> </w:t>
      </w:r>
      <w:r>
        <w:t>transporting</w:t>
      </w:r>
      <w:r>
        <w:rPr>
          <w:spacing w:val="-5"/>
        </w:rPr>
        <w:t xml:space="preserve"> </w:t>
      </w:r>
      <w:r>
        <w:t>children</w:t>
      </w:r>
      <w:r>
        <w:rPr>
          <w:spacing w:val="-3"/>
        </w:rPr>
        <w:t xml:space="preserve"> </w:t>
      </w:r>
      <w:r>
        <w:t>in</w:t>
      </w:r>
      <w:r>
        <w:rPr>
          <w:spacing w:val="-5"/>
        </w:rPr>
        <w:t xml:space="preserve"> </w:t>
      </w:r>
      <w:r>
        <w:t>a</w:t>
      </w:r>
      <w:r>
        <w:rPr>
          <w:spacing w:val="-5"/>
        </w:rPr>
        <w:t xml:space="preserve"> </w:t>
      </w:r>
      <w:r>
        <w:t>vehicle</w:t>
      </w:r>
      <w:r>
        <w:rPr>
          <w:spacing w:val="-3"/>
        </w:rPr>
        <w:t xml:space="preserve"> </w:t>
      </w:r>
      <w:r>
        <w:t>or</w:t>
      </w:r>
      <w:r>
        <w:rPr>
          <w:spacing w:val="-4"/>
        </w:rPr>
        <w:t xml:space="preserve"> </w:t>
      </w:r>
      <w:r>
        <w:t>on</w:t>
      </w:r>
      <w:r>
        <w:rPr>
          <w:spacing w:val="-5"/>
        </w:rPr>
        <w:t xml:space="preserve"> </w:t>
      </w:r>
      <w:r>
        <w:t>foot,</w:t>
      </w:r>
      <w:r>
        <w:rPr>
          <w:spacing w:val="-4"/>
        </w:rPr>
        <w:t xml:space="preserve"> </w:t>
      </w:r>
      <w:r>
        <w:t>a</w:t>
      </w:r>
      <w:r>
        <w:rPr>
          <w:spacing w:val="-4"/>
        </w:rPr>
        <w:t xml:space="preserve"> </w:t>
      </w:r>
      <w:r>
        <w:t>telephone</w:t>
      </w:r>
      <w:r>
        <w:rPr>
          <w:spacing w:val="-4"/>
        </w:rPr>
        <w:t xml:space="preserve"> </w:t>
      </w:r>
      <w:r>
        <w:t>or</w:t>
      </w:r>
      <w:r>
        <w:rPr>
          <w:spacing w:val="-3"/>
        </w:rPr>
        <w:t xml:space="preserve"> </w:t>
      </w:r>
      <w:r>
        <w:t>other</w:t>
      </w:r>
      <w:r>
        <w:rPr>
          <w:spacing w:val="-6"/>
        </w:rPr>
        <w:t xml:space="preserve"> </w:t>
      </w:r>
      <w:r>
        <w:t xml:space="preserve">means of instant communication must be available to </w:t>
      </w:r>
      <w:proofErr w:type="gramStart"/>
      <w:r>
        <w:t>child care</w:t>
      </w:r>
      <w:proofErr w:type="gramEnd"/>
      <w:r>
        <w:t xml:space="preserve"> personnel. Cellular phones,</w:t>
      </w:r>
      <w:r>
        <w:rPr>
          <w:spacing w:val="-15"/>
        </w:rPr>
        <w:t xml:space="preserve"> </w:t>
      </w:r>
      <w:r>
        <w:t>two-way</w:t>
      </w:r>
      <w:r>
        <w:rPr>
          <w:spacing w:val="-15"/>
        </w:rPr>
        <w:t xml:space="preserve"> </w:t>
      </w:r>
      <w:r>
        <w:t>radio</w:t>
      </w:r>
      <w:r>
        <w:rPr>
          <w:spacing w:val="-14"/>
        </w:rPr>
        <w:t xml:space="preserve"> </w:t>
      </w:r>
      <w:r>
        <w:t>devices,</w:t>
      </w:r>
      <w:r>
        <w:rPr>
          <w:spacing w:val="-10"/>
        </w:rPr>
        <w:t xml:space="preserve"> </w:t>
      </w:r>
      <w:r>
        <w:t>citizen</w:t>
      </w:r>
      <w:r>
        <w:rPr>
          <w:spacing w:val="-13"/>
        </w:rPr>
        <w:t xml:space="preserve"> </w:t>
      </w:r>
      <w:r>
        <w:t>band</w:t>
      </w:r>
      <w:r>
        <w:rPr>
          <w:spacing w:val="-16"/>
        </w:rPr>
        <w:t xml:space="preserve"> </w:t>
      </w:r>
      <w:r>
        <w:t>radios,</w:t>
      </w:r>
      <w:r>
        <w:rPr>
          <w:spacing w:val="-10"/>
        </w:rPr>
        <w:t xml:space="preserve"> </w:t>
      </w:r>
      <w:r>
        <w:t>and</w:t>
      </w:r>
      <w:r>
        <w:rPr>
          <w:spacing w:val="-16"/>
        </w:rPr>
        <w:t xml:space="preserve"> </w:t>
      </w:r>
      <w:r>
        <w:t>other</w:t>
      </w:r>
      <w:r>
        <w:rPr>
          <w:spacing w:val="-16"/>
        </w:rPr>
        <w:t xml:space="preserve"> </w:t>
      </w:r>
      <w:r>
        <w:t>means</w:t>
      </w:r>
      <w:r>
        <w:rPr>
          <w:spacing w:val="-15"/>
        </w:rPr>
        <w:t xml:space="preserve"> </w:t>
      </w:r>
      <w:r>
        <w:t>of</w:t>
      </w:r>
      <w:r>
        <w:rPr>
          <w:spacing w:val="-15"/>
        </w:rPr>
        <w:t xml:space="preserve"> </w:t>
      </w:r>
      <w:r>
        <w:t>instant communications are</w:t>
      </w:r>
      <w:r>
        <w:rPr>
          <w:spacing w:val="2"/>
        </w:rPr>
        <w:t xml:space="preserve"> </w:t>
      </w:r>
      <w:r>
        <w:t>acceptable.</w:t>
      </w:r>
    </w:p>
    <w:p w14:paraId="3F51BCBE" w14:textId="77777777" w:rsidR="005012D2" w:rsidRDefault="005114E7">
      <w:pPr>
        <w:pStyle w:val="Heading3"/>
        <w:numPr>
          <w:ilvl w:val="2"/>
          <w:numId w:val="21"/>
        </w:numPr>
        <w:tabs>
          <w:tab w:val="left" w:pos="1541"/>
        </w:tabs>
      </w:pPr>
      <w:bookmarkStart w:id="11" w:name="_TOC_250101"/>
      <w:bookmarkEnd w:id="11"/>
      <w:r>
        <w:rPr>
          <w:color w:val="4F80BC"/>
        </w:rPr>
        <w:t>Nap time Supervision</w:t>
      </w:r>
    </w:p>
    <w:p w14:paraId="3F51BCBF" w14:textId="77777777" w:rsidR="005012D2" w:rsidRDefault="005114E7">
      <w:pPr>
        <w:pStyle w:val="BodyText"/>
        <w:ind w:left="1540" w:right="222" w:firstLine="0"/>
      </w:pPr>
      <w:r>
        <w:t xml:space="preserve">During nap time, </w:t>
      </w:r>
      <w:proofErr w:type="gramStart"/>
      <w:r>
        <w:t>child care</w:t>
      </w:r>
      <w:proofErr w:type="gramEnd"/>
      <w:r>
        <w:t xml:space="preserve"> personnel must be within sight and hearing of all the children.</w:t>
      </w:r>
      <w:r>
        <w:rPr>
          <w:spacing w:val="-11"/>
        </w:rPr>
        <w:t xml:space="preserve"> </w:t>
      </w:r>
      <w:r>
        <w:t>All</w:t>
      </w:r>
      <w:r>
        <w:rPr>
          <w:spacing w:val="-12"/>
        </w:rPr>
        <w:t xml:space="preserve"> </w:t>
      </w:r>
      <w:r>
        <w:t>other</w:t>
      </w:r>
      <w:r>
        <w:rPr>
          <w:spacing w:val="-14"/>
        </w:rPr>
        <w:t xml:space="preserve"> </w:t>
      </w:r>
      <w:proofErr w:type="gramStart"/>
      <w:r>
        <w:t>child</w:t>
      </w:r>
      <w:r>
        <w:rPr>
          <w:spacing w:val="-11"/>
        </w:rPr>
        <w:t xml:space="preserve"> </w:t>
      </w:r>
      <w:r>
        <w:t>care</w:t>
      </w:r>
      <w:proofErr w:type="gramEnd"/>
      <w:r>
        <w:rPr>
          <w:spacing w:val="-11"/>
        </w:rPr>
        <w:t xml:space="preserve"> </w:t>
      </w:r>
      <w:r>
        <w:t>personnel</w:t>
      </w:r>
      <w:r>
        <w:rPr>
          <w:spacing w:val="-12"/>
        </w:rPr>
        <w:t xml:space="preserve"> </w:t>
      </w:r>
      <w:r>
        <w:t>required</w:t>
      </w:r>
      <w:r>
        <w:rPr>
          <w:spacing w:val="-14"/>
        </w:rPr>
        <w:t xml:space="preserve"> </w:t>
      </w:r>
      <w:r>
        <w:t>to</w:t>
      </w:r>
      <w:r>
        <w:rPr>
          <w:spacing w:val="-15"/>
        </w:rPr>
        <w:t xml:space="preserve"> </w:t>
      </w:r>
      <w:r>
        <w:t>meet</w:t>
      </w:r>
      <w:r>
        <w:rPr>
          <w:spacing w:val="-14"/>
        </w:rPr>
        <w:t xml:space="preserve"> </w:t>
      </w:r>
      <w:r>
        <w:t>the</w:t>
      </w:r>
      <w:r>
        <w:rPr>
          <w:spacing w:val="-13"/>
        </w:rPr>
        <w:t xml:space="preserve"> </w:t>
      </w:r>
      <w:r>
        <w:t>staff-to-child</w:t>
      </w:r>
      <w:r>
        <w:rPr>
          <w:spacing w:val="-13"/>
        </w:rPr>
        <w:t xml:space="preserve"> </w:t>
      </w:r>
      <w:r>
        <w:t>ratio</w:t>
      </w:r>
      <w:r>
        <w:rPr>
          <w:spacing w:val="-11"/>
        </w:rPr>
        <w:t xml:space="preserve"> </w:t>
      </w:r>
      <w:r>
        <w:t>must be within the building on the same floor and available to be summoned if needed to</w:t>
      </w:r>
      <w:r>
        <w:rPr>
          <w:spacing w:val="-15"/>
        </w:rPr>
        <w:t xml:space="preserve"> </w:t>
      </w:r>
      <w:r>
        <w:t>ensure</w:t>
      </w:r>
      <w:r>
        <w:rPr>
          <w:spacing w:val="-19"/>
        </w:rPr>
        <w:t xml:space="preserve"> </w:t>
      </w:r>
      <w:r>
        <w:t>the</w:t>
      </w:r>
      <w:r>
        <w:rPr>
          <w:spacing w:val="-15"/>
        </w:rPr>
        <w:t xml:space="preserve"> </w:t>
      </w:r>
      <w:r>
        <w:t>safety</w:t>
      </w:r>
      <w:r>
        <w:rPr>
          <w:spacing w:val="-14"/>
        </w:rPr>
        <w:t xml:space="preserve"> </w:t>
      </w:r>
      <w:r>
        <w:t>of</w:t>
      </w:r>
      <w:r>
        <w:rPr>
          <w:spacing w:val="-17"/>
        </w:rPr>
        <w:t xml:space="preserve"> </w:t>
      </w:r>
      <w:r>
        <w:t>the</w:t>
      </w:r>
      <w:r>
        <w:rPr>
          <w:spacing w:val="-15"/>
        </w:rPr>
        <w:t xml:space="preserve"> </w:t>
      </w:r>
      <w:r>
        <w:t>children.</w:t>
      </w:r>
      <w:r>
        <w:rPr>
          <w:spacing w:val="-14"/>
        </w:rPr>
        <w:t xml:space="preserve"> </w:t>
      </w:r>
      <w:r>
        <w:t>Nap</w:t>
      </w:r>
      <w:r>
        <w:rPr>
          <w:spacing w:val="-19"/>
        </w:rPr>
        <w:t xml:space="preserve"> </w:t>
      </w:r>
      <w:r>
        <w:t>time</w:t>
      </w:r>
      <w:r>
        <w:rPr>
          <w:spacing w:val="-15"/>
        </w:rPr>
        <w:t xml:space="preserve"> </w:t>
      </w:r>
      <w:r>
        <w:t>supervision</w:t>
      </w:r>
      <w:r>
        <w:rPr>
          <w:spacing w:val="-15"/>
        </w:rPr>
        <w:t xml:space="preserve"> </w:t>
      </w:r>
      <w:r>
        <w:t>does</w:t>
      </w:r>
      <w:r>
        <w:rPr>
          <w:spacing w:val="-15"/>
        </w:rPr>
        <w:t xml:space="preserve"> </w:t>
      </w:r>
      <w:r>
        <w:t>not</w:t>
      </w:r>
      <w:r>
        <w:rPr>
          <w:spacing w:val="-15"/>
        </w:rPr>
        <w:t xml:space="preserve"> </w:t>
      </w:r>
      <w:r>
        <w:t>apply</w:t>
      </w:r>
      <w:r>
        <w:rPr>
          <w:spacing w:val="-19"/>
        </w:rPr>
        <w:t xml:space="preserve"> </w:t>
      </w:r>
      <w:r>
        <w:t>to</w:t>
      </w:r>
      <w:r>
        <w:rPr>
          <w:spacing w:val="-21"/>
        </w:rPr>
        <w:t xml:space="preserve"> </w:t>
      </w:r>
      <w:r>
        <w:t xml:space="preserve">children up to 24 months of age, who must </w:t>
      </w:r>
      <w:proofErr w:type="gramStart"/>
      <w:r>
        <w:t>have direct supervision at all</w:t>
      </w:r>
      <w:r>
        <w:rPr>
          <w:spacing w:val="-9"/>
        </w:rPr>
        <w:t xml:space="preserve"> </w:t>
      </w:r>
      <w:r>
        <w:t>times</w:t>
      </w:r>
      <w:proofErr w:type="gramEnd"/>
      <w:r>
        <w:t>.</w:t>
      </w:r>
    </w:p>
    <w:p w14:paraId="3F51BCC0" w14:textId="77777777" w:rsidR="005012D2" w:rsidRDefault="005114E7">
      <w:pPr>
        <w:pStyle w:val="Heading3"/>
        <w:numPr>
          <w:ilvl w:val="2"/>
          <w:numId w:val="21"/>
        </w:numPr>
        <w:tabs>
          <w:tab w:val="left" w:pos="1541"/>
        </w:tabs>
        <w:spacing w:before="201"/>
      </w:pPr>
      <w:bookmarkStart w:id="12" w:name="_TOC_250100"/>
      <w:r>
        <w:rPr>
          <w:color w:val="4F80BC"/>
        </w:rPr>
        <w:t>Evening</w:t>
      </w:r>
      <w:r>
        <w:rPr>
          <w:color w:val="4F80BC"/>
          <w:spacing w:val="-1"/>
        </w:rPr>
        <w:t xml:space="preserve"> </w:t>
      </w:r>
      <w:bookmarkEnd w:id="12"/>
      <w:r>
        <w:rPr>
          <w:color w:val="4F80BC"/>
        </w:rPr>
        <w:t>Supervision</w:t>
      </w:r>
    </w:p>
    <w:p w14:paraId="3F51BCC1" w14:textId="77777777" w:rsidR="005012D2" w:rsidRDefault="005114E7">
      <w:pPr>
        <w:pStyle w:val="BodyText"/>
        <w:ind w:left="1540" w:right="222" w:firstLine="0"/>
      </w:pPr>
      <w:r>
        <w:t xml:space="preserve">During evening </w:t>
      </w:r>
      <w:proofErr w:type="gramStart"/>
      <w:r>
        <w:t>child care</w:t>
      </w:r>
      <w:proofErr w:type="gramEnd"/>
      <w:r>
        <w:t xml:space="preserve"> hours, child care personnel must remain awake at all times. While children are awake, direct supervision must be provided.</w:t>
      </w:r>
    </w:p>
    <w:p w14:paraId="3F51BCC2" w14:textId="77777777" w:rsidR="005012D2" w:rsidRDefault="005114E7">
      <w:pPr>
        <w:pStyle w:val="Heading3"/>
        <w:numPr>
          <w:ilvl w:val="2"/>
          <w:numId w:val="21"/>
        </w:numPr>
        <w:tabs>
          <w:tab w:val="left" w:pos="1541"/>
        </w:tabs>
        <w:spacing w:before="202"/>
      </w:pPr>
      <w:bookmarkStart w:id="13" w:name="_TOC_250099"/>
      <w:proofErr w:type="gramStart"/>
      <w:r>
        <w:rPr>
          <w:color w:val="4F80BC"/>
        </w:rPr>
        <w:t>Meal time</w:t>
      </w:r>
      <w:proofErr w:type="gramEnd"/>
      <w:r>
        <w:rPr>
          <w:color w:val="4F80BC"/>
          <w:spacing w:val="-3"/>
        </w:rPr>
        <w:t xml:space="preserve"> </w:t>
      </w:r>
      <w:bookmarkEnd w:id="13"/>
      <w:r>
        <w:rPr>
          <w:color w:val="4F80BC"/>
        </w:rPr>
        <w:t>Supervision</w:t>
      </w:r>
    </w:p>
    <w:p w14:paraId="3F51BCC3" w14:textId="77777777" w:rsidR="005012D2" w:rsidRDefault="005114E7">
      <w:pPr>
        <w:pStyle w:val="ListParagraph"/>
        <w:numPr>
          <w:ilvl w:val="3"/>
          <w:numId w:val="21"/>
        </w:numPr>
        <w:tabs>
          <w:tab w:val="left" w:pos="1900"/>
        </w:tabs>
        <w:ind w:right="225"/>
      </w:pPr>
      <w:r>
        <w:t>During feeding times, children must be individually fed and provided their own tableware. Children must be supervised appropriately for their ages and developmental</w:t>
      </w:r>
      <w:r>
        <w:rPr>
          <w:spacing w:val="-5"/>
        </w:rPr>
        <w:t xml:space="preserve"> </w:t>
      </w:r>
      <w:r>
        <w:t>abilities,</w:t>
      </w:r>
      <w:r>
        <w:rPr>
          <w:spacing w:val="-5"/>
        </w:rPr>
        <w:t xml:space="preserve"> </w:t>
      </w:r>
      <w:r>
        <w:t>to</w:t>
      </w:r>
      <w:r>
        <w:rPr>
          <w:spacing w:val="-7"/>
        </w:rPr>
        <w:t xml:space="preserve"> </w:t>
      </w:r>
      <w:r>
        <w:t>monitor</w:t>
      </w:r>
      <w:r>
        <w:rPr>
          <w:spacing w:val="-6"/>
        </w:rPr>
        <w:t xml:space="preserve"> </w:t>
      </w:r>
      <w:r>
        <w:t>the</w:t>
      </w:r>
      <w:r>
        <w:rPr>
          <w:spacing w:val="-9"/>
        </w:rPr>
        <w:t xml:space="preserve"> </w:t>
      </w:r>
      <w:r>
        <w:t>size</w:t>
      </w:r>
      <w:r>
        <w:rPr>
          <w:spacing w:val="-5"/>
        </w:rPr>
        <w:t xml:space="preserve"> </w:t>
      </w:r>
      <w:r>
        <w:t>of</w:t>
      </w:r>
      <w:r>
        <w:rPr>
          <w:spacing w:val="-5"/>
        </w:rPr>
        <w:t xml:space="preserve"> </w:t>
      </w:r>
      <w:r>
        <w:t>food</w:t>
      </w:r>
      <w:r>
        <w:rPr>
          <w:spacing w:val="-7"/>
        </w:rPr>
        <w:t xml:space="preserve"> </w:t>
      </w:r>
      <w:r>
        <w:t>and</w:t>
      </w:r>
      <w:r>
        <w:rPr>
          <w:spacing w:val="-5"/>
        </w:rPr>
        <w:t xml:space="preserve"> </w:t>
      </w:r>
      <w:r>
        <w:t>that</w:t>
      </w:r>
      <w:r>
        <w:rPr>
          <w:spacing w:val="-6"/>
        </w:rPr>
        <w:t xml:space="preserve"> </w:t>
      </w:r>
      <w:r>
        <w:t>children</w:t>
      </w:r>
      <w:r>
        <w:rPr>
          <w:spacing w:val="-5"/>
        </w:rPr>
        <w:t xml:space="preserve"> </w:t>
      </w:r>
      <w:r>
        <w:t>are</w:t>
      </w:r>
      <w:r>
        <w:rPr>
          <w:spacing w:val="-5"/>
        </w:rPr>
        <w:t xml:space="preserve"> </w:t>
      </w:r>
      <w:r>
        <w:t>eating accordingly.</w:t>
      </w:r>
    </w:p>
    <w:p w14:paraId="3F51BCC4" w14:textId="77777777" w:rsidR="005012D2" w:rsidRDefault="005114E7">
      <w:pPr>
        <w:pStyle w:val="ListParagraph"/>
        <w:numPr>
          <w:ilvl w:val="3"/>
          <w:numId w:val="21"/>
        </w:numPr>
        <w:tabs>
          <w:tab w:val="left" w:pos="1900"/>
        </w:tabs>
        <w:ind w:right="220"/>
      </w:pPr>
      <w:r>
        <w:t>Infants</w:t>
      </w:r>
      <w:r>
        <w:rPr>
          <w:spacing w:val="-9"/>
        </w:rPr>
        <w:t xml:space="preserve"> </w:t>
      </w:r>
      <w:r>
        <w:t>must</w:t>
      </w:r>
      <w:r>
        <w:rPr>
          <w:spacing w:val="-3"/>
        </w:rPr>
        <w:t xml:space="preserve"> </w:t>
      </w:r>
      <w:r>
        <w:t>be</w:t>
      </w:r>
      <w:r>
        <w:rPr>
          <w:spacing w:val="-7"/>
        </w:rPr>
        <w:t xml:space="preserve"> </w:t>
      </w:r>
      <w:r>
        <w:t>held</w:t>
      </w:r>
      <w:r>
        <w:rPr>
          <w:spacing w:val="-9"/>
        </w:rPr>
        <w:t xml:space="preserve"> </w:t>
      </w:r>
      <w:r>
        <w:t>for</w:t>
      </w:r>
      <w:r>
        <w:rPr>
          <w:spacing w:val="-9"/>
        </w:rPr>
        <w:t xml:space="preserve"> </w:t>
      </w:r>
      <w:r>
        <w:t>bottle</w:t>
      </w:r>
      <w:r>
        <w:rPr>
          <w:spacing w:val="-9"/>
        </w:rPr>
        <w:t xml:space="preserve"> </w:t>
      </w:r>
      <w:r>
        <w:t>feedings</w:t>
      </w:r>
      <w:r>
        <w:rPr>
          <w:spacing w:val="-3"/>
        </w:rPr>
        <w:t xml:space="preserve"> </w:t>
      </w:r>
      <w:r>
        <w:t>until</w:t>
      </w:r>
      <w:r>
        <w:rPr>
          <w:spacing w:val="-6"/>
        </w:rPr>
        <w:t xml:space="preserve"> </w:t>
      </w:r>
      <w:r>
        <w:t>they</w:t>
      </w:r>
      <w:r>
        <w:rPr>
          <w:spacing w:val="-8"/>
        </w:rPr>
        <w:t xml:space="preserve"> </w:t>
      </w:r>
      <w:r>
        <w:t>are</w:t>
      </w:r>
      <w:r>
        <w:rPr>
          <w:spacing w:val="-8"/>
        </w:rPr>
        <w:t xml:space="preserve"> </w:t>
      </w:r>
      <w:r>
        <w:t>developmentally</w:t>
      </w:r>
      <w:r>
        <w:rPr>
          <w:spacing w:val="-10"/>
        </w:rPr>
        <w:t xml:space="preserve"> </w:t>
      </w:r>
      <w:r>
        <w:t>ready</w:t>
      </w:r>
      <w:r>
        <w:rPr>
          <w:spacing w:val="-5"/>
        </w:rPr>
        <w:t xml:space="preserve"> </w:t>
      </w:r>
      <w:r>
        <w:t>to sit</w:t>
      </w:r>
      <w:r>
        <w:rPr>
          <w:spacing w:val="-10"/>
        </w:rPr>
        <w:t xml:space="preserve"> </w:t>
      </w:r>
      <w:r>
        <w:t>in</w:t>
      </w:r>
      <w:r>
        <w:rPr>
          <w:spacing w:val="-11"/>
        </w:rPr>
        <w:t xml:space="preserve"> </w:t>
      </w:r>
      <w:r>
        <w:t>an</w:t>
      </w:r>
      <w:r>
        <w:rPr>
          <w:spacing w:val="-11"/>
        </w:rPr>
        <w:t xml:space="preserve"> </w:t>
      </w:r>
      <w:proofErr w:type="gramStart"/>
      <w:r>
        <w:t>age</w:t>
      </w:r>
      <w:r>
        <w:rPr>
          <w:spacing w:val="-11"/>
        </w:rPr>
        <w:t xml:space="preserve"> </w:t>
      </w:r>
      <w:r>
        <w:t>appropriate</w:t>
      </w:r>
      <w:proofErr w:type="gramEnd"/>
      <w:r>
        <w:rPr>
          <w:spacing w:val="-12"/>
        </w:rPr>
        <w:t xml:space="preserve"> </w:t>
      </w:r>
      <w:r>
        <w:t>chair</w:t>
      </w:r>
      <w:r>
        <w:rPr>
          <w:spacing w:val="-8"/>
        </w:rPr>
        <w:t xml:space="preserve"> </w:t>
      </w:r>
      <w:r>
        <w:t>with</w:t>
      </w:r>
      <w:r>
        <w:rPr>
          <w:spacing w:val="-10"/>
        </w:rPr>
        <w:t xml:space="preserve"> </w:t>
      </w:r>
      <w:r>
        <w:t>good</w:t>
      </w:r>
      <w:r>
        <w:rPr>
          <w:spacing w:val="-10"/>
        </w:rPr>
        <w:t xml:space="preserve"> </w:t>
      </w:r>
      <w:r>
        <w:t>head</w:t>
      </w:r>
      <w:r>
        <w:rPr>
          <w:spacing w:val="-10"/>
        </w:rPr>
        <w:t xml:space="preserve"> </w:t>
      </w:r>
      <w:r>
        <w:t>control.</w:t>
      </w:r>
      <w:r>
        <w:rPr>
          <w:spacing w:val="-10"/>
        </w:rPr>
        <w:t xml:space="preserve"> </w:t>
      </w:r>
      <w:r>
        <w:t>Children</w:t>
      </w:r>
      <w:r>
        <w:rPr>
          <w:spacing w:val="-12"/>
        </w:rPr>
        <w:t xml:space="preserve"> </w:t>
      </w:r>
      <w:r>
        <w:t>must</w:t>
      </w:r>
      <w:r>
        <w:rPr>
          <w:spacing w:val="-7"/>
        </w:rPr>
        <w:t xml:space="preserve"> </w:t>
      </w:r>
      <w:r>
        <w:t>not</w:t>
      </w:r>
      <w:r>
        <w:rPr>
          <w:spacing w:val="-10"/>
        </w:rPr>
        <w:t xml:space="preserve"> </w:t>
      </w:r>
      <w:r>
        <w:t>be</w:t>
      </w:r>
      <w:r>
        <w:rPr>
          <w:spacing w:val="-13"/>
        </w:rPr>
        <w:t xml:space="preserve"> </w:t>
      </w:r>
      <w:r>
        <w:t xml:space="preserve">left in </w:t>
      </w:r>
      <w:proofErr w:type="gramStart"/>
      <w:r>
        <w:t>high chairs</w:t>
      </w:r>
      <w:proofErr w:type="gramEnd"/>
      <w:r>
        <w:t xml:space="preserve"> or other types of feeding chairs other than during feeding times. The use of safety straps is required to prevent children from falling out of the </w:t>
      </w:r>
      <w:proofErr w:type="gramStart"/>
      <w:r>
        <w:t>high chair</w:t>
      </w:r>
      <w:proofErr w:type="gramEnd"/>
      <w:r>
        <w:t>.</w:t>
      </w:r>
    </w:p>
    <w:p w14:paraId="3F51BCC5" w14:textId="77777777" w:rsidR="005012D2" w:rsidRDefault="005114E7">
      <w:pPr>
        <w:pStyle w:val="ListParagraph"/>
        <w:numPr>
          <w:ilvl w:val="3"/>
          <w:numId w:val="21"/>
        </w:numPr>
        <w:tabs>
          <w:tab w:val="left" w:pos="1900"/>
        </w:tabs>
        <w:ind w:right="221"/>
      </w:pPr>
      <w:r>
        <w:t xml:space="preserve">There must not be any propped bottles. If a child cannot hold the bottle, </w:t>
      </w:r>
      <w:proofErr w:type="gramStart"/>
      <w:r>
        <w:t>child care</w:t>
      </w:r>
      <w:proofErr w:type="gramEnd"/>
      <w:r>
        <w:t xml:space="preserve"> personnel must hold the bottle during feeding. There must be no automatic</w:t>
      </w:r>
      <w:r>
        <w:rPr>
          <w:spacing w:val="-14"/>
        </w:rPr>
        <w:t xml:space="preserve"> </w:t>
      </w:r>
      <w:r>
        <w:t>feeding</w:t>
      </w:r>
      <w:r>
        <w:rPr>
          <w:spacing w:val="-9"/>
        </w:rPr>
        <w:t xml:space="preserve"> </w:t>
      </w:r>
      <w:r>
        <w:t>devices</w:t>
      </w:r>
      <w:r>
        <w:rPr>
          <w:spacing w:val="-9"/>
        </w:rPr>
        <w:t xml:space="preserve"> </w:t>
      </w:r>
      <w:r>
        <w:t>unless</w:t>
      </w:r>
      <w:r>
        <w:rPr>
          <w:spacing w:val="-10"/>
        </w:rPr>
        <w:t xml:space="preserve"> </w:t>
      </w:r>
      <w:r>
        <w:t>prescribed</w:t>
      </w:r>
      <w:r>
        <w:rPr>
          <w:spacing w:val="-10"/>
        </w:rPr>
        <w:t xml:space="preserve"> </w:t>
      </w:r>
      <w:r>
        <w:t>by</w:t>
      </w:r>
      <w:r>
        <w:rPr>
          <w:spacing w:val="-7"/>
        </w:rPr>
        <w:t xml:space="preserve"> </w:t>
      </w:r>
      <w:r>
        <w:t>a</w:t>
      </w:r>
      <w:r>
        <w:rPr>
          <w:spacing w:val="-14"/>
        </w:rPr>
        <w:t xml:space="preserve"> </w:t>
      </w:r>
      <w:r>
        <w:t>doctor</w:t>
      </w:r>
      <w:r>
        <w:rPr>
          <w:spacing w:val="-9"/>
        </w:rPr>
        <w:t xml:space="preserve"> </w:t>
      </w:r>
      <w:r>
        <w:t>and</w:t>
      </w:r>
      <w:r>
        <w:rPr>
          <w:spacing w:val="-9"/>
        </w:rPr>
        <w:t xml:space="preserve"> </w:t>
      </w:r>
      <w:r>
        <w:t>documentation</w:t>
      </w:r>
      <w:r>
        <w:rPr>
          <w:spacing w:val="-10"/>
        </w:rPr>
        <w:t xml:space="preserve"> </w:t>
      </w:r>
      <w:r>
        <w:t>is available in the child’s file.</w:t>
      </w:r>
    </w:p>
    <w:p w14:paraId="3F51BCC6" w14:textId="77777777" w:rsidR="005012D2" w:rsidRDefault="005114E7">
      <w:pPr>
        <w:pStyle w:val="Heading3"/>
        <w:numPr>
          <w:ilvl w:val="2"/>
          <w:numId w:val="21"/>
        </w:numPr>
        <w:tabs>
          <w:tab w:val="left" w:pos="1541"/>
        </w:tabs>
      </w:pPr>
      <w:bookmarkStart w:id="14" w:name="_TOC_250098"/>
      <w:r>
        <w:rPr>
          <w:color w:val="4F80BC"/>
        </w:rPr>
        <w:t>Water Activity</w:t>
      </w:r>
      <w:r>
        <w:rPr>
          <w:color w:val="4F80BC"/>
          <w:spacing w:val="-2"/>
        </w:rPr>
        <w:t xml:space="preserve"> </w:t>
      </w:r>
      <w:bookmarkEnd w:id="14"/>
      <w:r>
        <w:rPr>
          <w:color w:val="4F80BC"/>
        </w:rPr>
        <w:t>Supervision</w:t>
      </w:r>
    </w:p>
    <w:p w14:paraId="3F51BCC7" w14:textId="77777777" w:rsidR="005012D2" w:rsidRDefault="005114E7">
      <w:pPr>
        <w:pStyle w:val="BodyText"/>
        <w:ind w:left="1540" w:right="222" w:firstLine="0"/>
      </w:pPr>
      <w:r>
        <w:t>If a facility uses a swimming pool on site or during a field trip that is more than three feet deep or uses beach or lake areas for water activities, the following requirements must be met:</w:t>
      </w:r>
    </w:p>
    <w:p w14:paraId="3F51BCC8" w14:textId="77777777" w:rsidR="005012D2" w:rsidRDefault="005114E7">
      <w:pPr>
        <w:pStyle w:val="ListParagraph"/>
        <w:numPr>
          <w:ilvl w:val="3"/>
          <w:numId w:val="21"/>
        </w:numPr>
        <w:tabs>
          <w:tab w:val="left" w:pos="1900"/>
        </w:tabs>
        <w:spacing w:before="119"/>
        <w:ind w:right="218"/>
      </w:pPr>
      <w:r>
        <w:t xml:space="preserve">There must be at least one certified lifeguard present and on duty. If the lifeguard is hired by the facility, this person is considered </w:t>
      </w:r>
      <w:proofErr w:type="gramStart"/>
      <w:r>
        <w:t>child care</w:t>
      </w:r>
      <w:proofErr w:type="gramEnd"/>
      <w:r>
        <w:t xml:space="preserve"> personnel and can also serve as the additional adult to meet the requirement in 2.4.1(G) above.</w:t>
      </w:r>
    </w:p>
    <w:p w14:paraId="3F51BCC9" w14:textId="77777777" w:rsidR="005012D2" w:rsidRDefault="005012D2">
      <w:pPr>
        <w:jc w:val="both"/>
        <w:sectPr w:rsidR="005012D2">
          <w:pgSz w:w="12240" w:h="15840"/>
          <w:pgMar w:top="1360" w:right="1220" w:bottom="1200" w:left="1340" w:header="0" w:footer="1020" w:gutter="0"/>
          <w:cols w:space="720"/>
        </w:sectPr>
      </w:pPr>
    </w:p>
    <w:p w14:paraId="3F51BCCA" w14:textId="77777777" w:rsidR="005012D2" w:rsidRDefault="005114E7">
      <w:pPr>
        <w:pStyle w:val="ListParagraph"/>
        <w:numPr>
          <w:ilvl w:val="3"/>
          <w:numId w:val="21"/>
        </w:numPr>
        <w:tabs>
          <w:tab w:val="left" w:pos="1900"/>
        </w:tabs>
        <w:spacing w:before="80"/>
        <w:ind w:right="223"/>
      </w:pPr>
      <w:r>
        <w:lastRenderedPageBreak/>
        <w:t xml:space="preserve">If the certified lifeguard is hired by the pool/beach/lake area this person is not considered </w:t>
      </w:r>
      <w:proofErr w:type="gramStart"/>
      <w:r>
        <w:t>child care</w:t>
      </w:r>
      <w:proofErr w:type="gramEnd"/>
      <w:r>
        <w:t xml:space="preserve"> personnel and does not count toward the staff-to-child ratio.</w:t>
      </w:r>
    </w:p>
    <w:p w14:paraId="3F51BCCB" w14:textId="77777777" w:rsidR="005012D2" w:rsidRDefault="005114E7">
      <w:pPr>
        <w:pStyle w:val="ListParagraph"/>
        <w:numPr>
          <w:ilvl w:val="3"/>
          <w:numId w:val="21"/>
        </w:numPr>
        <w:tabs>
          <w:tab w:val="left" w:pos="1900"/>
        </w:tabs>
        <w:ind w:right="219"/>
      </w:pPr>
      <w:r>
        <w:t>The following minimum staff-to-child ratios must apply while children are swimming or wading:</w:t>
      </w:r>
    </w:p>
    <w:p w14:paraId="3F51BCCC" w14:textId="77777777" w:rsidR="005012D2" w:rsidRDefault="005012D2">
      <w:pPr>
        <w:pStyle w:val="BodyText"/>
        <w:spacing w:before="4" w:after="1"/>
        <w:ind w:left="0" w:firstLine="0"/>
        <w:jc w:val="left"/>
        <w:rPr>
          <w:sz w:val="10"/>
        </w:rPr>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3924"/>
      </w:tblGrid>
      <w:tr w:rsidR="005012D2" w14:paraId="3F51BCCF" w14:textId="77777777">
        <w:trPr>
          <w:trHeight w:val="373"/>
        </w:trPr>
        <w:tc>
          <w:tcPr>
            <w:tcW w:w="3986" w:type="dxa"/>
          </w:tcPr>
          <w:p w14:paraId="3F51BCCD" w14:textId="77777777" w:rsidR="005012D2" w:rsidRDefault="005114E7">
            <w:pPr>
              <w:pStyle w:val="TableParagraph"/>
              <w:ind w:left="130" w:right="122"/>
              <w:rPr>
                <w:b/>
              </w:rPr>
            </w:pPr>
            <w:r>
              <w:rPr>
                <w:b/>
              </w:rPr>
              <w:t>Age of child(ren)</w:t>
            </w:r>
          </w:p>
        </w:tc>
        <w:tc>
          <w:tcPr>
            <w:tcW w:w="3924" w:type="dxa"/>
          </w:tcPr>
          <w:p w14:paraId="3F51BCCE" w14:textId="77777777" w:rsidR="005012D2" w:rsidRDefault="005114E7">
            <w:pPr>
              <w:pStyle w:val="TableParagraph"/>
              <w:ind w:left="1044" w:right="1044"/>
              <w:rPr>
                <w:b/>
              </w:rPr>
            </w:pPr>
            <w:r>
              <w:rPr>
                <w:b/>
              </w:rPr>
              <w:t>Staff: Child Ratio</w:t>
            </w:r>
          </w:p>
        </w:tc>
      </w:tr>
      <w:tr w:rsidR="005012D2" w14:paraId="3F51BCD2" w14:textId="77777777">
        <w:trPr>
          <w:trHeight w:val="371"/>
        </w:trPr>
        <w:tc>
          <w:tcPr>
            <w:tcW w:w="3986" w:type="dxa"/>
          </w:tcPr>
          <w:p w14:paraId="3F51BCD0" w14:textId="77777777" w:rsidR="005012D2" w:rsidRDefault="005114E7">
            <w:pPr>
              <w:pStyle w:val="TableParagraph"/>
              <w:ind w:left="130" w:right="124"/>
            </w:pPr>
            <w:r>
              <w:t>Infant (Birth up to 1 year)</w:t>
            </w:r>
          </w:p>
        </w:tc>
        <w:tc>
          <w:tcPr>
            <w:tcW w:w="3924" w:type="dxa"/>
          </w:tcPr>
          <w:p w14:paraId="3F51BCD1" w14:textId="77777777" w:rsidR="005012D2" w:rsidRDefault="005114E7">
            <w:pPr>
              <w:pStyle w:val="TableParagraph"/>
              <w:ind w:left="1044" w:right="1042"/>
            </w:pPr>
            <w:r>
              <w:t>1:1</w:t>
            </w:r>
          </w:p>
        </w:tc>
      </w:tr>
      <w:tr w:rsidR="005012D2" w14:paraId="3F51BCD5" w14:textId="77777777">
        <w:trPr>
          <w:trHeight w:val="373"/>
        </w:trPr>
        <w:tc>
          <w:tcPr>
            <w:tcW w:w="3986" w:type="dxa"/>
          </w:tcPr>
          <w:p w14:paraId="3F51BCD3" w14:textId="77777777" w:rsidR="005012D2" w:rsidRDefault="005114E7">
            <w:pPr>
              <w:pStyle w:val="TableParagraph"/>
              <w:ind w:left="130" w:right="124"/>
            </w:pPr>
            <w:r>
              <w:t>Toddler (1 year up to 3 years)</w:t>
            </w:r>
          </w:p>
        </w:tc>
        <w:tc>
          <w:tcPr>
            <w:tcW w:w="3924" w:type="dxa"/>
          </w:tcPr>
          <w:p w14:paraId="3F51BCD4" w14:textId="77777777" w:rsidR="005012D2" w:rsidRDefault="005114E7">
            <w:pPr>
              <w:pStyle w:val="TableParagraph"/>
              <w:ind w:left="1044" w:right="1041"/>
            </w:pPr>
            <w:r>
              <w:t>1:1</w:t>
            </w:r>
          </w:p>
        </w:tc>
      </w:tr>
      <w:tr w:rsidR="005012D2" w14:paraId="3F51BCD8" w14:textId="77777777">
        <w:trPr>
          <w:trHeight w:val="371"/>
        </w:trPr>
        <w:tc>
          <w:tcPr>
            <w:tcW w:w="3986" w:type="dxa"/>
          </w:tcPr>
          <w:p w14:paraId="3F51BCD6" w14:textId="77777777" w:rsidR="005012D2" w:rsidRDefault="005114E7">
            <w:pPr>
              <w:pStyle w:val="TableParagraph"/>
              <w:ind w:left="129" w:right="124"/>
            </w:pPr>
            <w:r>
              <w:t>Preschooler (3 years up to 5 years)</w:t>
            </w:r>
          </w:p>
        </w:tc>
        <w:tc>
          <w:tcPr>
            <w:tcW w:w="3924" w:type="dxa"/>
          </w:tcPr>
          <w:p w14:paraId="3F51BCD7" w14:textId="77777777" w:rsidR="005012D2" w:rsidRDefault="005114E7">
            <w:pPr>
              <w:pStyle w:val="TableParagraph"/>
              <w:ind w:left="1044" w:right="1042"/>
            </w:pPr>
            <w:r>
              <w:t>1:4</w:t>
            </w:r>
          </w:p>
        </w:tc>
      </w:tr>
      <w:tr w:rsidR="005012D2" w14:paraId="3F51BCDB" w14:textId="77777777">
        <w:trPr>
          <w:trHeight w:val="374"/>
        </w:trPr>
        <w:tc>
          <w:tcPr>
            <w:tcW w:w="3986" w:type="dxa"/>
          </w:tcPr>
          <w:p w14:paraId="3F51BCD9" w14:textId="77777777" w:rsidR="005012D2" w:rsidRDefault="005114E7">
            <w:pPr>
              <w:pStyle w:val="TableParagraph"/>
              <w:spacing w:before="2"/>
              <w:ind w:left="130" w:right="124"/>
            </w:pPr>
            <w:r>
              <w:t>School-Age Children (5 years and up)</w:t>
            </w:r>
          </w:p>
        </w:tc>
        <w:tc>
          <w:tcPr>
            <w:tcW w:w="3924" w:type="dxa"/>
          </w:tcPr>
          <w:p w14:paraId="3F51BCDA" w14:textId="77777777" w:rsidR="005012D2" w:rsidRDefault="005114E7">
            <w:pPr>
              <w:pStyle w:val="TableParagraph"/>
              <w:spacing w:before="2"/>
              <w:ind w:left="1043" w:right="1044"/>
            </w:pPr>
            <w:r>
              <w:t>1:10</w:t>
            </w:r>
          </w:p>
        </w:tc>
      </w:tr>
      <w:tr w:rsidR="005012D2" w14:paraId="3F51BCDE" w14:textId="77777777">
        <w:trPr>
          <w:trHeight w:val="625"/>
        </w:trPr>
        <w:tc>
          <w:tcPr>
            <w:tcW w:w="3986" w:type="dxa"/>
          </w:tcPr>
          <w:p w14:paraId="3F51BCDC" w14:textId="77777777" w:rsidR="005012D2" w:rsidRDefault="005114E7">
            <w:pPr>
              <w:pStyle w:val="TableParagraph"/>
              <w:ind w:left="128" w:right="124"/>
            </w:pPr>
            <w:r>
              <w:t>Mixed Age Groups</w:t>
            </w:r>
          </w:p>
        </w:tc>
        <w:tc>
          <w:tcPr>
            <w:tcW w:w="3924" w:type="dxa"/>
          </w:tcPr>
          <w:p w14:paraId="3F51BCDD" w14:textId="77777777" w:rsidR="005012D2" w:rsidRDefault="005114E7">
            <w:pPr>
              <w:pStyle w:val="TableParagraph"/>
              <w:ind w:left="859" w:right="269" w:hanging="574"/>
              <w:jc w:val="left"/>
            </w:pPr>
            <w:r>
              <w:t>Ratio shall be based on age of the youngest child present</w:t>
            </w:r>
          </w:p>
        </w:tc>
      </w:tr>
    </w:tbl>
    <w:p w14:paraId="3F51BCDF" w14:textId="77777777" w:rsidR="005012D2" w:rsidRDefault="005012D2">
      <w:pPr>
        <w:pStyle w:val="BodyText"/>
        <w:spacing w:before="4"/>
        <w:ind w:left="0" w:firstLine="0"/>
        <w:jc w:val="left"/>
        <w:rPr>
          <w:sz w:val="32"/>
        </w:rPr>
      </w:pPr>
    </w:p>
    <w:p w14:paraId="3F51BCE0" w14:textId="77777777" w:rsidR="005012D2" w:rsidRDefault="005114E7">
      <w:pPr>
        <w:pStyle w:val="ListParagraph"/>
        <w:numPr>
          <w:ilvl w:val="3"/>
          <w:numId w:val="21"/>
        </w:numPr>
        <w:tabs>
          <w:tab w:val="left" w:pos="1900"/>
        </w:tabs>
        <w:ind w:right="221"/>
      </w:pPr>
      <w:r>
        <w:t xml:space="preserve">Constant and active supervision must be maintained when any child is in or around water. An adult should </w:t>
      </w:r>
      <w:proofErr w:type="gramStart"/>
      <w:r>
        <w:t>remain in direct physical contact with an infant at all times</w:t>
      </w:r>
      <w:proofErr w:type="gramEnd"/>
      <w:r>
        <w:t xml:space="preserve"> during swimming or water activities. During water activities, children ages 1 year up to five years must </w:t>
      </w:r>
      <w:proofErr w:type="gramStart"/>
      <w:r>
        <w:t>be within an arm’s reach and in the sight of the supervising adult at all</w:t>
      </w:r>
      <w:r>
        <w:rPr>
          <w:spacing w:val="5"/>
        </w:rPr>
        <w:t xml:space="preserve"> </w:t>
      </w:r>
      <w:r>
        <w:t>times</w:t>
      </w:r>
      <w:proofErr w:type="gramEnd"/>
      <w:r>
        <w:t>.</w:t>
      </w:r>
    </w:p>
    <w:p w14:paraId="3F51BCE1" w14:textId="36EAC649" w:rsidR="005012D2" w:rsidRDefault="005114E7">
      <w:pPr>
        <w:pStyle w:val="ListParagraph"/>
        <w:numPr>
          <w:ilvl w:val="3"/>
          <w:numId w:val="21"/>
        </w:numPr>
        <w:tabs>
          <w:tab w:val="left" w:pos="1900"/>
        </w:tabs>
        <w:spacing w:before="2"/>
        <w:ind w:right="222"/>
      </w:pPr>
      <w:r>
        <w:t xml:space="preserve">Providers must ensure that all pools have drain covers that </w:t>
      </w:r>
      <w:proofErr w:type="gramStart"/>
      <w:r>
        <w:t>are in compliance with</w:t>
      </w:r>
      <w:proofErr w:type="gramEnd"/>
      <w:r>
        <w:t xml:space="preserve"> the Virginia Graeme Baker Pool and Spa Safety Act, as referenced in Caring for Our Children Basics Health and Safety Foundations for Early Care and Education, which is incorporated by in 65C-22.001(7)</w:t>
      </w:r>
      <w:r w:rsidR="00091EC0" w:rsidRPr="00091EC0">
        <w:rPr>
          <w:u w:val="single"/>
        </w:rPr>
        <w:t>(</w:t>
      </w:r>
      <w:r w:rsidR="00091EC0">
        <w:rPr>
          <w:u w:val="single"/>
        </w:rPr>
        <w:t>t)</w:t>
      </w:r>
      <w:r w:rsidRPr="00091EC0">
        <w:rPr>
          <w:strike/>
        </w:rPr>
        <w:t>(v)</w:t>
      </w:r>
      <w:r w:rsidRPr="00091EC0">
        <w:t xml:space="preserve">, </w:t>
      </w:r>
      <w:r>
        <w:t>F.A.C.</w:t>
      </w:r>
    </w:p>
    <w:p w14:paraId="3F51BCE2" w14:textId="77777777" w:rsidR="005012D2" w:rsidRDefault="005114E7">
      <w:pPr>
        <w:pStyle w:val="ListParagraph"/>
        <w:numPr>
          <w:ilvl w:val="3"/>
          <w:numId w:val="21"/>
        </w:numPr>
        <w:tabs>
          <w:tab w:val="left" w:pos="1900"/>
        </w:tabs>
        <w:ind w:right="221"/>
      </w:pPr>
      <w:r>
        <w:t xml:space="preserve">Each swimming pool more than six feet in width, length, or diameter must be provided with a ring buoy and rope, a rescue tube, or a throwing line and a shepherd’s hook that will not conduct electricity. This equipment must be long enough to reach the center of the pool, kept in good repair, and stored safely and conveniently for immediate access. </w:t>
      </w:r>
      <w:proofErr w:type="gramStart"/>
      <w:r>
        <w:t>Child care</w:t>
      </w:r>
      <w:proofErr w:type="gramEnd"/>
      <w:r>
        <w:t xml:space="preserve"> personnel must be instructed</w:t>
      </w:r>
      <w:r>
        <w:rPr>
          <w:spacing w:val="-16"/>
        </w:rPr>
        <w:t xml:space="preserve"> </w:t>
      </w:r>
      <w:r>
        <w:t>on</w:t>
      </w:r>
      <w:r>
        <w:rPr>
          <w:spacing w:val="-19"/>
        </w:rPr>
        <w:t xml:space="preserve"> </w:t>
      </w:r>
      <w:r>
        <w:t>the</w:t>
      </w:r>
      <w:r>
        <w:rPr>
          <w:spacing w:val="-16"/>
        </w:rPr>
        <w:t xml:space="preserve"> </w:t>
      </w:r>
      <w:r>
        <w:t>proper</w:t>
      </w:r>
      <w:r>
        <w:rPr>
          <w:spacing w:val="-15"/>
        </w:rPr>
        <w:t xml:space="preserve"> </w:t>
      </w:r>
      <w:r>
        <w:t>use</w:t>
      </w:r>
      <w:r>
        <w:rPr>
          <w:spacing w:val="-15"/>
        </w:rPr>
        <w:t xml:space="preserve"> </w:t>
      </w:r>
      <w:r>
        <w:t>of</w:t>
      </w:r>
      <w:r>
        <w:rPr>
          <w:spacing w:val="-16"/>
        </w:rPr>
        <w:t xml:space="preserve"> </w:t>
      </w:r>
      <w:r>
        <w:t>this</w:t>
      </w:r>
      <w:r>
        <w:rPr>
          <w:spacing w:val="-20"/>
        </w:rPr>
        <w:t xml:space="preserve"> </w:t>
      </w:r>
      <w:r>
        <w:t>equipment</w:t>
      </w:r>
      <w:r>
        <w:rPr>
          <w:spacing w:val="-17"/>
        </w:rPr>
        <w:t xml:space="preserve"> </w:t>
      </w:r>
      <w:r>
        <w:t>and</w:t>
      </w:r>
      <w:r>
        <w:rPr>
          <w:spacing w:val="-17"/>
        </w:rPr>
        <w:t xml:space="preserve"> </w:t>
      </w:r>
      <w:r>
        <w:t>documentation</w:t>
      </w:r>
      <w:r>
        <w:rPr>
          <w:spacing w:val="-16"/>
        </w:rPr>
        <w:t xml:space="preserve"> </w:t>
      </w:r>
      <w:r>
        <w:t>of</w:t>
      </w:r>
      <w:r>
        <w:rPr>
          <w:spacing w:val="-15"/>
        </w:rPr>
        <w:t xml:space="preserve"> </w:t>
      </w:r>
      <w:r>
        <w:t>instruction must be maintained in the child care personnel</w:t>
      </w:r>
      <w:r>
        <w:rPr>
          <w:spacing w:val="-12"/>
        </w:rPr>
        <w:t xml:space="preserve"> </w:t>
      </w:r>
      <w:r>
        <w:t>file.</w:t>
      </w:r>
    </w:p>
    <w:p w14:paraId="3F51BCE3" w14:textId="77777777" w:rsidR="005012D2" w:rsidRDefault="005114E7">
      <w:pPr>
        <w:pStyle w:val="Heading2"/>
        <w:numPr>
          <w:ilvl w:val="1"/>
          <w:numId w:val="23"/>
        </w:numPr>
        <w:tabs>
          <w:tab w:val="left" w:pos="819"/>
          <w:tab w:val="left" w:pos="820"/>
        </w:tabs>
        <w:rPr>
          <w:color w:val="548CD4"/>
        </w:rPr>
      </w:pPr>
      <w:bookmarkStart w:id="15" w:name="_TOC_250097"/>
      <w:bookmarkEnd w:id="15"/>
      <w:r>
        <w:rPr>
          <w:color w:val="4F80BC"/>
        </w:rPr>
        <w:t>Transportation</w:t>
      </w:r>
    </w:p>
    <w:p w14:paraId="3F51BCE4" w14:textId="77777777" w:rsidR="005012D2" w:rsidRDefault="005114E7">
      <w:pPr>
        <w:pStyle w:val="BodyText"/>
        <w:spacing w:before="1"/>
        <w:ind w:left="820" w:right="221" w:firstLine="0"/>
      </w:pPr>
      <w:proofErr w:type="gramStart"/>
      <w:r>
        <w:t>Child</w:t>
      </w:r>
      <w:r>
        <w:rPr>
          <w:spacing w:val="-11"/>
        </w:rPr>
        <w:t xml:space="preserve"> </w:t>
      </w:r>
      <w:r>
        <w:t>care</w:t>
      </w:r>
      <w:proofErr w:type="gramEnd"/>
      <w:r>
        <w:rPr>
          <w:spacing w:val="-12"/>
        </w:rPr>
        <w:t xml:space="preserve"> </w:t>
      </w:r>
      <w:r>
        <w:t>providers</w:t>
      </w:r>
      <w:r>
        <w:rPr>
          <w:spacing w:val="-13"/>
        </w:rPr>
        <w:t xml:space="preserve"> </w:t>
      </w:r>
      <w:r>
        <w:t>must</w:t>
      </w:r>
      <w:r>
        <w:rPr>
          <w:spacing w:val="-8"/>
        </w:rPr>
        <w:t xml:space="preserve"> </w:t>
      </w:r>
      <w:r>
        <w:t>comply</w:t>
      </w:r>
      <w:r>
        <w:rPr>
          <w:spacing w:val="-11"/>
        </w:rPr>
        <w:t xml:space="preserve"> </w:t>
      </w:r>
      <w:r>
        <w:t>with</w:t>
      </w:r>
      <w:r>
        <w:rPr>
          <w:spacing w:val="-14"/>
        </w:rPr>
        <w:t xml:space="preserve"> </w:t>
      </w:r>
      <w:r>
        <w:t>minimum</w:t>
      </w:r>
      <w:r>
        <w:rPr>
          <w:spacing w:val="-11"/>
        </w:rPr>
        <w:t xml:space="preserve"> </w:t>
      </w:r>
      <w:r>
        <w:t>health</w:t>
      </w:r>
      <w:r>
        <w:rPr>
          <w:spacing w:val="-11"/>
        </w:rPr>
        <w:t xml:space="preserve"> </w:t>
      </w:r>
      <w:r>
        <w:t>and</w:t>
      </w:r>
      <w:r>
        <w:rPr>
          <w:spacing w:val="-14"/>
        </w:rPr>
        <w:t xml:space="preserve"> </w:t>
      </w:r>
      <w:r>
        <w:t>safety</w:t>
      </w:r>
      <w:r>
        <w:rPr>
          <w:spacing w:val="-13"/>
        </w:rPr>
        <w:t xml:space="preserve"> </w:t>
      </w:r>
      <w:r>
        <w:t>standards</w:t>
      </w:r>
      <w:r>
        <w:rPr>
          <w:spacing w:val="-9"/>
        </w:rPr>
        <w:t xml:space="preserve"> </w:t>
      </w:r>
      <w:r>
        <w:t>to</w:t>
      </w:r>
      <w:r>
        <w:rPr>
          <w:spacing w:val="-14"/>
        </w:rPr>
        <w:t xml:space="preserve"> </w:t>
      </w:r>
      <w:r>
        <w:t>ensure</w:t>
      </w:r>
      <w:r>
        <w:rPr>
          <w:spacing w:val="-13"/>
        </w:rPr>
        <w:t xml:space="preserve"> </w:t>
      </w:r>
      <w:r>
        <w:t>the well-being of children in their care being transported. For the purposes of this section, transportation</w:t>
      </w:r>
      <w:r>
        <w:rPr>
          <w:spacing w:val="-4"/>
        </w:rPr>
        <w:t xml:space="preserve"> </w:t>
      </w:r>
      <w:r>
        <w:t>pertains</w:t>
      </w:r>
      <w:r>
        <w:rPr>
          <w:spacing w:val="-5"/>
        </w:rPr>
        <w:t xml:space="preserve"> </w:t>
      </w:r>
      <w:r>
        <w:t>to</w:t>
      </w:r>
      <w:r>
        <w:rPr>
          <w:spacing w:val="-5"/>
        </w:rPr>
        <w:t xml:space="preserve"> </w:t>
      </w:r>
      <w:r>
        <w:t>travel</w:t>
      </w:r>
      <w:r>
        <w:rPr>
          <w:spacing w:val="-3"/>
        </w:rPr>
        <w:t xml:space="preserve"> </w:t>
      </w:r>
      <w:r>
        <w:t>by</w:t>
      </w:r>
      <w:r>
        <w:rPr>
          <w:spacing w:val="-8"/>
        </w:rPr>
        <w:t xml:space="preserve"> </w:t>
      </w:r>
      <w:r>
        <w:t>foot</w:t>
      </w:r>
      <w:r>
        <w:rPr>
          <w:spacing w:val="-6"/>
        </w:rPr>
        <w:t xml:space="preserve"> </w:t>
      </w:r>
      <w:r>
        <w:t>or</w:t>
      </w:r>
      <w:r>
        <w:rPr>
          <w:spacing w:val="-3"/>
        </w:rPr>
        <w:t xml:space="preserve"> </w:t>
      </w:r>
      <w:r>
        <w:t>in</w:t>
      </w:r>
      <w:r>
        <w:rPr>
          <w:spacing w:val="-8"/>
        </w:rPr>
        <w:t xml:space="preserve"> </w:t>
      </w:r>
      <w:r>
        <w:t>a</w:t>
      </w:r>
      <w:r>
        <w:rPr>
          <w:spacing w:val="-3"/>
        </w:rPr>
        <w:t xml:space="preserve"> </w:t>
      </w:r>
      <w:r>
        <w:t>vehicle</w:t>
      </w:r>
      <w:r>
        <w:rPr>
          <w:spacing w:val="-4"/>
        </w:rPr>
        <w:t xml:space="preserve"> </w:t>
      </w:r>
      <w:r>
        <w:t>that</w:t>
      </w:r>
      <w:r>
        <w:rPr>
          <w:spacing w:val="-1"/>
        </w:rPr>
        <w:t xml:space="preserve"> </w:t>
      </w:r>
      <w:r>
        <w:t>is</w:t>
      </w:r>
      <w:r>
        <w:rPr>
          <w:spacing w:val="-5"/>
        </w:rPr>
        <w:t xml:space="preserve"> </w:t>
      </w:r>
      <w:r>
        <w:t>owned,</w:t>
      </w:r>
      <w:r>
        <w:rPr>
          <w:spacing w:val="-6"/>
        </w:rPr>
        <w:t xml:space="preserve"> </w:t>
      </w:r>
      <w:r>
        <w:t>operated</w:t>
      </w:r>
      <w:r>
        <w:rPr>
          <w:spacing w:val="-3"/>
        </w:rPr>
        <w:t xml:space="preserve"> </w:t>
      </w:r>
      <w:r>
        <w:t>or</w:t>
      </w:r>
      <w:r>
        <w:rPr>
          <w:spacing w:val="-3"/>
        </w:rPr>
        <w:t xml:space="preserve"> </w:t>
      </w:r>
      <w:r>
        <w:t xml:space="preserve">regularly used by the </w:t>
      </w:r>
      <w:proofErr w:type="gramStart"/>
      <w:r>
        <w:t>child care</w:t>
      </w:r>
      <w:proofErr w:type="gramEnd"/>
      <w:r>
        <w:t xml:space="preserve"> program, and vehicles used to provide transportation through a contract</w:t>
      </w:r>
      <w:r>
        <w:rPr>
          <w:spacing w:val="-14"/>
        </w:rPr>
        <w:t xml:space="preserve"> </w:t>
      </w:r>
      <w:r>
        <w:t>or</w:t>
      </w:r>
      <w:r>
        <w:rPr>
          <w:spacing w:val="-14"/>
        </w:rPr>
        <w:t xml:space="preserve"> </w:t>
      </w:r>
      <w:r>
        <w:t>agreement</w:t>
      </w:r>
      <w:r>
        <w:rPr>
          <w:spacing w:val="-13"/>
        </w:rPr>
        <w:t xml:space="preserve"> </w:t>
      </w:r>
      <w:r>
        <w:t>with</w:t>
      </w:r>
      <w:r>
        <w:rPr>
          <w:spacing w:val="-15"/>
        </w:rPr>
        <w:t xml:space="preserve"> </w:t>
      </w:r>
      <w:r>
        <w:t>an</w:t>
      </w:r>
      <w:r>
        <w:rPr>
          <w:spacing w:val="-13"/>
        </w:rPr>
        <w:t xml:space="preserve"> </w:t>
      </w:r>
      <w:r>
        <w:t>outside</w:t>
      </w:r>
      <w:r>
        <w:rPr>
          <w:spacing w:val="-14"/>
        </w:rPr>
        <w:t xml:space="preserve"> </w:t>
      </w:r>
      <w:r>
        <w:t>entity.</w:t>
      </w:r>
      <w:r>
        <w:rPr>
          <w:spacing w:val="-11"/>
        </w:rPr>
        <w:t xml:space="preserve"> </w:t>
      </w:r>
      <w:r>
        <w:t>Prior</w:t>
      </w:r>
      <w:r>
        <w:rPr>
          <w:spacing w:val="-14"/>
        </w:rPr>
        <w:t xml:space="preserve"> </w:t>
      </w:r>
      <w:r>
        <w:t>to</w:t>
      </w:r>
      <w:r>
        <w:rPr>
          <w:spacing w:val="-14"/>
        </w:rPr>
        <w:t xml:space="preserve"> </w:t>
      </w:r>
      <w:r>
        <w:t>transporting</w:t>
      </w:r>
      <w:r>
        <w:rPr>
          <w:spacing w:val="-14"/>
        </w:rPr>
        <w:t xml:space="preserve"> </w:t>
      </w:r>
      <w:r>
        <w:t>children,</w:t>
      </w:r>
      <w:r>
        <w:rPr>
          <w:spacing w:val="-15"/>
        </w:rPr>
        <w:t xml:space="preserve"> </w:t>
      </w:r>
      <w:r>
        <w:t>the</w:t>
      </w:r>
      <w:r>
        <w:rPr>
          <w:spacing w:val="-14"/>
        </w:rPr>
        <w:t xml:space="preserve"> </w:t>
      </w:r>
      <w:r>
        <w:t>facility</w:t>
      </w:r>
      <w:r>
        <w:rPr>
          <w:spacing w:val="-15"/>
        </w:rPr>
        <w:t xml:space="preserve"> </w:t>
      </w:r>
      <w:r>
        <w:t xml:space="preserve">must be approved by the Department to offer transportation services. Transportation services will be approved if the conditions set forth in parts 2.5.1, 2.5.4., 2.5.5., and 4.2.6., of this Handbook are met. Pursuant to the Child Safety Alarm bill in 2021, all vehicles used to transport children by </w:t>
      </w:r>
      <w:proofErr w:type="gramStart"/>
      <w:r>
        <w:t>child care</w:t>
      </w:r>
      <w:proofErr w:type="gramEnd"/>
      <w:r>
        <w:t xml:space="preserve"> facilities and large family child care homes must be equipped with a reliable alarm system which prompts the driver to inspect the vehicle for children before exiting the</w:t>
      </w:r>
      <w:r>
        <w:rPr>
          <w:spacing w:val="-2"/>
        </w:rPr>
        <w:t xml:space="preserve"> </w:t>
      </w:r>
      <w:r>
        <w:t>vehicle.</w:t>
      </w:r>
    </w:p>
    <w:p w14:paraId="3F51BCE5" w14:textId="77777777" w:rsidR="005012D2" w:rsidRDefault="005114E7">
      <w:pPr>
        <w:pStyle w:val="Heading3"/>
        <w:numPr>
          <w:ilvl w:val="2"/>
          <w:numId w:val="20"/>
        </w:numPr>
        <w:tabs>
          <w:tab w:val="left" w:pos="1540"/>
          <w:tab w:val="left" w:pos="1541"/>
        </w:tabs>
        <w:spacing w:before="203"/>
      </w:pPr>
      <w:bookmarkStart w:id="16" w:name="_TOC_250096"/>
      <w:r>
        <w:rPr>
          <w:color w:val="4F80BC"/>
        </w:rPr>
        <w:t>Driver</w:t>
      </w:r>
      <w:r>
        <w:rPr>
          <w:color w:val="4F80BC"/>
          <w:spacing w:val="-2"/>
        </w:rPr>
        <w:t xml:space="preserve"> </w:t>
      </w:r>
      <w:bookmarkEnd w:id="16"/>
      <w:r>
        <w:rPr>
          <w:color w:val="4F80BC"/>
        </w:rPr>
        <w:t>Requirements</w:t>
      </w:r>
    </w:p>
    <w:p w14:paraId="3F51BCE6" w14:textId="77777777" w:rsidR="005012D2" w:rsidRDefault="005114E7">
      <w:pPr>
        <w:pStyle w:val="BodyText"/>
        <w:ind w:left="1540" w:firstLine="0"/>
        <w:jc w:val="left"/>
      </w:pPr>
      <w:r>
        <w:t xml:space="preserve">The driver of any vehicle used by a </w:t>
      </w:r>
      <w:proofErr w:type="gramStart"/>
      <w:r>
        <w:t>child care</w:t>
      </w:r>
      <w:proofErr w:type="gramEnd"/>
      <w:r>
        <w:t xml:space="preserve"> program to provide transportation must have the following:</w:t>
      </w:r>
    </w:p>
    <w:p w14:paraId="3F51BCE7" w14:textId="77777777" w:rsidR="005012D2" w:rsidRDefault="005012D2">
      <w:pPr>
        <w:sectPr w:rsidR="005012D2">
          <w:pgSz w:w="12240" w:h="15840"/>
          <w:pgMar w:top="1360" w:right="1220" w:bottom="1200" w:left="1340" w:header="0" w:footer="1020" w:gutter="0"/>
          <w:cols w:space="720"/>
        </w:sectPr>
      </w:pPr>
    </w:p>
    <w:p w14:paraId="3F51BCE8" w14:textId="77777777" w:rsidR="005012D2" w:rsidRDefault="005114E7">
      <w:pPr>
        <w:pStyle w:val="ListParagraph"/>
        <w:numPr>
          <w:ilvl w:val="3"/>
          <w:numId w:val="20"/>
        </w:numPr>
        <w:tabs>
          <w:tab w:val="left" w:pos="1900"/>
        </w:tabs>
        <w:spacing w:before="80" w:line="252" w:lineRule="exact"/>
      </w:pPr>
      <w:r>
        <w:lastRenderedPageBreak/>
        <w:t>A valid Florida driver’s license including the proper</w:t>
      </w:r>
      <w:r>
        <w:rPr>
          <w:spacing w:val="-5"/>
        </w:rPr>
        <w:t xml:space="preserve"> </w:t>
      </w:r>
      <w:proofErr w:type="gramStart"/>
      <w:r>
        <w:t>endorsement;</w:t>
      </w:r>
      <w:proofErr w:type="gramEnd"/>
    </w:p>
    <w:p w14:paraId="3F51BCE9" w14:textId="77777777" w:rsidR="005012D2" w:rsidRDefault="005114E7">
      <w:pPr>
        <w:pStyle w:val="ListParagraph"/>
        <w:numPr>
          <w:ilvl w:val="3"/>
          <w:numId w:val="20"/>
        </w:numPr>
        <w:tabs>
          <w:tab w:val="left" w:pos="1900"/>
        </w:tabs>
        <w:ind w:left="1900" w:right="222"/>
      </w:pPr>
      <w:r>
        <w:t>An annual physical examination which grants medical approval to drive, and valid certificate(s) of course completion for first aid training and pediatric cardiopulmonary resuscitation (CPR)</w:t>
      </w:r>
      <w:r>
        <w:rPr>
          <w:spacing w:val="-5"/>
        </w:rPr>
        <w:t xml:space="preserve"> </w:t>
      </w:r>
      <w:r>
        <w:t>procedures.</w:t>
      </w:r>
    </w:p>
    <w:p w14:paraId="3F51BCEA" w14:textId="77777777" w:rsidR="005012D2" w:rsidRDefault="005114E7">
      <w:pPr>
        <w:pStyle w:val="Heading3"/>
        <w:numPr>
          <w:ilvl w:val="2"/>
          <w:numId w:val="20"/>
        </w:numPr>
        <w:tabs>
          <w:tab w:val="left" w:pos="1541"/>
        </w:tabs>
      </w:pPr>
      <w:bookmarkStart w:id="17" w:name="_TOC_250095"/>
      <w:r>
        <w:rPr>
          <w:color w:val="4F80BC"/>
        </w:rPr>
        <w:t>Transportation</w:t>
      </w:r>
      <w:r>
        <w:rPr>
          <w:color w:val="4F80BC"/>
          <w:spacing w:val="-3"/>
        </w:rPr>
        <w:t xml:space="preserve"> </w:t>
      </w:r>
      <w:bookmarkEnd w:id="17"/>
      <w:r>
        <w:rPr>
          <w:color w:val="4F80BC"/>
        </w:rPr>
        <w:t>Log</w:t>
      </w:r>
    </w:p>
    <w:p w14:paraId="3F51BCEB" w14:textId="77777777" w:rsidR="005012D2" w:rsidRDefault="005114E7">
      <w:pPr>
        <w:pStyle w:val="ListParagraph"/>
        <w:numPr>
          <w:ilvl w:val="3"/>
          <w:numId w:val="20"/>
        </w:numPr>
        <w:tabs>
          <w:tab w:val="left" w:pos="1900"/>
        </w:tabs>
        <w:ind w:left="1900" w:right="221"/>
      </w:pPr>
      <w:r>
        <w:t xml:space="preserve">A log must be maintained for all children being transported in a vehicle or on foot away from and/or to the premises of the </w:t>
      </w:r>
      <w:proofErr w:type="gramStart"/>
      <w:r>
        <w:t>child care</w:t>
      </w:r>
      <w:proofErr w:type="gramEnd"/>
      <w:r>
        <w:t xml:space="preserve"> facility. The log must be retained on file at the facility for a minimum of 12 months and available for review by the licensing authority. The log must</w:t>
      </w:r>
      <w:r>
        <w:rPr>
          <w:spacing w:val="-5"/>
        </w:rPr>
        <w:t xml:space="preserve"> </w:t>
      </w:r>
      <w:r>
        <w:t>include:</w:t>
      </w:r>
    </w:p>
    <w:p w14:paraId="3F51BCEC" w14:textId="77777777" w:rsidR="005012D2" w:rsidRDefault="005114E7">
      <w:pPr>
        <w:pStyle w:val="ListParagraph"/>
        <w:numPr>
          <w:ilvl w:val="4"/>
          <w:numId w:val="20"/>
        </w:numPr>
        <w:tabs>
          <w:tab w:val="left" w:pos="2261"/>
        </w:tabs>
        <w:spacing w:before="121" w:line="252" w:lineRule="exact"/>
      </w:pPr>
      <w:r>
        <w:t>Each child’s name,</w:t>
      </w:r>
    </w:p>
    <w:p w14:paraId="3F51BCED" w14:textId="77777777" w:rsidR="005012D2" w:rsidRDefault="005114E7">
      <w:pPr>
        <w:pStyle w:val="ListParagraph"/>
        <w:numPr>
          <w:ilvl w:val="4"/>
          <w:numId w:val="20"/>
        </w:numPr>
        <w:tabs>
          <w:tab w:val="left" w:pos="2261"/>
        </w:tabs>
        <w:spacing w:line="252" w:lineRule="exact"/>
      </w:pPr>
      <w:r>
        <w:t>The date and time of</w:t>
      </w:r>
      <w:r>
        <w:rPr>
          <w:spacing w:val="-5"/>
        </w:rPr>
        <w:t xml:space="preserve"> </w:t>
      </w:r>
      <w:r>
        <w:t>departure,</w:t>
      </w:r>
    </w:p>
    <w:p w14:paraId="3F51BCEE" w14:textId="77777777" w:rsidR="005012D2" w:rsidRDefault="005114E7">
      <w:pPr>
        <w:pStyle w:val="ListParagraph"/>
        <w:numPr>
          <w:ilvl w:val="4"/>
          <w:numId w:val="20"/>
        </w:numPr>
        <w:tabs>
          <w:tab w:val="left" w:pos="2261"/>
        </w:tabs>
        <w:spacing w:before="1" w:line="252" w:lineRule="exact"/>
      </w:pPr>
      <w:r>
        <w:t>Time of arrival at the</w:t>
      </w:r>
      <w:r>
        <w:rPr>
          <w:spacing w:val="-4"/>
        </w:rPr>
        <w:t xml:space="preserve"> </w:t>
      </w:r>
      <w:r>
        <w:t>destination,</w:t>
      </w:r>
    </w:p>
    <w:p w14:paraId="3F51BCEF" w14:textId="77777777" w:rsidR="005012D2" w:rsidRDefault="005114E7">
      <w:pPr>
        <w:pStyle w:val="ListParagraph"/>
        <w:numPr>
          <w:ilvl w:val="4"/>
          <w:numId w:val="20"/>
        </w:numPr>
        <w:tabs>
          <w:tab w:val="left" w:pos="2261"/>
        </w:tabs>
        <w:ind w:right="222" w:hanging="360"/>
      </w:pPr>
      <w:r>
        <w:t>The</w:t>
      </w:r>
      <w:r>
        <w:rPr>
          <w:spacing w:val="-12"/>
        </w:rPr>
        <w:t xml:space="preserve"> </w:t>
      </w:r>
      <w:r>
        <w:t>signature</w:t>
      </w:r>
      <w:r>
        <w:rPr>
          <w:spacing w:val="-11"/>
        </w:rPr>
        <w:t xml:space="preserve"> </w:t>
      </w:r>
      <w:r>
        <w:t>of</w:t>
      </w:r>
      <w:r>
        <w:rPr>
          <w:spacing w:val="-10"/>
        </w:rPr>
        <w:t xml:space="preserve"> </w:t>
      </w:r>
      <w:r>
        <w:t>the</w:t>
      </w:r>
      <w:r>
        <w:rPr>
          <w:spacing w:val="-14"/>
        </w:rPr>
        <w:t xml:space="preserve"> </w:t>
      </w:r>
      <w:r>
        <w:t>driver</w:t>
      </w:r>
      <w:r>
        <w:rPr>
          <w:spacing w:val="-11"/>
        </w:rPr>
        <w:t xml:space="preserve"> </w:t>
      </w:r>
      <w:r>
        <w:t>(or</w:t>
      </w:r>
      <w:r>
        <w:rPr>
          <w:spacing w:val="-11"/>
        </w:rPr>
        <w:t xml:space="preserve"> </w:t>
      </w:r>
      <w:r>
        <w:t>in</w:t>
      </w:r>
      <w:r>
        <w:rPr>
          <w:spacing w:val="-11"/>
        </w:rPr>
        <w:t xml:space="preserve"> </w:t>
      </w:r>
      <w:r>
        <w:t>the</w:t>
      </w:r>
      <w:r>
        <w:rPr>
          <w:spacing w:val="-11"/>
        </w:rPr>
        <w:t xml:space="preserve"> </w:t>
      </w:r>
      <w:r>
        <w:t>case</w:t>
      </w:r>
      <w:r>
        <w:rPr>
          <w:spacing w:val="-12"/>
        </w:rPr>
        <w:t xml:space="preserve"> </w:t>
      </w:r>
      <w:r>
        <w:t>of</w:t>
      </w:r>
      <w:r>
        <w:rPr>
          <w:spacing w:val="-12"/>
        </w:rPr>
        <w:t xml:space="preserve"> </w:t>
      </w:r>
      <w:r>
        <w:t>travelling</w:t>
      </w:r>
      <w:r>
        <w:rPr>
          <w:spacing w:val="-11"/>
        </w:rPr>
        <w:t xml:space="preserve"> </w:t>
      </w:r>
      <w:r>
        <w:t>on</w:t>
      </w:r>
      <w:r>
        <w:rPr>
          <w:spacing w:val="-13"/>
        </w:rPr>
        <w:t xml:space="preserve"> </w:t>
      </w:r>
      <w:r>
        <w:t>foot,</w:t>
      </w:r>
      <w:r>
        <w:rPr>
          <w:spacing w:val="-11"/>
        </w:rPr>
        <w:t xml:space="preserve"> </w:t>
      </w:r>
      <w:r>
        <w:t>the</w:t>
      </w:r>
      <w:r>
        <w:rPr>
          <w:spacing w:val="-11"/>
        </w:rPr>
        <w:t xml:space="preserve"> </w:t>
      </w:r>
      <w:r>
        <w:t xml:space="preserve">signature of the </w:t>
      </w:r>
      <w:proofErr w:type="gramStart"/>
      <w:r>
        <w:t>child care</w:t>
      </w:r>
      <w:proofErr w:type="gramEnd"/>
      <w:r>
        <w:t xml:space="preserve"> personnel),</w:t>
      </w:r>
      <w:r>
        <w:rPr>
          <w:spacing w:val="2"/>
        </w:rPr>
        <w:t xml:space="preserve"> </w:t>
      </w:r>
      <w:r>
        <w:t>and</w:t>
      </w:r>
    </w:p>
    <w:p w14:paraId="3F51BCF0" w14:textId="77777777" w:rsidR="005012D2" w:rsidRDefault="005114E7">
      <w:pPr>
        <w:pStyle w:val="ListParagraph"/>
        <w:numPr>
          <w:ilvl w:val="4"/>
          <w:numId w:val="20"/>
        </w:numPr>
        <w:tabs>
          <w:tab w:val="left" w:pos="2261"/>
        </w:tabs>
        <w:ind w:right="221" w:hanging="360"/>
      </w:pPr>
      <w:r>
        <w:t xml:space="preserve">The signature of a second </w:t>
      </w:r>
      <w:proofErr w:type="gramStart"/>
      <w:r>
        <w:t>child care</w:t>
      </w:r>
      <w:proofErr w:type="gramEnd"/>
      <w:r>
        <w:t xml:space="preserve"> personnel or person(s) authorized</w:t>
      </w:r>
      <w:r>
        <w:rPr>
          <w:spacing w:val="-26"/>
        </w:rPr>
        <w:t xml:space="preserve"> </w:t>
      </w:r>
      <w:r>
        <w:t>by the</w:t>
      </w:r>
      <w:r>
        <w:rPr>
          <w:spacing w:val="-14"/>
        </w:rPr>
        <w:t xml:space="preserve"> </w:t>
      </w:r>
      <w:r>
        <w:t>provider</w:t>
      </w:r>
      <w:r>
        <w:rPr>
          <w:spacing w:val="-14"/>
        </w:rPr>
        <w:t xml:space="preserve"> </w:t>
      </w:r>
      <w:r>
        <w:t>to</w:t>
      </w:r>
      <w:r>
        <w:rPr>
          <w:spacing w:val="-16"/>
        </w:rPr>
        <w:t xml:space="preserve"> </w:t>
      </w:r>
      <w:r>
        <w:t>verify</w:t>
      </w:r>
      <w:r>
        <w:rPr>
          <w:spacing w:val="-16"/>
        </w:rPr>
        <w:t xml:space="preserve"> </w:t>
      </w:r>
      <w:r>
        <w:t>the</w:t>
      </w:r>
      <w:r>
        <w:rPr>
          <w:spacing w:val="-18"/>
        </w:rPr>
        <w:t xml:space="preserve"> </w:t>
      </w:r>
      <w:r>
        <w:t>transportation</w:t>
      </w:r>
      <w:r>
        <w:rPr>
          <w:spacing w:val="-15"/>
        </w:rPr>
        <w:t xml:space="preserve"> </w:t>
      </w:r>
      <w:r>
        <w:t>log</w:t>
      </w:r>
      <w:r>
        <w:rPr>
          <w:spacing w:val="-14"/>
        </w:rPr>
        <w:t xml:space="preserve"> </w:t>
      </w:r>
      <w:r>
        <w:t>and</w:t>
      </w:r>
      <w:r>
        <w:rPr>
          <w:spacing w:val="-16"/>
        </w:rPr>
        <w:t xml:space="preserve"> </w:t>
      </w:r>
      <w:r>
        <w:t>that</w:t>
      </w:r>
      <w:r>
        <w:rPr>
          <w:spacing w:val="-13"/>
        </w:rPr>
        <w:t xml:space="preserve"> </w:t>
      </w:r>
      <w:r>
        <w:t>all</w:t>
      </w:r>
      <w:r>
        <w:rPr>
          <w:spacing w:val="-17"/>
        </w:rPr>
        <w:t xml:space="preserve"> </w:t>
      </w:r>
      <w:r>
        <w:t>children</w:t>
      </w:r>
      <w:r>
        <w:rPr>
          <w:spacing w:val="-15"/>
        </w:rPr>
        <w:t xml:space="preserve"> </w:t>
      </w:r>
      <w:r>
        <w:t>have</w:t>
      </w:r>
      <w:r>
        <w:rPr>
          <w:spacing w:val="-15"/>
        </w:rPr>
        <w:t xml:space="preserve"> </w:t>
      </w:r>
      <w:r>
        <w:t>arrived safely and left the vehicle (if</w:t>
      </w:r>
      <w:r>
        <w:rPr>
          <w:spacing w:val="-9"/>
        </w:rPr>
        <w:t xml:space="preserve"> </w:t>
      </w:r>
      <w:r>
        <w:t>applicable).</w:t>
      </w:r>
    </w:p>
    <w:p w14:paraId="3F51BCF1" w14:textId="7D266AE3" w:rsidR="005012D2" w:rsidRPr="00836998" w:rsidRDefault="005114E7">
      <w:pPr>
        <w:spacing w:line="252" w:lineRule="exact"/>
        <w:ind w:left="1360"/>
        <w:jc w:val="both"/>
        <w:rPr>
          <w:b/>
        </w:rPr>
      </w:pPr>
      <w:r w:rsidRPr="00836998">
        <w:rPr>
          <w:b/>
          <w:spacing w:val="-135"/>
        </w:rPr>
        <w:t>T</w:t>
      </w:r>
      <w:r w:rsidRPr="00836998">
        <w:rPr>
          <w:b/>
          <w:spacing w:val="78"/>
        </w:rPr>
        <w:t xml:space="preserve"> </w:t>
      </w:r>
      <w:proofErr w:type="spellStart"/>
      <w:r w:rsidR="00836998" w:rsidRPr="00836998">
        <w:rPr>
          <w:b/>
        </w:rPr>
        <w:t>ransportation</w:t>
      </w:r>
      <w:proofErr w:type="spellEnd"/>
      <w:r w:rsidR="00836998">
        <w:rPr>
          <w:b/>
        </w:rPr>
        <w:t xml:space="preserve"> </w:t>
      </w:r>
      <w:proofErr w:type="spellStart"/>
      <w:r w:rsidR="00836998">
        <w:rPr>
          <w:b/>
          <w:u w:val="single"/>
        </w:rPr>
        <w:t>b</w:t>
      </w:r>
      <w:r w:rsidRPr="00836998">
        <w:rPr>
          <w:b/>
          <w:strike/>
        </w:rPr>
        <w:t>B</w:t>
      </w:r>
      <w:r w:rsidRPr="00836998">
        <w:rPr>
          <w:b/>
        </w:rPr>
        <w:t>y</w:t>
      </w:r>
      <w:proofErr w:type="spellEnd"/>
      <w:r w:rsidRPr="00836998">
        <w:rPr>
          <w:b/>
        </w:rPr>
        <w:t xml:space="preserve"> Foot</w:t>
      </w:r>
    </w:p>
    <w:p w14:paraId="3F51BCF2" w14:textId="77777777" w:rsidR="005012D2" w:rsidRDefault="005114E7">
      <w:pPr>
        <w:pStyle w:val="ListParagraph"/>
        <w:numPr>
          <w:ilvl w:val="3"/>
          <w:numId w:val="20"/>
        </w:numPr>
        <w:tabs>
          <w:tab w:val="left" w:pos="1900"/>
        </w:tabs>
        <w:spacing w:before="122"/>
        <w:ind w:left="1900" w:right="221"/>
      </w:pPr>
      <w:r>
        <w:t xml:space="preserve">Prior to transporting children by foot, the transportation log must be recorded with each child’s name, the date and time of departure and initialed by </w:t>
      </w:r>
      <w:proofErr w:type="gramStart"/>
      <w:r>
        <w:t>child care</w:t>
      </w:r>
      <w:proofErr w:type="gramEnd"/>
      <w:r>
        <w:rPr>
          <w:spacing w:val="-8"/>
        </w:rPr>
        <w:t xml:space="preserve"> </w:t>
      </w:r>
      <w:r>
        <w:t>personnel</w:t>
      </w:r>
      <w:r>
        <w:rPr>
          <w:spacing w:val="-7"/>
        </w:rPr>
        <w:t xml:space="preserve"> </w:t>
      </w:r>
      <w:r>
        <w:t>verifying</w:t>
      </w:r>
      <w:r>
        <w:rPr>
          <w:spacing w:val="-4"/>
        </w:rPr>
        <w:t xml:space="preserve"> </w:t>
      </w:r>
      <w:r>
        <w:t>that</w:t>
      </w:r>
      <w:r>
        <w:rPr>
          <w:spacing w:val="-4"/>
        </w:rPr>
        <w:t xml:space="preserve"> </w:t>
      </w:r>
      <w:r>
        <w:t>all</w:t>
      </w:r>
      <w:r>
        <w:rPr>
          <w:spacing w:val="-6"/>
        </w:rPr>
        <w:t xml:space="preserve"> </w:t>
      </w:r>
      <w:r>
        <w:t>children</w:t>
      </w:r>
      <w:r>
        <w:rPr>
          <w:spacing w:val="-5"/>
        </w:rPr>
        <w:t xml:space="preserve"> </w:t>
      </w:r>
      <w:r>
        <w:t>were</w:t>
      </w:r>
      <w:r>
        <w:rPr>
          <w:spacing w:val="-6"/>
        </w:rPr>
        <w:t xml:space="preserve"> </w:t>
      </w:r>
      <w:r>
        <w:t>accounted</w:t>
      </w:r>
      <w:r>
        <w:rPr>
          <w:spacing w:val="-4"/>
        </w:rPr>
        <w:t xml:space="preserve"> </w:t>
      </w:r>
      <w:r>
        <w:t>for</w:t>
      </w:r>
      <w:r>
        <w:rPr>
          <w:spacing w:val="-5"/>
        </w:rPr>
        <w:t xml:space="preserve"> </w:t>
      </w:r>
      <w:r>
        <w:t>and</w:t>
      </w:r>
      <w:r>
        <w:rPr>
          <w:spacing w:val="-4"/>
        </w:rPr>
        <w:t xml:space="preserve"> </w:t>
      </w:r>
      <w:r>
        <w:t>that</w:t>
      </w:r>
      <w:r>
        <w:rPr>
          <w:spacing w:val="-6"/>
        </w:rPr>
        <w:t xml:space="preserve"> </w:t>
      </w:r>
      <w:r>
        <w:t>the</w:t>
      </w:r>
      <w:r>
        <w:rPr>
          <w:spacing w:val="-5"/>
        </w:rPr>
        <w:t xml:space="preserve"> </w:t>
      </w:r>
      <w:r>
        <w:t>log</w:t>
      </w:r>
      <w:r>
        <w:rPr>
          <w:spacing w:val="-3"/>
        </w:rPr>
        <w:t xml:space="preserve"> </w:t>
      </w:r>
      <w:r>
        <w:t>is complete.</w:t>
      </w:r>
    </w:p>
    <w:p w14:paraId="3F51BCF3" w14:textId="77777777" w:rsidR="005012D2" w:rsidRDefault="005114E7">
      <w:pPr>
        <w:pStyle w:val="ListParagraph"/>
        <w:numPr>
          <w:ilvl w:val="3"/>
          <w:numId w:val="20"/>
        </w:numPr>
        <w:tabs>
          <w:tab w:val="left" w:pos="1900"/>
        </w:tabs>
        <w:spacing w:before="118"/>
      </w:pPr>
      <w:r>
        <w:t xml:space="preserve">Upon arrival at the destination by foot, the </w:t>
      </w:r>
      <w:proofErr w:type="gramStart"/>
      <w:r>
        <w:t>child care</w:t>
      </w:r>
      <w:proofErr w:type="gramEnd"/>
      <w:r>
        <w:t xml:space="preserve"> personnel</w:t>
      </w:r>
      <w:r>
        <w:rPr>
          <w:spacing w:val="-13"/>
        </w:rPr>
        <w:t xml:space="preserve"> </w:t>
      </w:r>
      <w:r>
        <w:t>must:</w:t>
      </w:r>
    </w:p>
    <w:p w14:paraId="3F51BCF4" w14:textId="77777777" w:rsidR="005012D2" w:rsidRDefault="005114E7">
      <w:pPr>
        <w:pStyle w:val="ListParagraph"/>
        <w:numPr>
          <w:ilvl w:val="4"/>
          <w:numId w:val="20"/>
        </w:numPr>
        <w:tabs>
          <w:tab w:val="left" w:pos="2981"/>
        </w:tabs>
        <w:spacing w:before="121"/>
        <w:ind w:left="2980" w:right="419" w:hanging="360"/>
      </w:pPr>
      <w:r>
        <w:t>Record the date and time the child(ren) arrived at the</w:t>
      </w:r>
      <w:r>
        <w:rPr>
          <w:spacing w:val="-25"/>
        </w:rPr>
        <w:t xml:space="preserve"> </w:t>
      </w:r>
      <w:r>
        <w:t>destination on the transportation log</w:t>
      </w:r>
      <w:r>
        <w:rPr>
          <w:spacing w:val="-4"/>
        </w:rPr>
        <w:t xml:space="preserve"> </w:t>
      </w:r>
      <w:r>
        <w:t>immediately,</w:t>
      </w:r>
    </w:p>
    <w:p w14:paraId="3F51BCF5" w14:textId="77777777" w:rsidR="005012D2" w:rsidRDefault="005114E7">
      <w:pPr>
        <w:pStyle w:val="ListParagraph"/>
        <w:numPr>
          <w:ilvl w:val="4"/>
          <w:numId w:val="20"/>
        </w:numPr>
        <w:tabs>
          <w:tab w:val="left" w:pos="2981"/>
        </w:tabs>
        <w:spacing w:before="1"/>
        <w:ind w:left="2980" w:right="427" w:hanging="360"/>
      </w:pPr>
      <w:r>
        <w:t>Conduct roll call, record, date and initial verifying that all</w:t>
      </w:r>
      <w:r>
        <w:rPr>
          <w:spacing w:val="-19"/>
        </w:rPr>
        <w:t xml:space="preserve"> </w:t>
      </w:r>
      <w:r>
        <w:t>children were accounted</w:t>
      </w:r>
      <w:r>
        <w:rPr>
          <w:spacing w:val="-2"/>
        </w:rPr>
        <w:t xml:space="preserve"> </w:t>
      </w:r>
      <w:r>
        <w:t>for.</w:t>
      </w:r>
    </w:p>
    <w:p w14:paraId="3F51BCF6" w14:textId="77777777" w:rsidR="005012D2" w:rsidRDefault="005114E7">
      <w:pPr>
        <w:pStyle w:val="ListParagraph"/>
        <w:numPr>
          <w:ilvl w:val="4"/>
          <w:numId w:val="20"/>
        </w:numPr>
        <w:tabs>
          <w:tab w:val="left" w:pos="2981"/>
        </w:tabs>
        <w:ind w:left="2980" w:right="246" w:hanging="360"/>
      </w:pPr>
      <w:r>
        <w:t xml:space="preserve">The same must occur prior to leaving that location and immediately upon returning to the facility premises. The first and second </w:t>
      </w:r>
      <w:proofErr w:type="gramStart"/>
      <w:r>
        <w:t>child care</w:t>
      </w:r>
      <w:proofErr w:type="gramEnd"/>
      <w:r>
        <w:t xml:space="preserve"> personnel must sign the log verifying all</w:t>
      </w:r>
      <w:r>
        <w:rPr>
          <w:spacing w:val="-22"/>
        </w:rPr>
        <w:t xml:space="preserve"> </w:t>
      </w:r>
      <w:r>
        <w:t>children are accounted for and log is complete at each</w:t>
      </w:r>
      <w:r>
        <w:rPr>
          <w:spacing w:val="-9"/>
        </w:rPr>
        <w:t xml:space="preserve"> </w:t>
      </w:r>
      <w:r>
        <w:t>destination.</w:t>
      </w:r>
    </w:p>
    <w:p w14:paraId="3F51BCF7" w14:textId="77777777" w:rsidR="005012D2" w:rsidRDefault="005114E7">
      <w:pPr>
        <w:pStyle w:val="ListParagraph"/>
        <w:numPr>
          <w:ilvl w:val="3"/>
          <w:numId w:val="20"/>
        </w:numPr>
        <w:tabs>
          <w:tab w:val="left" w:pos="1900"/>
        </w:tabs>
        <w:ind w:left="1900" w:right="834"/>
      </w:pPr>
      <w:r>
        <w:t xml:space="preserve">Upon arrival at the destination by foot, a second and different </w:t>
      </w:r>
      <w:proofErr w:type="gramStart"/>
      <w:r>
        <w:t>child</w:t>
      </w:r>
      <w:r>
        <w:rPr>
          <w:spacing w:val="-22"/>
        </w:rPr>
        <w:t xml:space="preserve"> </w:t>
      </w:r>
      <w:r>
        <w:t>care</w:t>
      </w:r>
      <w:proofErr w:type="gramEnd"/>
      <w:r>
        <w:t xml:space="preserve"> personnel</w:t>
      </w:r>
      <w:r>
        <w:rPr>
          <w:spacing w:val="-3"/>
        </w:rPr>
        <w:t xml:space="preserve"> </w:t>
      </w:r>
      <w:r>
        <w:t>must:</w:t>
      </w:r>
    </w:p>
    <w:p w14:paraId="3F51BCF8" w14:textId="77777777" w:rsidR="005012D2" w:rsidRDefault="005114E7">
      <w:pPr>
        <w:pStyle w:val="ListParagraph"/>
        <w:numPr>
          <w:ilvl w:val="4"/>
          <w:numId w:val="20"/>
        </w:numPr>
        <w:tabs>
          <w:tab w:val="left" w:pos="2981"/>
        </w:tabs>
        <w:spacing w:before="119"/>
        <w:ind w:left="2980" w:right="232" w:hanging="360"/>
      </w:pPr>
      <w:r>
        <w:t>Witness roll call to verify all children are accounted for and that</w:t>
      </w:r>
      <w:r>
        <w:rPr>
          <w:spacing w:val="-16"/>
        </w:rPr>
        <w:t xml:space="preserve"> </w:t>
      </w:r>
      <w:r>
        <w:t>the log is</w:t>
      </w:r>
      <w:r>
        <w:rPr>
          <w:spacing w:val="-1"/>
        </w:rPr>
        <w:t xml:space="preserve"> </w:t>
      </w:r>
      <w:r>
        <w:t>complete.</w:t>
      </w:r>
    </w:p>
    <w:p w14:paraId="3F51BCF9" w14:textId="77777777" w:rsidR="005012D2" w:rsidRDefault="005114E7">
      <w:pPr>
        <w:pStyle w:val="ListParagraph"/>
        <w:numPr>
          <w:ilvl w:val="4"/>
          <w:numId w:val="20"/>
        </w:numPr>
        <w:tabs>
          <w:tab w:val="left" w:pos="2981"/>
        </w:tabs>
        <w:spacing w:before="1" w:line="252" w:lineRule="exact"/>
        <w:ind w:left="2980"/>
      </w:pPr>
      <w:r>
        <w:t>Sign and date the transportation</w:t>
      </w:r>
      <w:r>
        <w:rPr>
          <w:spacing w:val="-5"/>
        </w:rPr>
        <w:t xml:space="preserve"> </w:t>
      </w:r>
      <w:r>
        <w:t>log.</w:t>
      </w:r>
    </w:p>
    <w:p w14:paraId="3F51BCFA" w14:textId="54AAAFCD" w:rsidR="005012D2" w:rsidRPr="00836998" w:rsidRDefault="005114E7">
      <w:pPr>
        <w:spacing w:line="252" w:lineRule="exact"/>
        <w:ind w:left="1360"/>
        <w:rPr>
          <w:b/>
        </w:rPr>
      </w:pPr>
      <w:r w:rsidRPr="00836998">
        <w:rPr>
          <w:b/>
          <w:spacing w:val="-135"/>
        </w:rPr>
        <w:t>T</w:t>
      </w:r>
      <w:r w:rsidRPr="00836998">
        <w:rPr>
          <w:b/>
          <w:spacing w:val="78"/>
        </w:rPr>
        <w:t xml:space="preserve"> </w:t>
      </w:r>
      <w:proofErr w:type="spellStart"/>
      <w:r w:rsidRPr="00836998">
        <w:rPr>
          <w:b/>
        </w:rPr>
        <w:t>ransportation</w:t>
      </w:r>
      <w:proofErr w:type="spellEnd"/>
      <w:r w:rsidRPr="00836998">
        <w:rPr>
          <w:b/>
        </w:rPr>
        <w:t xml:space="preserve"> </w:t>
      </w:r>
      <w:proofErr w:type="spellStart"/>
      <w:r w:rsidR="00836998">
        <w:rPr>
          <w:b/>
          <w:u w:val="single"/>
        </w:rPr>
        <w:t>b</w:t>
      </w:r>
      <w:r w:rsidRPr="00836998">
        <w:rPr>
          <w:b/>
          <w:strike/>
        </w:rPr>
        <w:t>B</w:t>
      </w:r>
      <w:r w:rsidRPr="00836998">
        <w:rPr>
          <w:b/>
        </w:rPr>
        <w:t>y</w:t>
      </w:r>
      <w:proofErr w:type="spellEnd"/>
      <w:r w:rsidRPr="00836998">
        <w:rPr>
          <w:b/>
        </w:rPr>
        <w:t xml:space="preserve"> Vehicle</w:t>
      </w:r>
    </w:p>
    <w:p w14:paraId="3F51BCFB" w14:textId="77777777" w:rsidR="005012D2" w:rsidRDefault="005114E7">
      <w:pPr>
        <w:pStyle w:val="ListParagraph"/>
        <w:numPr>
          <w:ilvl w:val="3"/>
          <w:numId w:val="20"/>
        </w:numPr>
        <w:tabs>
          <w:tab w:val="left" w:pos="1900"/>
        </w:tabs>
        <w:spacing w:before="119"/>
        <w:ind w:left="1900" w:right="220"/>
      </w:pPr>
      <w:r>
        <w:rPr>
          <w:b/>
        </w:rPr>
        <w:t>Prior to transporting children by vehicle</w:t>
      </w:r>
      <w:r>
        <w:t xml:space="preserve">, the transportation log must be recorded with each child’s name, the date and time of departure and initialed by </w:t>
      </w:r>
      <w:proofErr w:type="gramStart"/>
      <w:r>
        <w:t>child care</w:t>
      </w:r>
      <w:proofErr w:type="gramEnd"/>
      <w:r>
        <w:t xml:space="preserve"> personnel verifying that all children were accounted for and that the log is</w:t>
      </w:r>
      <w:r>
        <w:rPr>
          <w:spacing w:val="-2"/>
        </w:rPr>
        <w:t xml:space="preserve"> </w:t>
      </w:r>
      <w:r>
        <w:t>complete.</w:t>
      </w:r>
    </w:p>
    <w:p w14:paraId="3F51BCFC" w14:textId="77777777" w:rsidR="005012D2" w:rsidRDefault="005114E7">
      <w:pPr>
        <w:pStyle w:val="ListParagraph"/>
        <w:numPr>
          <w:ilvl w:val="3"/>
          <w:numId w:val="20"/>
        </w:numPr>
        <w:tabs>
          <w:tab w:val="left" w:pos="1900"/>
        </w:tabs>
        <w:spacing w:before="121"/>
      </w:pPr>
      <w:r>
        <w:t>Upon arrival at the destination by vehicle, the driver of the vehicle</w:t>
      </w:r>
      <w:r>
        <w:rPr>
          <w:spacing w:val="-16"/>
        </w:rPr>
        <w:t xml:space="preserve"> </w:t>
      </w:r>
      <w:r>
        <w:t>must:</w:t>
      </w:r>
    </w:p>
    <w:p w14:paraId="3F51BCFD" w14:textId="77777777" w:rsidR="005012D2" w:rsidRDefault="005114E7">
      <w:pPr>
        <w:pStyle w:val="ListParagraph"/>
        <w:numPr>
          <w:ilvl w:val="4"/>
          <w:numId w:val="20"/>
        </w:numPr>
        <w:tabs>
          <w:tab w:val="left" w:pos="2261"/>
        </w:tabs>
        <w:spacing w:before="119"/>
      </w:pPr>
      <w:r>
        <w:t>Mark each child off the log as the child departs the</w:t>
      </w:r>
      <w:r>
        <w:rPr>
          <w:spacing w:val="-12"/>
        </w:rPr>
        <w:t xml:space="preserve"> </w:t>
      </w:r>
      <w:proofErr w:type="gramStart"/>
      <w:r>
        <w:t>vehicle;</w:t>
      </w:r>
      <w:proofErr w:type="gramEnd"/>
    </w:p>
    <w:p w14:paraId="3F51BCFE" w14:textId="77777777" w:rsidR="005012D2" w:rsidRDefault="005114E7">
      <w:pPr>
        <w:pStyle w:val="ListParagraph"/>
        <w:numPr>
          <w:ilvl w:val="4"/>
          <w:numId w:val="20"/>
        </w:numPr>
        <w:tabs>
          <w:tab w:val="left" w:pos="2261"/>
        </w:tabs>
        <w:spacing w:before="1"/>
        <w:ind w:right="429" w:hanging="360"/>
      </w:pPr>
      <w:r>
        <w:t>Conduct a physical inspection and visual sweep of the vehicle interior</w:t>
      </w:r>
      <w:r>
        <w:rPr>
          <w:spacing w:val="-18"/>
        </w:rPr>
        <w:t xml:space="preserve"> </w:t>
      </w:r>
      <w:r>
        <w:t>to ensure that no child is left in the vehicle;</w:t>
      </w:r>
      <w:r>
        <w:rPr>
          <w:spacing w:val="-2"/>
        </w:rPr>
        <w:t xml:space="preserve"> </w:t>
      </w:r>
      <w:r>
        <w:t>and</w:t>
      </w:r>
    </w:p>
    <w:p w14:paraId="3F51BCFF" w14:textId="77777777" w:rsidR="005012D2" w:rsidRDefault="005012D2">
      <w:pPr>
        <w:jc w:val="both"/>
        <w:sectPr w:rsidR="005012D2">
          <w:pgSz w:w="12240" w:h="15840"/>
          <w:pgMar w:top="1360" w:right="1220" w:bottom="1200" w:left="1340" w:header="0" w:footer="1020" w:gutter="0"/>
          <w:cols w:space="720"/>
        </w:sectPr>
      </w:pPr>
    </w:p>
    <w:p w14:paraId="3F51BD00" w14:textId="77777777" w:rsidR="005012D2" w:rsidRDefault="005114E7">
      <w:pPr>
        <w:pStyle w:val="ListParagraph"/>
        <w:numPr>
          <w:ilvl w:val="4"/>
          <w:numId w:val="20"/>
        </w:numPr>
        <w:tabs>
          <w:tab w:val="left" w:pos="2261"/>
        </w:tabs>
        <w:spacing w:before="80"/>
        <w:ind w:right="245" w:hanging="360"/>
      </w:pPr>
      <w:r>
        <w:lastRenderedPageBreak/>
        <w:t>Record, sign, and date the transportation log immediately, verifying that all children were accounted for, and that the visual sweep was</w:t>
      </w:r>
      <w:r>
        <w:rPr>
          <w:spacing w:val="-21"/>
        </w:rPr>
        <w:t xml:space="preserve"> </w:t>
      </w:r>
      <w:r>
        <w:t>conducted.</w:t>
      </w:r>
    </w:p>
    <w:p w14:paraId="3F51BD01" w14:textId="77777777" w:rsidR="005012D2" w:rsidRDefault="005114E7">
      <w:pPr>
        <w:pStyle w:val="ListParagraph"/>
        <w:numPr>
          <w:ilvl w:val="4"/>
          <w:numId w:val="20"/>
        </w:numPr>
        <w:tabs>
          <w:tab w:val="left" w:pos="2261"/>
        </w:tabs>
        <w:ind w:right="576" w:hanging="360"/>
      </w:pPr>
      <w:r>
        <w:t xml:space="preserve">Ensure that a second </w:t>
      </w:r>
      <w:proofErr w:type="gramStart"/>
      <w:r>
        <w:t>child care</w:t>
      </w:r>
      <w:proofErr w:type="gramEnd"/>
      <w:r>
        <w:t xml:space="preserve"> personnel conducts a second visual sweep, signs and dates the transportation log verifying that all</w:t>
      </w:r>
      <w:r>
        <w:rPr>
          <w:spacing w:val="-22"/>
        </w:rPr>
        <w:t xml:space="preserve"> </w:t>
      </w:r>
      <w:r>
        <w:t>children were accounted for, and that the log is</w:t>
      </w:r>
      <w:r>
        <w:rPr>
          <w:spacing w:val="-8"/>
        </w:rPr>
        <w:t xml:space="preserve"> </w:t>
      </w:r>
      <w:r>
        <w:t>complete.</w:t>
      </w:r>
    </w:p>
    <w:p w14:paraId="3F51BD02" w14:textId="77777777" w:rsidR="005012D2" w:rsidRDefault="005114E7">
      <w:pPr>
        <w:pStyle w:val="ListParagraph"/>
        <w:numPr>
          <w:ilvl w:val="4"/>
          <w:numId w:val="20"/>
        </w:numPr>
        <w:tabs>
          <w:tab w:val="left" w:pos="2261"/>
        </w:tabs>
        <w:ind w:right="244" w:hanging="360"/>
      </w:pPr>
      <w:r>
        <w:t xml:space="preserve">If the provider contracts with an outside entity to provide transportation, then the provider must assign a </w:t>
      </w:r>
      <w:proofErr w:type="gramStart"/>
      <w:r>
        <w:t>child care</w:t>
      </w:r>
      <w:proofErr w:type="gramEnd"/>
      <w:r>
        <w:t xml:space="preserve"> personnel to perform the</w:t>
      </w:r>
      <w:r>
        <w:rPr>
          <w:spacing w:val="-24"/>
        </w:rPr>
        <w:t xml:space="preserve"> </w:t>
      </w:r>
      <w:r>
        <w:t>duties of the driver outlined above in numbers</w:t>
      </w:r>
      <w:r>
        <w:rPr>
          <w:spacing w:val="-6"/>
        </w:rPr>
        <w:t xml:space="preserve"> </w:t>
      </w:r>
      <w:r>
        <w:t>1-3.</w:t>
      </w:r>
    </w:p>
    <w:p w14:paraId="3F51BD03" w14:textId="77777777" w:rsidR="005012D2" w:rsidRDefault="005012D2">
      <w:pPr>
        <w:pStyle w:val="BodyText"/>
        <w:ind w:left="0" w:firstLine="0"/>
        <w:jc w:val="left"/>
      </w:pPr>
    </w:p>
    <w:p w14:paraId="3F51BD04" w14:textId="77777777" w:rsidR="005012D2" w:rsidRDefault="005114E7">
      <w:pPr>
        <w:pStyle w:val="ListParagraph"/>
        <w:numPr>
          <w:ilvl w:val="3"/>
          <w:numId w:val="20"/>
        </w:numPr>
        <w:tabs>
          <w:tab w:val="left" w:pos="1901"/>
        </w:tabs>
        <w:spacing w:before="1"/>
        <w:ind w:left="1900" w:right="517"/>
      </w:pPr>
      <w:r>
        <w:t xml:space="preserve">Upon arrival at the destination by vehicle, a second and different </w:t>
      </w:r>
      <w:proofErr w:type="gramStart"/>
      <w:r>
        <w:t>child</w:t>
      </w:r>
      <w:r>
        <w:rPr>
          <w:spacing w:val="-23"/>
        </w:rPr>
        <w:t xml:space="preserve"> </w:t>
      </w:r>
      <w:r>
        <w:t>care</w:t>
      </w:r>
      <w:proofErr w:type="gramEnd"/>
      <w:r>
        <w:t xml:space="preserve"> personnel</w:t>
      </w:r>
      <w:r>
        <w:rPr>
          <w:spacing w:val="-3"/>
        </w:rPr>
        <w:t xml:space="preserve"> </w:t>
      </w:r>
      <w:r>
        <w:t>must:</w:t>
      </w:r>
    </w:p>
    <w:p w14:paraId="3F51BD05" w14:textId="77777777" w:rsidR="005012D2" w:rsidRDefault="005114E7">
      <w:pPr>
        <w:pStyle w:val="ListParagraph"/>
        <w:numPr>
          <w:ilvl w:val="4"/>
          <w:numId w:val="20"/>
        </w:numPr>
        <w:tabs>
          <w:tab w:val="left" w:pos="2261"/>
        </w:tabs>
        <w:spacing w:before="118"/>
        <w:ind w:right="427" w:hanging="360"/>
      </w:pPr>
      <w:r>
        <w:t>Conduct a physical inspection and visual sweep of the vehicle to</w:t>
      </w:r>
      <w:r>
        <w:rPr>
          <w:spacing w:val="-18"/>
        </w:rPr>
        <w:t xml:space="preserve"> </w:t>
      </w:r>
      <w:r>
        <w:t>ensure that no child is left in the vehicle;</w:t>
      </w:r>
      <w:r>
        <w:rPr>
          <w:spacing w:val="2"/>
        </w:rPr>
        <w:t xml:space="preserve"> </w:t>
      </w:r>
      <w:r>
        <w:t>and</w:t>
      </w:r>
    </w:p>
    <w:p w14:paraId="3F51BD06" w14:textId="77777777" w:rsidR="005012D2" w:rsidRDefault="005114E7">
      <w:pPr>
        <w:pStyle w:val="ListParagraph"/>
        <w:numPr>
          <w:ilvl w:val="4"/>
          <w:numId w:val="20"/>
        </w:numPr>
        <w:tabs>
          <w:tab w:val="left" w:pos="2261"/>
        </w:tabs>
        <w:ind w:right="305" w:hanging="360"/>
      </w:pPr>
      <w:r>
        <w:t>Sign, date and record the transportation log immediately, verifying that</w:t>
      </w:r>
      <w:r>
        <w:rPr>
          <w:spacing w:val="-20"/>
        </w:rPr>
        <w:t xml:space="preserve"> </w:t>
      </w:r>
      <w:r>
        <w:t>all children were accounted for, and that the log is</w:t>
      </w:r>
      <w:r>
        <w:rPr>
          <w:spacing w:val="-12"/>
        </w:rPr>
        <w:t xml:space="preserve"> </w:t>
      </w:r>
      <w:r>
        <w:t>complete.</w:t>
      </w:r>
    </w:p>
    <w:p w14:paraId="3F51BD07" w14:textId="77777777" w:rsidR="005012D2" w:rsidRDefault="005114E7">
      <w:pPr>
        <w:pStyle w:val="Heading3"/>
        <w:numPr>
          <w:ilvl w:val="2"/>
          <w:numId w:val="20"/>
        </w:numPr>
        <w:tabs>
          <w:tab w:val="left" w:pos="1541"/>
        </w:tabs>
        <w:spacing w:before="202"/>
      </w:pPr>
      <w:bookmarkStart w:id="18" w:name="_TOC_250094"/>
      <w:r>
        <w:rPr>
          <w:color w:val="4F80BC"/>
        </w:rPr>
        <w:t>Emergency Care</w:t>
      </w:r>
      <w:r>
        <w:rPr>
          <w:color w:val="4F80BC"/>
          <w:spacing w:val="-3"/>
        </w:rPr>
        <w:t xml:space="preserve"> </w:t>
      </w:r>
      <w:bookmarkEnd w:id="18"/>
      <w:r>
        <w:rPr>
          <w:color w:val="4F80BC"/>
        </w:rPr>
        <w:t>Plans</w:t>
      </w:r>
    </w:p>
    <w:p w14:paraId="3F51BD08" w14:textId="77777777" w:rsidR="005012D2" w:rsidRDefault="005114E7">
      <w:pPr>
        <w:pStyle w:val="ListParagraph"/>
        <w:numPr>
          <w:ilvl w:val="3"/>
          <w:numId w:val="20"/>
        </w:numPr>
        <w:tabs>
          <w:tab w:val="left" w:pos="1900"/>
        </w:tabs>
        <w:ind w:left="1900" w:right="223"/>
      </w:pPr>
      <w:proofErr w:type="gramStart"/>
      <w:r>
        <w:t>Child care</w:t>
      </w:r>
      <w:proofErr w:type="gramEnd"/>
      <w:r>
        <w:t xml:space="preserve"> personnel must have possession of emergency medical consent and contact information for the parent or legal guardian of each child being transported by vehicle or on foot while away from the child care</w:t>
      </w:r>
      <w:r>
        <w:rPr>
          <w:spacing w:val="-14"/>
        </w:rPr>
        <w:t xml:space="preserve"> </w:t>
      </w:r>
      <w:r>
        <w:t>facility.</w:t>
      </w:r>
    </w:p>
    <w:p w14:paraId="3F51BD09" w14:textId="77777777" w:rsidR="005012D2" w:rsidRDefault="005114E7">
      <w:pPr>
        <w:pStyle w:val="ListParagraph"/>
        <w:numPr>
          <w:ilvl w:val="3"/>
          <w:numId w:val="20"/>
        </w:numPr>
        <w:tabs>
          <w:tab w:val="left" w:pos="1900"/>
        </w:tabs>
        <w:ind w:left="1900" w:right="220"/>
      </w:pPr>
      <w:r>
        <w:t xml:space="preserve">When transporting children with chronic medical conditions (such as asthma, diabetes or seizures), their emergency care plans and supplies or medication must be in the possession of </w:t>
      </w:r>
      <w:proofErr w:type="gramStart"/>
      <w:r>
        <w:t>child care</w:t>
      </w:r>
      <w:proofErr w:type="gramEnd"/>
      <w:r>
        <w:t xml:space="preserve"> personnel and inaccessible to the children. A designated </w:t>
      </w:r>
      <w:proofErr w:type="gramStart"/>
      <w:r>
        <w:t>child care</w:t>
      </w:r>
      <w:proofErr w:type="gramEnd"/>
      <w:r>
        <w:t xml:space="preserve"> personnel in the vehicle or on the field trip must be trained to recognize and respond appropriately to a medical emergency per medication training requirements in section 6.5,</w:t>
      </w:r>
      <w:r>
        <w:rPr>
          <w:spacing w:val="-10"/>
        </w:rPr>
        <w:t xml:space="preserve"> </w:t>
      </w:r>
      <w:r>
        <w:t>I.</w:t>
      </w:r>
    </w:p>
    <w:p w14:paraId="3F51BD0A" w14:textId="77777777" w:rsidR="005012D2" w:rsidRDefault="005114E7">
      <w:pPr>
        <w:pStyle w:val="ListParagraph"/>
        <w:numPr>
          <w:ilvl w:val="3"/>
          <w:numId w:val="20"/>
        </w:numPr>
        <w:tabs>
          <w:tab w:val="left" w:pos="1900"/>
        </w:tabs>
        <w:ind w:left="1900" w:right="222"/>
      </w:pPr>
      <w:r>
        <w:t>Each child with an allergy should have a written emergency care plan that includes:</w:t>
      </w:r>
    </w:p>
    <w:p w14:paraId="3F51BD0B" w14:textId="77777777" w:rsidR="005012D2" w:rsidRDefault="005114E7">
      <w:pPr>
        <w:pStyle w:val="ListParagraph"/>
        <w:numPr>
          <w:ilvl w:val="4"/>
          <w:numId w:val="20"/>
        </w:numPr>
        <w:tabs>
          <w:tab w:val="left" w:pos="2171"/>
        </w:tabs>
        <w:ind w:left="2171" w:right="223" w:hanging="272"/>
      </w:pPr>
      <w:r>
        <w:t>Instructions</w:t>
      </w:r>
      <w:r>
        <w:rPr>
          <w:spacing w:val="-5"/>
        </w:rPr>
        <w:t xml:space="preserve"> </w:t>
      </w:r>
      <w:r>
        <w:t>regarding</w:t>
      </w:r>
      <w:r>
        <w:rPr>
          <w:spacing w:val="-3"/>
        </w:rPr>
        <w:t xml:space="preserve"> </w:t>
      </w:r>
      <w:r>
        <w:t>the</w:t>
      </w:r>
      <w:r>
        <w:rPr>
          <w:spacing w:val="-4"/>
        </w:rPr>
        <w:t xml:space="preserve"> </w:t>
      </w:r>
      <w:r>
        <w:t>allergen</w:t>
      </w:r>
      <w:r>
        <w:rPr>
          <w:spacing w:val="-4"/>
        </w:rPr>
        <w:t xml:space="preserve"> </w:t>
      </w:r>
      <w:r>
        <w:t>to</w:t>
      </w:r>
      <w:r>
        <w:rPr>
          <w:spacing w:val="-1"/>
        </w:rPr>
        <w:t xml:space="preserve"> </w:t>
      </w:r>
      <w:r>
        <w:t>which</w:t>
      </w:r>
      <w:r>
        <w:rPr>
          <w:spacing w:val="-8"/>
        </w:rPr>
        <w:t xml:space="preserve"> </w:t>
      </w:r>
      <w:r>
        <w:t>the</w:t>
      </w:r>
      <w:r>
        <w:rPr>
          <w:spacing w:val="-3"/>
        </w:rPr>
        <w:t xml:space="preserve"> </w:t>
      </w:r>
      <w:r>
        <w:t>child</w:t>
      </w:r>
      <w:r>
        <w:rPr>
          <w:spacing w:val="-5"/>
        </w:rPr>
        <w:t xml:space="preserve"> </w:t>
      </w:r>
      <w:r>
        <w:t>is</w:t>
      </w:r>
      <w:r>
        <w:rPr>
          <w:spacing w:val="-3"/>
        </w:rPr>
        <w:t xml:space="preserve"> </w:t>
      </w:r>
      <w:r>
        <w:t>allergic</w:t>
      </w:r>
      <w:r>
        <w:rPr>
          <w:spacing w:val="-4"/>
        </w:rPr>
        <w:t xml:space="preserve"> </w:t>
      </w:r>
      <w:r>
        <w:t>and</w:t>
      </w:r>
      <w:r>
        <w:rPr>
          <w:spacing w:val="-3"/>
        </w:rPr>
        <w:t xml:space="preserve"> </w:t>
      </w:r>
      <w:r>
        <w:t>steps</w:t>
      </w:r>
      <w:r>
        <w:rPr>
          <w:spacing w:val="-6"/>
        </w:rPr>
        <w:t xml:space="preserve"> </w:t>
      </w:r>
      <w:r>
        <w:t>to be taken to avoid that</w:t>
      </w:r>
      <w:r>
        <w:rPr>
          <w:spacing w:val="-4"/>
        </w:rPr>
        <w:t xml:space="preserve"> </w:t>
      </w:r>
      <w:proofErr w:type="gramStart"/>
      <w:r>
        <w:t>allergen;</w:t>
      </w:r>
      <w:proofErr w:type="gramEnd"/>
    </w:p>
    <w:p w14:paraId="3F51BD0C" w14:textId="77777777" w:rsidR="005012D2" w:rsidRDefault="005114E7">
      <w:pPr>
        <w:pStyle w:val="ListParagraph"/>
        <w:numPr>
          <w:ilvl w:val="4"/>
          <w:numId w:val="20"/>
        </w:numPr>
        <w:tabs>
          <w:tab w:val="left" w:pos="2171"/>
        </w:tabs>
        <w:ind w:left="2171" w:right="220" w:hanging="272"/>
      </w:pPr>
      <w:r>
        <w:t>A detailed treatment plan to be implemented in the event of an allergic reaction,</w:t>
      </w:r>
      <w:r>
        <w:rPr>
          <w:spacing w:val="-12"/>
        </w:rPr>
        <w:t xml:space="preserve"> </w:t>
      </w:r>
      <w:r>
        <w:t>including</w:t>
      </w:r>
      <w:r>
        <w:rPr>
          <w:spacing w:val="-14"/>
        </w:rPr>
        <w:t xml:space="preserve"> </w:t>
      </w:r>
      <w:r>
        <w:t>the</w:t>
      </w:r>
      <w:r>
        <w:rPr>
          <w:spacing w:val="-13"/>
        </w:rPr>
        <w:t xml:space="preserve"> </w:t>
      </w:r>
      <w:r>
        <w:t>names,</w:t>
      </w:r>
      <w:r>
        <w:rPr>
          <w:spacing w:val="-12"/>
        </w:rPr>
        <w:t xml:space="preserve"> </w:t>
      </w:r>
      <w:r>
        <w:t>doses,</w:t>
      </w:r>
      <w:r>
        <w:rPr>
          <w:spacing w:val="-13"/>
        </w:rPr>
        <w:t xml:space="preserve"> </w:t>
      </w:r>
      <w:r>
        <w:t>and</w:t>
      </w:r>
      <w:r>
        <w:rPr>
          <w:spacing w:val="-16"/>
        </w:rPr>
        <w:t xml:space="preserve"> </w:t>
      </w:r>
      <w:r>
        <w:t>methods</w:t>
      </w:r>
      <w:r>
        <w:rPr>
          <w:spacing w:val="-12"/>
        </w:rPr>
        <w:t xml:space="preserve"> </w:t>
      </w:r>
      <w:r>
        <w:t>of</w:t>
      </w:r>
      <w:r>
        <w:rPr>
          <w:spacing w:val="-12"/>
        </w:rPr>
        <w:t xml:space="preserve"> </w:t>
      </w:r>
      <w:r>
        <w:t>prompt</w:t>
      </w:r>
      <w:r>
        <w:rPr>
          <w:spacing w:val="-13"/>
        </w:rPr>
        <w:t xml:space="preserve"> </w:t>
      </w:r>
      <w:r>
        <w:t>administration of any</w:t>
      </w:r>
      <w:r>
        <w:rPr>
          <w:spacing w:val="-2"/>
        </w:rPr>
        <w:t xml:space="preserve"> </w:t>
      </w:r>
      <w:r>
        <w:t>medications.</w:t>
      </w:r>
    </w:p>
    <w:p w14:paraId="3F51BD0D" w14:textId="77777777" w:rsidR="005012D2" w:rsidRDefault="005114E7">
      <w:pPr>
        <w:pStyle w:val="ListParagraph"/>
        <w:numPr>
          <w:ilvl w:val="4"/>
          <w:numId w:val="20"/>
        </w:numPr>
        <w:tabs>
          <w:tab w:val="left" w:pos="2171"/>
        </w:tabs>
        <w:ind w:left="2171" w:right="221" w:hanging="272"/>
      </w:pPr>
      <w:r>
        <w:t>Specific symptoms that would indicate the need to administer one or more medications.</w:t>
      </w:r>
    </w:p>
    <w:p w14:paraId="3F51BD0E" w14:textId="77777777" w:rsidR="005012D2" w:rsidRDefault="005114E7">
      <w:pPr>
        <w:pStyle w:val="ListParagraph"/>
        <w:numPr>
          <w:ilvl w:val="3"/>
          <w:numId w:val="20"/>
        </w:numPr>
        <w:tabs>
          <w:tab w:val="left" w:pos="1992"/>
        </w:tabs>
        <w:ind w:left="1991" w:right="220" w:hanging="452"/>
      </w:pPr>
      <w:r>
        <w:t xml:space="preserve">Based on the child’s emergency care plan, provided by the parent/legal guardian or physician, and prior to caring for the child, </w:t>
      </w:r>
      <w:proofErr w:type="gramStart"/>
      <w:r>
        <w:t>child care</w:t>
      </w:r>
      <w:proofErr w:type="gramEnd"/>
      <w:r>
        <w:t xml:space="preserve"> personnel should</w:t>
      </w:r>
      <w:r>
        <w:rPr>
          <w:spacing w:val="-8"/>
        </w:rPr>
        <w:t xml:space="preserve"> </w:t>
      </w:r>
      <w:r>
        <w:t>implement</w:t>
      </w:r>
      <w:r>
        <w:rPr>
          <w:spacing w:val="-8"/>
        </w:rPr>
        <w:t xml:space="preserve"> </w:t>
      </w:r>
      <w:r>
        <w:t>measures</w:t>
      </w:r>
      <w:r>
        <w:rPr>
          <w:spacing w:val="-6"/>
        </w:rPr>
        <w:t xml:space="preserve"> </w:t>
      </w:r>
      <w:r>
        <w:t>for</w:t>
      </w:r>
      <w:r>
        <w:rPr>
          <w:spacing w:val="-5"/>
        </w:rPr>
        <w:t xml:space="preserve"> </w:t>
      </w:r>
      <w:r>
        <w:t>preventing</w:t>
      </w:r>
      <w:r>
        <w:rPr>
          <w:spacing w:val="-6"/>
        </w:rPr>
        <w:t xml:space="preserve"> </w:t>
      </w:r>
      <w:r>
        <w:t>exposure</w:t>
      </w:r>
      <w:r>
        <w:rPr>
          <w:spacing w:val="-8"/>
        </w:rPr>
        <w:t xml:space="preserve"> </w:t>
      </w:r>
      <w:r>
        <w:t>to</w:t>
      </w:r>
      <w:r>
        <w:rPr>
          <w:spacing w:val="-10"/>
        </w:rPr>
        <w:t xml:space="preserve"> </w:t>
      </w:r>
      <w:r>
        <w:t>specific</w:t>
      </w:r>
      <w:r>
        <w:rPr>
          <w:spacing w:val="-6"/>
        </w:rPr>
        <w:t xml:space="preserve"> </w:t>
      </w:r>
      <w:r>
        <w:t>allergen(s)</w:t>
      </w:r>
      <w:r>
        <w:rPr>
          <w:spacing w:val="-6"/>
        </w:rPr>
        <w:t xml:space="preserve"> </w:t>
      </w:r>
      <w:r>
        <w:t>to which the child is allergic and recognizing the symptoms of an allergic reaction.</w:t>
      </w:r>
    </w:p>
    <w:p w14:paraId="3F51BD0F" w14:textId="77777777" w:rsidR="005012D2" w:rsidRDefault="005114E7">
      <w:pPr>
        <w:pStyle w:val="ListParagraph"/>
        <w:numPr>
          <w:ilvl w:val="3"/>
          <w:numId w:val="20"/>
        </w:numPr>
        <w:tabs>
          <w:tab w:val="left" w:pos="1992"/>
        </w:tabs>
        <w:ind w:left="1991" w:right="222" w:hanging="452"/>
      </w:pPr>
      <w:proofErr w:type="gramStart"/>
      <w:r>
        <w:t>Child care</w:t>
      </w:r>
      <w:proofErr w:type="gramEnd"/>
      <w:r>
        <w:t xml:space="preserve"> personnel shall notify parents/guardians immediately of any suspected allergic reactions, as well as the ingestion of or contact with the problem allergen even if a reaction did not occur. </w:t>
      </w:r>
      <w:proofErr w:type="gramStart"/>
      <w:r>
        <w:t>Child care</w:t>
      </w:r>
      <w:proofErr w:type="gramEnd"/>
      <w:r>
        <w:t xml:space="preserve"> personnel shall contact 911 immediately whenever epinephrine has been</w:t>
      </w:r>
      <w:r>
        <w:rPr>
          <w:spacing w:val="-9"/>
        </w:rPr>
        <w:t xml:space="preserve"> </w:t>
      </w:r>
      <w:r>
        <w:t>administered.</w:t>
      </w:r>
    </w:p>
    <w:p w14:paraId="3F51BD10" w14:textId="77777777" w:rsidR="005012D2" w:rsidRDefault="005114E7">
      <w:pPr>
        <w:pStyle w:val="Heading3"/>
        <w:numPr>
          <w:ilvl w:val="2"/>
          <w:numId w:val="20"/>
        </w:numPr>
        <w:tabs>
          <w:tab w:val="left" w:pos="1541"/>
        </w:tabs>
        <w:spacing w:before="201"/>
      </w:pPr>
      <w:bookmarkStart w:id="19" w:name="_TOC_250093"/>
      <w:r>
        <w:rPr>
          <w:color w:val="4F80BC"/>
        </w:rPr>
        <w:t>Vehicle</w:t>
      </w:r>
      <w:r>
        <w:rPr>
          <w:color w:val="4F80BC"/>
          <w:spacing w:val="1"/>
        </w:rPr>
        <w:t xml:space="preserve"> </w:t>
      </w:r>
      <w:bookmarkEnd w:id="19"/>
      <w:r>
        <w:rPr>
          <w:color w:val="4F80BC"/>
        </w:rPr>
        <w:t>Requirements</w:t>
      </w:r>
    </w:p>
    <w:p w14:paraId="3F51BD11" w14:textId="77777777" w:rsidR="005012D2" w:rsidRDefault="005114E7">
      <w:pPr>
        <w:pStyle w:val="BodyText"/>
        <w:ind w:left="1540" w:right="220" w:firstLine="0"/>
      </w:pPr>
      <w:r>
        <w:t>For</w:t>
      </w:r>
      <w:r>
        <w:rPr>
          <w:spacing w:val="-15"/>
        </w:rPr>
        <w:t xml:space="preserve"> </w:t>
      </w:r>
      <w:r>
        <w:t>the</w:t>
      </w:r>
      <w:r>
        <w:rPr>
          <w:spacing w:val="-15"/>
        </w:rPr>
        <w:t xml:space="preserve"> </w:t>
      </w:r>
      <w:r>
        <w:t>purpose</w:t>
      </w:r>
      <w:r>
        <w:rPr>
          <w:spacing w:val="-16"/>
        </w:rPr>
        <w:t xml:space="preserve"> </w:t>
      </w:r>
      <w:r>
        <w:t>of</w:t>
      </w:r>
      <w:r>
        <w:rPr>
          <w:spacing w:val="-15"/>
        </w:rPr>
        <w:t xml:space="preserve"> </w:t>
      </w:r>
      <w:r>
        <w:t>this</w:t>
      </w:r>
      <w:r>
        <w:rPr>
          <w:spacing w:val="-20"/>
        </w:rPr>
        <w:t xml:space="preserve"> </w:t>
      </w:r>
      <w:r>
        <w:t>section,</w:t>
      </w:r>
      <w:r>
        <w:rPr>
          <w:spacing w:val="-15"/>
        </w:rPr>
        <w:t xml:space="preserve"> </w:t>
      </w:r>
      <w:r>
        <w:t>vehicles</w:t>
      </w:r>
      <w:r>
        <w:rPr>
          <w:spacing w:val="-16"/>
        </w:rPr>
        <w:t xml:space="preserve"> </w:t>
      </w:r>
      <w:r>
        <w:t>refer</w:t>
      </w:r>
      <w:r>
        <w:rPr>
          <w:spacing w:val="-14"/>
        </w:rPr>
        <w:t xml:space="preserve"> </w:t>
      </w:r>
      <w:r>
        <w:t>to</w:t>
      </w:r>
      <w:r>
        <w:rPr>
          <w:spacing w:val="-17"/>
        </w:rPr>
        <w:t xml:space="preserve"> </w:t>
      </w:r>
      <w:r>
        <w:t>those</w:t>
      </w:r>
      <w:r>
        <w:rPr>
          <w:spacing w:val="-16"/>
        </w:rPr>
        <w:t xml:space="preserve"> </w:t>
      </w:r>
      <w:r>
        <w:t>owned,</w:t>
      </w:r>
      <w:r>
        <w:rPr>
          <w:spacing w:val="-15"/>
        </w:rPr>
        <w:t xml:space="preserve"> </w:t>
      </w:r>
      <w:r>
        <w:t>operated</w:t>
      </w:r>
      <w:r>
        <w:rPr>
          <w:spacing w:val="-15"/>
        </w:rPr>
        <w:t xml:space="preserve"> </w:t>
      </w:r>
      <w:r>
        <w:t>or</w:t>
      </w:r>
      <w:r>
        <w:rPr>
          <w:spacing w:val="-15"/>
        </w:rPr>
        <w:t xml:space="preserve"> </w:t>
      </w:r>
      <w:r>
        <w:t>regularly used</w:t>
      </w:r>
      <w:r>
        <w:rPr>
          <w:spacing w:val="-6"/>
        </w:rPr>
        <w:t xml:space="preserve"> </w:t>
      </w:r>
      <w:r>
        <w:t>by</w:t>
      </w:r>
      <w:r>
        <w:rPr>
          <w:spacing w:val="-8"/>
        </w:rPr>
        <w:t xml:space="preserve"> </w:t>
      </w:r>
      <w:r>
        <w:t>the</w:t>
      </w:r>
      <w:r>
        <w:rPr>
          <w:spacing w:val="-6"/>
        </w:rPr>
        <w:t xml:space="preserve"> </w:t>
      </w:r>
      <w:proofErr w:type="gramStart"/>
      <w:r>
        <w:t>child</w:t>
      </w:r>
      <w:r>
        <w:rPr>
          <w:spacing w:val="-5"/>
        </w:rPr>
        <w:t xml:space="preserve"> </w:t>
      </w:r>
      <w:r>
        <w:t>care</w:t>
      </w:r>
      <w:proofErr w:type="gramEnd"/>
      <w:r>
        <w:rPr>
          <w:spacing w:val="-8"/>
        </w:rPr>
        <w:t xml:space="preserve"> </w:t>
      </w:r>
      <w:r>
        <w:t>program,</w:t>
      </w:r>
      <w:r>
        <w:rPr>
          <w:spacing w:val="-5"/>
        </w:rPr>
        <w:t xml:space="preserve"> </w:t>
      </w:r>
      <w:r>
        <w:t>and</w:t>
      </w:r>
      <w:r>
        <w:rPr>
          <w:spacing w:val="-10"/>
        </w:rPr>
        <w:t xml:space="preserve"> </w:t>
      </w:r>
      <w:r>
        <w:t>vehicles</w:t>
      </w:r>
      <w:r>
        <w:rPr>
          <w:spacing w:val="-5"/>
        </w:rPr>
        <w:t xml:space="preserve"> </w:t>
      </w:r>
      <w:r>
        <w:t>that</w:t>
      </w:r>
      <w:r>
        <w:rPr>
          <w:spacing w:val="-9"/>
        </w:rPr>
        <w:t xml:space="preserve"> </w:t>
      </w:r>
      <w:r>
        <w:t>provide</w:t>
      </w:r>
      <w:r>
        <w:rPr>
          <w:spacing w:val="-5"/>
        </w:rPr>
        <w:t xml:space="preserve"> </w:t>
      </w:r>
      <w:r>
        <w:t>transportation</w:t>
      </w:r>
      <w:r>
        <w:rPr>
          <w:spacing w:val="-8"/>
        </w:rPr>
        <w:t xml:space="preserve"> </w:t>
      </w:r>
      <w:r>
        <w:t>through</w:t>
      </w:r>
      <w:r>
        <w:rPr>
          <w:spacing w:val="-5"/>
        </w:rPr>
        <w:t xml:space="preserve"> </w:t>
      </w:r>
      <w:r>
        <w:t>a contract</w:t>
      </w:r>
      <w:r>
        <w:rPr>
          <w:spacing w:val="-16"/>
        </w:rPr>
        <w:t xml:space="preserve"> </w:t>
      </w:r>
      <w:r>
        <w:t>or</w:t>
      </w:r>
      <w:r>
        <w:rPr>
          <w:spacing w:val="-17"/>
        </w:rPr>
        <w:t xml:space="preserve"> </w:t>
      </w:r>
      <w:r>
        <w:t>agreement</w:t>
      </w:r>
      <w:r>
        <w:rPr>
          <w:spacing w:val="-14"/>
        </w:rPr>
        <w:t xml:space="preserve"> </w:t>
      </w:r>
      <w:r>
        <w:t>with</w:t>
      </w:r>
      <w:r>
        <w:rPr>
          <w:spacing w:val="-14"/>
        </w:rPr>
        <w:t xml:space="preserve"> </w:t>
      </w:r>
      <w:r>
        <w:t>an</w:t>
      </w:r>
      <w:r>
        <w:rPr>
          <w:spacing w:val="-16"/>
        </w:rPr>
        <w:t xml:space="preserve"> </w:t>
      </w:r>
      <w:r>
        <w:t>outside</w:t>
      </w:r>
      <w:r>
        <w:rPr>
          <w:spacing w:val="-17"/>
        </w:rPr>
        <w:t xml:space="preserve"> </w:t>
      </w:r>
      <w:r>
        <w:t>entity.</w:t>
      </w:r>
      <w:r>
        <w:rPr>
          <w:spacing w:val="-16"/>
        </w:rPr>
        <w:t xml:space="preserve"> </w:t>
      </w:r>
      <w:r>
        <w:t>Parents’/guardians’</w:t>
      </w:r>
      <w:r>
        <w:rPr>
          <w:spacing w:val="-16"/>
        </w:rPr>
        <w:t xml:space="preserve"> </w:t>
      </w:r>
      <w:r>
        <w:t>personal</w:t>
      </w:r>
      <w:r>
        <w:rPr>
          <w:spacing w:val="-19"/>
        </w:rPr>
        <w:t xml:space="preserve"> </w:t>
      </w:r>
      <w:r>
        <w:t>vehicles used</w:t>
      </w:r>
      <w:r>
        <w:rPr>
          <w:spacing w:val="-11"/>
        </w:rPr>
        <w:t xml:space="preserve"> </w:t>
      </w:r>
      <w:r>
        <w:t>for</w:t>
      </w:r>
      <w:r>
        <w:rPr>
          <w:spacing w:val="-11"/>
        </w:rPr>
        <w:t xml:space="preserve"> </w:t>
      </w:r>
      <w:r>
        <w:t>transporting</w:t>
      </w:r>
      <w:r>
        <w:rPr>
          <w:spacing w:val="-11"/>
        </w:rPr>
        <w:t xml:space="preserve"> </w:t>
      </w:r>
      <w:r>
        <w:t>during</w:t>
      </w:r>
      <w:r>
        <w:rPr>
          <w:spacing w:val="-9"/>
        </w:rPr>
        <w:t xml:space="preserve"> </w:t>
      </w:r>
      <w:r>
        <w:t>field</w:t>
      </w:r>
      <w:r>
        <w:rPr>
          <w:spacing w:val="-11"/>
        </w:rPr>
        <w:t xml:space="preserve"> </w:t>
      </w:r>
      <w:r>
        <w:t>trips</w:t>
      </w:r>
      <w:r>
        <w:rPr>
          <w:spacing w:val="-9"/>
        </w:rPr>
        <w:t xml:space="preserve"> </w:t>
      </w:r>
      <w:r>
        <w:t>are</w:t>
      </w:r>
      <w:r>
        <w:rPr>
          <w:spacing w:val="-10"/>
        </w:rPr>
        <w:t xml:space="preserve"> </w:t>
      </w:r>
      <w:r>
        <w:t>excluded</w:t>
      </w:r>
      <w:r>
        <w:rPr>
          <w:spacing w:val="-9"/>
        </w:rPr>
        <w:t xml:space="preserve"> </w:t>
      </w:r>
      <w:r>
        <w:t>from</w:t>
      </w:r>
      <w:r>
        <w:rPr>
          <w:spacing w:val="-11"/>
        </w:rPr>
        <w:t xml:space="preserve"> </w:t>
      </w:r>
      <w:r>
        <w:t>meeting</w:t>
      </w:r>
      <w:r>
        <w:rPr>
          <w:spacing w:val="-10"/>
        </w:rPr>
        <w:t xml:space="preserve"> </w:t>
      </w:r>
      <w:r>
        <w:t>the</w:t>
      </w:r>
      <w:r>
        <w:rPr>
          <w:spacing w:val="-10"/>
        </w:rPr>
        <w:t xml:space="preserve"> </w:t>
      </w:r>
      <w:r>
        <w:t>requirements of this</w:t>
      </w:r>
      <w:r>
        <w:rPr>
          <w:spacing w:val="-1"/>
        </w:rPr>
        <w:t xml:space="preserve"> </w:t>
      </w:r>
      <w:r>
        <w:t>sub-section.</w:t>
      </w:r>
    </w:p>
    <w:p w14:paraId="3F51BD12" w14:textId="77777777" w:rsidR="005012D2" w:rsidRDefault="005012D2">
      <w:pPr>
        <w:sectPr w:rsidR="005012D2">
          <w:pgSz w:w="12240" w:h="15840"/>
          <w:pgMar w:top="1360" w:right="1220" w:bottom="1200" w:left="1340" w:header="0" w:footer="1020" w:gutter="0"/>
          <w:cols w:space="720"/>
        </w:sectPr>
      </w:pPr>
    </w:p>
    <w:p w14:paraId="3F51BD13" w14:textId="77777777" w:rsidR="005012D2" w:rsidRDefault="005114E7">
      <w:pPr>
        <w:pStyle w:val="ListParagraph"/>
        <w:numPr>
          <w:ilvl w:val="3"/>
          <w:numId w:val="20"/>
        </w:numPr>
        <w:tabs>
          <w:tab w:val="left" w:pos="1900"/>
        </w:tabs>
        <w:spacing w:before="80"/>
        <w:ind w:left="1900" w:right="222"/>
      </w:pPr>
      <w:r>
        <w:lastRenderedPageBreak/>
        <w:t>All vehicles regularly used to transport children must be inspected annually</w:t>
      </w:r>
      <w:r>
        <w:rPr>
          <w:spacing w:val="-28"/>
        </w:rPr>
        <w:t xml:space="preserve"> </w:t>
      </w:r>
      <w:r>
        <w:t>by a</w:t>
      </w:r>
      <w:r>
        <w:rPr>
          <w:spacing w:val="-5"/>
        </w:rPr>
        <w:t xml:space="preserve"> </w:t>
      </w:r>
      <w:r>
        <w:t>mechanic</w:t>
      </w:r>
      <w:r>
        <w:rPr>
          <w:spacing w:val="-5"/>
        </w:rPr>
        <w:t xml:space="preserve"> </w:t>
      </w:r>
      <w:r>
        <w:t>to</w:t>
      </w:r>
      <w:r>
        <w:rPr>
          <w:spacing w:val="-7"/>
        </w:rPr>
        <w:t xml:space="preserve"> </w:t>
      </w:r>
      <w:r>
        <w:t>ensure</w:t>
      </w:r>
      <w:r>
        <w:rPr>
          <w:spacing w:val="-9"/>
        </w:rPr>
        <w:t xml:space="preserve"> </w:t>
      </w:r>
      <w:r>
        <w:t>that</w:t>
      </w:r>
      <w:r>
        <w:rPr>
          <w:spacing w:val="-3"/>
        </w:rPr>
        <w:t xml:space="preserve"> </w:t>
      </w:r>
      <w:r>
        <w:t>they</w:t>
      </w:r>
      <w:r>
        <w:rPr>
          <w:spacing w:val="-8"/>
        </w:rPr>
        <w:t xml:space="preserve"> </w:t>
      </w:r>
      <w:r>
        <w:t>are</w:t>
      </w:r>
      <w:r>
        <w:rPr>
          <w:spacing w:val="-5"/>
        </w:rPr>
        <w:t xml:space="preserve"> </w:t>
      </w:r>
      <w:r>
        <w:t>in</w:t>
      </w:r>
      <w:r>
        <w:rPr>
          <w:spacing w:val="-7"/>
        </w:rPr>
        <w:t xml:space="preserve"> </w:t>
      </w:r>
      <w:r>
        <w:t>proper</w:t>
      </w:r>
      <w:r>
        <w:rPr>
          <w:spacing w:val="-5"/>
        </w:rPr>
        <w:t xml:space="preserve"> </w:t>
      </w:r>
      <w:r>
        <w:t>working</w:t>
      </w:r>
      <w:r>
        <w:rPr>
          <w:spacing w:val="-4"/>
        </w:rPr>
        <w:t xml:space="preserve"> </w:t>
      </w:r>
      <w:r>
        <w:t>order.</w:t>
      </w:r>
      <w:r>
        <w:rPr>
          <w:spacing w:val="-5"/>
        </w:rPr>
        <w:t xml:space="preserve"> </w:t>
      </w:r>
      <w:r>
        <w:t>Documentation</w:t>
      </w:r>
      <w:r>
        <w:rPr>
          <w:spacing w:val="-5"/>
        </w:rPr>
        <w:t xml:space="preserve"> </w:t>
      </w:r>
      <w:r>
        <w:t>by the mechanic must be maintained in the</w:t>
      </w:r>
      <w:r>
        <w:rPr>
          <w:spacing w:val="-6"/>
        </w:rPr>
        <w:t xml:space="preserve"> </w:t>
      </w:r>
      <w:r>
        <w:t>vehicle.</w:t>
      </w:r>
    </w:p>
    <w:p w14:paraId="3F51BD14" w14:textId="77777777" w:rsidR="005012D2" w:rsidRDefault="005114E7">
      <w:pPr>
        <w:pStyle w:val="ListParagraph"/>
        <w:numPr>
          <w:ilvl w:val="3"/>
          <w:numId w:val="20"/>
        </w:numPr>
        <w:tabs>
          <w:tab w:val="left" w:pos="1900"/>
        </w:tabs>
        <w:ind w:left="1900" w:right="220"/>
      </w:pPr>
      <w:r>
        <w:t xml:space="preserve">The maximum number of individuals transported in a vehicle may not exceed the manufacturer’s designated seating capacity or the number of </w:t>
      </w:r>
      <w:proofErr w:type="gramStart"/>
      <w:r>
        <w:t>factory</w:t>
      </w:r>
      <w:proofErr w:type="gramEnd"/>
      <w:r>
        <w:t xml:space="preserve"> installed seat</w:t>
      </w:r>
      <w:r>
        <w:rPr>
          <w:spacing w:val="2"/>
        </w:rPr>
        <w:t xml:space="preserve"> </w:t>
      </w:r>
      <w:r>
        <w:t>belts.</w:t>
      </w:r>
    </w:p>
    <w:p w14:paraId="3F51BD15" w14:textId="77777777" w:rsidR="005012D2" w:rsidRDefault="005114E7">
      <w:pPr>
        <w:pStyle w:val="ListParagraph"/>
        <w:numPr>
          <w:ilvl w:val="3"/>
          <w:numId w:val="20"/>
        </w:numPr>
        <w:tabs>
          <w:tab w:val="left" w:pos="1900"/>
        </w:tabs>
        <w:ind w:left="1900" w:right="220"/>
      </w:pPr>
      <w:r>
        <w:t>When</w:t>
      </w:r>
      <w:r>
        <w:rPr>
          <w:spacing w:val="-20"/>
        </w:rPr>
        <w:t xml:space="preserve"> </w:t>
      </w:r>
      <w:r>
        <w:t>transporting</w:t>
      </w:r>
      <w:r>
        <w:rPr>
          <w:spacing w:val="-17"/>
        </w:rPr>
        <w:t xml:space="preserve"> </w:t>
      </w:r>
      <w:r>
        <w:t>children,</w:t>
      </w:r>
      <w:r>
        <w:rPr>
          <w:spacing w:val="-16"/>
        </w:rPr>
        <w:t xml:space="preserve"> </w:t>
      </w:r>
      <w:r>
        <w:t>staff-to-child</w:t>
      </w:r>
      <w:r>
        <w:rPr>
          <w:spacing w:val="-16"/>
        </w:rPr>
        <w:t xml:space="preserve"> </w:t>
      </w:r>
      <w:r>
        <w:t>ratios</w:t>
      </w:r>
      <w:r>
        <w:rPr>
          <w:spacing w:val="-17"/>
        </w:rPr>
        <w:t xml:space="preserve"> </w:t>
      </w:r>
      <w:r>
        <w:t>must</w:t>
      </w:r>
      <w:r>
        <w:rPr>
          <w:spacing w:val="-15"/>
        </w:rPr>
        <w:t xml:space="preserve"> </w:t>
      </w:r>
      <w:r>
        <w:t>be</w:t>
      </w:r>
      <w:r>
        <w:rPr>
          <w:spacing w:val="-19"/>
        </w:rPr>
        <w:t xml:space="preserve"> </w:t>
      </w:r>
      <w:proofErr w:type="gramStart"/>
      <w:r>
        <w:t>maintained</w:t>
      </w:r>
      <w:r>
        <w:rPr>
          <w:spacing w:val="-15"/>
        </w:rPr>
        <w:t xml:space="preserve"> </w:t>
      </w:r>
      <w:r>
        <w:t>at</w:t>
      </w:r>
      <w:r>
        <w:rPr>
          <w:spacing w:val="-15"/>
        </w:rPr>
        <w:t xml:space="preserve"> </w:t>
      </w:r>
      <w:r>
        <w:t>all</w:t>
      </w:r>
      <w:r>
        <w:rPr>
          <w:spacing w:val="-18"/>
        </w:rPr>
        <w:t xml:space="preserve"> </w:t>
      </w:r>
      <w:r>
        <w:t>times</w:t>
      </w:r>
      <w:proofErr w:type="gramEnd"/>
      <w:r>
        <w:t>. The driver may be included in the staff-to-child ratio if he or she meets screening and training</w:t>
      </w:r>
      <w:r>
        <w:rPr>
          <w:spacing w:val="-2"/>
        </w:rPr>
        <w:t xml:space="preserve"> </w:t>
      </w:r>
      <w:r>
        <w:t>requirements.</w:t>
      </w:r>
    </w:p>
    <w:p w14:paraId="3F51BD16" w14:textId="77777777" w:rsidR="005012D2" w:rsidRDefault="005114E7">
      <w:pPr>
        <w:pStyle w:val="ListParagraph"/>
        <w:numPr>
          <w:ilvl w:val="3"/>
          <w:numId w:val="20"/>
        </w:numPr>
        <w:tabs>
          <w:tab w:val="left" w:pos="1900"/>
        </w:tabs>
        <w:spacing w:before="1"/>
        <w:ind w:left="1900" w:right="221"/>
      </w:pPr>
      <w:r>
        <w:t xml:space="preserve">All </w:t>
      </w:r>
      <w:proofErr w:type="gramStart"/>
      <w:r>
        <w:t>child care</w:t>
      </w:r>
      <w:proofErr w:type="gramEnd"/>
      <w:r>
        <w:t xml:space="preserve"> facilities must comply with the insurance requirements found in Section 316.615(4), F.S. Documentation shall be maintained at the</w:t>
      </w:r>
      <w:r>
        <w:rPr>
          <w:spacing w:val="-16"/>
        </w:rPr>
        <w:t xml:space="preserve"> </w:t>
      </w:r>
      <w:r>
        <w:t>facility.</w:t>
      </w:r>
    </w:p>
    <w:p w14:paraId="3F51BD17" w14:textId="77777777" w:rsidR="005012D2" w:rsidRDefault="005114E7">
      <w:pPr>
        <w:pStyle w:val="ListParagraph"/>
        <w:numPr>
          <w:ilvl w:val="3"/>
          <w:numId w:val="20"/>
        </w:numPr>
        <w:tabs>
          <w:tab w:val="left" w:pos="1900"/>
        </w:tabs>
        <w:ind w:left="1900" w:right="222"/>
      </w:pPr>
      <w:r>
        <w:t>The interior of vehicles, when being used to transport children, must be maintained at a temperature comfortable to children (between 65- and 82- degrees Fahrenheit). The vehicle can be ventilated either by mechanical or natural means to maintain the</w:t>
      </w:r>
      <w:r>
        <w:rPr>
          <w:spacing w:val="-7"/>
        </w:rPr>
        <w:t xml:space="preserve"> </w:t>
      </w:r>
      <w:r>
        <w:t>temperature.</w:t>
      </w:r>
    </w:p>
    <w:p w14:paraId="3F51BD18" w14:textId="5F710081" w:rsidR="005012D2" w:rsidRDefault="00836998">
      <w:pPr>
        <w:pStyle w:val="ListParagraph"/>
        <w:numPr>
          <w:ilvl w:val="3"/>
          <w:numId w:val="20"/>
        </w:numPr>
        <w:tabs>
          <w:tab w:val="left" w:pos="1794"/>
        </w:tabs>
        <w:ind w:left="1540" w:right="224" w:firstLine="0"/>
      </w:pPr>
      <w:r>
        <w:rPr>
          <w:u w:val="single"/>
        </w:rPr>
        <w:t>All</w:t>
      </w:r>
      <w:r>
        <w:t xml:space="preserve"> </w:t>
      </w:r>
      <w:r w:rsidR="005114E7" w:rsidRPr="00836998">
        <w:rPr>
          <w:strike/>
        </w:rPr>
        <w:t>By</w:t>
      </w:r>
      <w:r w:rsidR="005114E7" w:rsidRPr="00836998">
        <w:rPr>
          <w:strike/>
          <w:spacing w:val="-6"/>
        </w:rPr>
        <w:t xml:space="preserve"> </w:t>
      </w:r>
      <w:r w:rsidR="005114E7" w:rsidRPr="00836998">
        <w:rPr>
          <w:strike/>
        </w:rPr>
        <w:t>January</w:t>
      </w:r>
      <w:r w:rsidR="005114E7" w:rsidRPr="00836998">
        <w:rPr>
          <w:strike/>
          <w:spacing w:val="-5"/>
        </w:rPr>
        <w:t xml:space="preserve"> </w:t>
      </w:r>
      <w:r w:rsidR="005114E7" w:rsidRPr="00836998">
        <w:rPr>
          <w:strike/>
        </w:rPr>
        <w:t>1,</w:t>
      </w:r>
      <w:r w:rsidR="005114E7" w:rsidRPr="00836998">
        <w:rPr>
          <w:strike/>
          <w:spacing w:val="-3"/>
        </w:rPr>
        <w:t xml:space="preserve"> </w:t>
      </w:r>
      <w:proofErr w:type="gramStart"/>
      <w:r w:rsidR="005114E7" w:rsidRPr="00836998">
        <w:rPr>
          <w:strike/>
        </w:rPr>
        <w:t>2022</w:t>
      </w:r>
      <w:proofErr w:type="gramEnd"/>
      <w:r w:rsidR="005114E7" w:rsidRPr="00836998">
        <w:rPr>
          <w:strike/>
          <w:spacing w:val="-7"/>
        </w:rPr>
        <w:t xml:space="preserve"> </w:t>
      </w:r>
      <w:r w:rsidR="005114E7" w:rsidRPr="00836998">
        <w:rPr>
          <w:strike/>
        </w:rPr>
        <w:t>all</w:t>
      </w:r>
      <w:r w:rsidR="005114E7">
        <w:rPr>
          <w:spacing w:val="-8"/>
        </w:rPr>
        <w:t xml:space="preserve"> </w:t>
      </w:r>
      <w:r w:rsidR="005114E7">
        <w:t>vehicles</w:t>
      </w:r>
      <w:r w:rsidR="005114E7">
        <w:rPr>
          <w:spacing w:val="-5"/>
        </w:rPr>
        <w:t xml:space="preserve"> </w:t>
      </w:r>
      <w:r w:rsidR="005114E7">
        <w:t>used</w:t>
      </w:r>
      <w:r w:rsidR="005114E7">
        <w:rPr>
          <w:spacing w:val="-4"/>
        </w:rPr>
        <w:t xml:space="preserve"> </w:t>
      </w:r>
      <w:r w:rsidR="005114E7">
        <w:t>by</w:t>
      </w:r>
      <w:r w:rsidR="005114E7">
        <w:rPr>
          <w:spacing w:val="-5"/>
        </w:rPr>
        <w:t xml:space="preserve"> </w:t>
      </w:r>
      <w:r w:rsidR="005114E7">
        <w:t>child</w:t>
      </w:r>
      <w:r w:rsidR="005114E7">
        <w:rPr>
          <w:spacing w:val="-5"/>
        </w:rPr>
        <w:t xml:space="preserve"> </w:t>
      </w:r>
      <w:r w:rsidR="005114E7">
        <w:t>care</w:t>
      </w:r>
      <w:r w:rsidR="005114E7">
        <w:rPr>
          <w:spacing w:val="-4"/>
        </w:rPr>
        <w:t xml:space="preserve"> </w:t>
      </w:r>
      <w:r w:rsidR="005114E7">
        <w:t>facilities</w:t>
      </w:r>
      <w:r w:rsidR="005114E7">
        <w:rPr>
          <w:spacing w:val="-5"/>
        </w:rPr>
        <w:t xml:space="preserve"> </w:t>
      </w:r>
      <w:r w:rsidR="005114E7">
        <w:t>to</w:t>
      </w:r>
      <w:r w:rsidR="005114E7">
        <w:rPr>
          <w:spacing w:val="-9"/>
        </w:rPr>
        <w:t xml:space="preserve"> </w:t>
      </w:r>
      <w:r w:rsidR="005114E7">
        <w:t>transport</w:t>
      </w:r>
      <w:r w:rsidR="005114E7">
        <w:rPr>
          <w:spacing w:val="-8"/>
        </w:rPr>
        <w:t xml:space="preserve"> </w:t>
      </w:r>
      <w:r w:rsidR="005114E7">
        <w:t>children must</w:t>
      </w:r>
      <w:r w:rsidR="005114E7">
        <w:rPr>
          <w:spacing w:val="-9"/>
        </w:rPr>
        <w:t xml:space="preserve"> </w:t>
      </w:r>
      <w:r w:rsidR="005114E7">
        <w:t>be</w:t>
      </w:r>
      <w:r w:rsidR="005114E7">
        <w:rPr>
          <w:spacing w:val="-9"/>
        </w:rPr>
        <w:t xml:space="preserve"> </w:t>
      </w:r>
      <w:r w:rsidR="005114E7">
        <w:t>equipped</w:t>
      </w:r>
      <w:r w:rsidR="005114E7">
        <w:rPr>
          <w:spacing w:val="-9"/>
        </w:rPr>
        <w:t xml:space="preserve"> </w:t>
      </w:r>
      <w:r w:rsidR="005114E7">
        <w:t>with</w:t>
      </w:r>
      <w:r w:rsidR="005114E7">
        <w:rPr>
          <w:spacing w:val="-10"/>
        </w:rPr>
        <w:t xml:space="preserve"> </w:t>
      </w:r>
      <w:r w:rsidR="005114E7">
        <w:t>a</w:t>
      </w:r>
      <w:r w:rsidR="005114E7">
        <w:rPr>
          <w:spacing w:val="-11"/>
        </w:rPr>
        <w:t xml:space="preserve"> </w:t>
      </w:r>
      <w:r w:rsidR="005114E7">
        <w:t>reliable</w:t>
      </w:r>
      <w:r w:rsidR="005114E7">
        <w:rPr>
          <w:spacing w:val="-10"/>
        </w:rPr>
        <w:t xml:space="preserve"> </w:t>
      </w:r>
      <w:r w:rsidR="005114E7">
        <w:t>alarm</w:t>
      </w:r>
      <w:r w:rsidR="005114E7">
        <w:rPr>
          <w:spacing w:val="-7"/>
        </w:rPr>
        <w:t xml:space="preserve"> </w:t>
      </w:r>
      <w:r w:rsidR="005114E7">
        <w:t>system</w:t>
      </w:r>
      <w:r w:rsidR="005114E7">
        <w:rPr>
          <w:spacing w:val="-8"/>
        </w:rPr>
        <w:t xml:space="preserve"> </w:t>
      </w:r>
      <w:r w:rsidR="005114E7">
        <w:t>approved</w:t>
      </w:r>
      <w:r w:rsidR="005114E7">
        <w:rPr>
          <w:spacing w:val="-9"/>
        </w:rPr>
        <w:t xml:space="preserve"> </w:t>
      </w:r>
      <w:r w:rsidR="005114E7">
        <w:t>by</w:t>
      </w:r>
      <w:r w:rsidR="005114E7">
        <w:rPr>
          <w:spacing w:val="-11"/>
        </w:rPr>
        <w:t xml:space="preserve"> </w:t>
      </w:r>
      <w:r w:rsidR="005114E7">
        <w:t>the</w:t>
      </w:r>
      <w:r w:rsidR="005114E7">
        <w:rPr>
          <w:spacing w:val="-9"/>
        </w:rPr>
        <w:t xml:space="preserve"> </w:t>
      </w:r>
      <w:r w:rsidR="005114E7">
        <w:t>Department</w:t>
      </w:r>
      <w:r w:rsidR="005114E7">
        <w:rPr>
          <w:spacing w:val="-6"/>
        </w:rPr>
        <w:t xml:space="preserve"> </w:t>
      </w:r>
      <w:r w:rsidR="005114E7">
        <w:t>which prompts the driver to inspect the vehicle for children before exiting the</w:t>
      </w:r>
      <w:r w:rsidR="005114E7">
        <w:rPr>
          <w:spacing w:val="-22"/>
        </w:rPr>
        <w:t xml:space="preserve"> </w:t>
      </w:r>
      <w:r w:rsidR="005114E7">
        <w:t>vehicle.</w:t>
      </w:r>
    </w:p>
    <w:p w14:paraId="3F51BD19" w14:textId="77777777" w:rsidR="005012D2" w:rsidRDefault="005114E7">
      <w:pPr>
        <w:pStyle w:val="ListParagraph"/>
        <w:numPr>
          <w:ilvl w:val="4"/>
          <w:numId w:val="20"/>
        </w:numPr>
        <w:tabs>
          <w:tab w:val="left" w:pos="2154"/>
        </w:tabs>
        <w:spacing w:line="252" w:lineRule="exact"/>
        <w:ind w:left="2153" w:hanging="308"/>
      </w:pPr>
      <w:r>
        <w:t>Approved alarm systems must meet the following</w:t>
      </w:r>
      <w:r>
        <w:rPr>
          <w:spacing w:val="-8"/>
        </w:rPr>
        <w:t xml:space="preserve"> </w:t>
      </w:r>
      <w:r>
        <w:t>criteria:</w:t>
      </w:r>
    </w:p>
    <w:p w14:paraId="3F51BD1A" w14:textId="77777777" w:rsidR="005012D2" w:rsidRDefault="005114E7">
      <w:pPr>
        <w:pStyle w:val="ListParagraph"/>
        <w:numPr>
          <w:ilvl w:val="5"/>
          <w:numId w:val="20"/>
        </w:numPr>
        <w:tabs>
          <w:tab w:val="left" w:pos="2524"/>
        </w:tabs>
        <w:ind w:right="218" w:firstLine="0"/>
      </w:pPr>
      <w:r>
        <w:t>The alarm system must be armed or activated automatically when the vehicle’s ignition is turned</w:t>
      </w:r>
      <w:r>
        <w:rPr>
          <w:spacing w:val="1"/>
        </w:rPr>
        <w:t xml:space="preserve"> </w:t>
      </w:r>
      <w:r>
        <w:t>on.</w:t>
      </w:r>
    </w:p>
    <w:p w14:paraId="3F51BD1B" w14:textId="77777777" w:rsidR="005012D2" w:rsidRDefault="005114E7">
      <w:pPr>
        <w:pStyle w:val="ListParagraph"/>
        <w:numPr>
          <w:ilvl w:val="5"/>
          <w:numId w:val="20"/>
        </w:numPr>
        <w:tabs>
          <w:tab w:val="left" w:pos="2532"/>
        </w:tabs>
        <w:ind w:right="220" w:firstLine="0"/>
      </w:pPr>
      <w:r>
        <w:t>The alarm system must be designed and installed so that the vehicle horn,</w:t>
      </w:r>
      <w:r>
        <w:rPr>
          <w:spacing w:val="-11"/>
        </w:rPr>
        <w:t xml:space="preserve"> </w:t>
      </w:r>
      <w:r>
        <w:t>siren</w:t>
      </w:r>
      <w:r>
        <w:rPr>
          <w:spacing w:val="-11"/>
        </w:rPr>
        <w:t xml:space="preserve"> </w:t>
      </w:r>
      <w:r>
        <w:t>or</w:t>
      </w:r>
      <w:r>
        <w:rPr>
          <w:spacing w:val="-9"/>
        </w:rPr>
        <w:t xml:space="preserve"> </w:t>
      </w:r>
      <w:r>
        <w:t>other</w:t>
      </w:r>
      <w:r>
        <w:rPr>
          <w:spacing w:val="-10"/>
        </w:rPr>
        <w:t xml:space="preserve"> </w:t>
      </w:r>
      <w:r>
        <w:t>type</w:t>
      </w:r>
      <w:r>
        <w:rPr>
          <w:spacing w:val="-14"/>
        </w:rPr>
        <w:t xml:space="preserve"> </w:t>
      </w:r>
      <w:r>
        <w:t>of</w:t>
      </w:r>
      <w:r>
        <w:rPr>
          <w:spacing w:val="-8"/>
        </w:rPr>
        <w:t xml:space="preserve"> </w:t>
      </w:r>
      <w:r>
        <w:t>audio</w:t>
      </w:r>
      <w:r>
        <w:rPr>
          <w:spacing w:val="-11"/>
        </w:rPr>
        <w:t xml:space="preserve"> </w:t>
      </w:r>
      <w:r>
        <w:t>alarm</w:t>
      </w:r>
      <w:r>
        <w:rPr>
          <w:spacing w:val="-8"/>
        </w:rPr>
        <w:t xml:space="preserve"> </w:t>
      </w:r>
      <w:r>
        <w:t>will</w:t>
      </w:r>
      <w:r>
        <w:rPr>
          <w:spacing w:val="-13"/>
        </w:rPr>
        <w:t xml:space="preserve"> </w:t>
      </w:r>
      <w:r>
        <w:t>sound</w:t>
      </w:r>
      <w:r>
        <w:rPr>
          <w:spacing w:val="-12"/>
        </w:rPr>
        <w:t xml:space="preserve"> </w:t>
      </w:r>
      <w:r>
        <w:t>if</w:t>
      </w:r>
      <w:r>
        <w:rPr>
          <w:spacing w:val="-11"/>
        </w:rPr>
        <w:t xml:space="preserve"> </w:t>
      </w:r>
      <w:r>
        <w:t>the</w:t>
      </w:r>
      <w:r>
        <w:rPr>
          <w:spacing w:val="-10"/>
        </w:rPr>
        <w:t xml:space="preserve"> </w:t>
      </w:r>
      <w:r>
        <w:t>driver/staff</w:t>
      </w:r>
      <w:r>
        <w:rPr>
          <w:spacing w:val="-9"/>
        </w:rPr>
        <w:t xml:space="preserve"> </w:t>
      </w:r>
      <w:r>
        <w:t>member does</w:t>
      </w:r>
      <w:r>
        <w:rPr>
          <w:spacing w:val="-3"/>
        </w:rPr>
        <w:t xml:space="preserve"> </w:t>
      </w:r>
      <w:r>
        <w:t>not</w:t>
      </w:r>
      <w:r>
        <w:rPr>
          <w:spacing w:val="-1"/>
        </w:rPr>
        <w:t xml:space="preserve"> </w:t>
      </w:r>
      <w:r>
        <w:t>walk</w:t>
      </w:r>
      <w:r>
        <w:rPr>
          <w:spacing w:val="-5"/>
        </w:rPr>
        <w:t xml:space="preserve"> </w:t>
      </w:r>
      <w:r>
        <w:t>to</w:t>
      </w:r>
      <w:r>
        <w:rPr>
          <w:spacing w:val="-3"/>
        </w:rPr>
        <w:t xml:space="preserve"> </w:t>
      </w:r>
      <w:r>
        <w:t>the</w:t>
      </w:r>
      <w:r>
        <w:rPr>
          <w:spacing w:val="-4"/>
        </w:rPr>
        <w:t xml:space="preserve"> </w:t>
      </w:r>
      <w:r>
        <w:t>rear</w:t>
      </w:r>
      <w:r>
        <w:rPr>
          <w:spacing w:val="-4"/>
        </w:rPr>
        <w:t xml:space="preserve"> </w:t>
      </w:r>
      <w:r>
        <w:t>or,</w:t>
      </w:r>
      <w:r>
        <w:rPr>
          <w:spacing w:val="-5"/>
        </w:rPr>
        <w:t xml:space="preserve"> </w:t>
      </w:r>
      <w:r>
        <w:t>in</w:t>
      </w:r>
      <w:r>
        <w:rPr>
          <w:spacing w:val="-3"/>
        </w:rPr>
        <w:t xml:space="preserve"> </w:t>
      </w:r>
      <w:r>
        <w:t>the</w:t>
      </w:r>
      <w:r>
        <w:rPr>
          <w:spacing w:val="-3"/>
        </w:rPr>
        <w:t xml:space="preserve"> </w:t>
      </w:r>
      <w:r>
        <w:t>case</w:t>
      </w:r>
      <w:r>
        <w:rPr>
          <w:spacing w:val="-3"/>
        </w:rPr>
        <w:t xml:space="preserve"> </w:t>
      </w:r>
      <w:r>
        <w:t>of</w:t>
      </w:r>
      <w:r>
        <w:rPr>
          <w:spacing w:val="-2"/>
        </w:rPr>
        <w:t xml:space="preserve"> </w:t>
      </w:r>
      <w:r>
        <w:t>a</w:t>
      </w:r>
      <w:r>
        <w:rPr>
          <w:spacing w:val="-3"/>
        </w:rPr>
        <w:t xml:space="preserve"> </w:t>
      </w:r>
      <w:r>
        <w:t>passenger</w:t>
      </w:r>
      <w:r>
        <w:rPr>
          <w:spacing w:val="-2"/>
        </w:rPr>
        <w:t xml:space="preserve"> </w:t>
      </w:r>
      <w:r>
        <w:t>van, the</w:t>
      </w:r>
      <w:r>
        <w:rPr>
          <w:spacing w:val="-4"/>
        </w:rPr>
        <w:t xml:space="preserve"> </w:t>
      </w:r>
      <w:r>
        <w:t>side</w:t>
      </w:r>
      <w:r>
        <w:rPr>
          <w:spacing w:val="-2"/>
        </w:rPr>
        <w:t xml:space="preserve"> </w:t>
      </w:r>
      <w:r>
        <w:t>entry point of the vehicle, to manually shut off or deactivate the</w:t>
      </w:r>
      <w:r>
        <w:rPr>
          <w:spacing w:val="-7"/>
        </w:rPr>
        <w:t xml:space="preserve"> </w:t>
      </w:r>
      <w:r>
        <w:t>alarm.</w:t>
      </w:r>
    </w:p>
    <w:p w14:paraId="3F51BD1C" w14:textId="77777777" w:rsidR="005012D2" w:rsidRDefault="005114E7">
      <w:pPr>
        <w:pStyle w:val="ListParagraph"/>
        <w:numPr>
          <w:ilvl w:val="5"/>
          <w:numId w:val="20"/>
        </w:numPr>
        <w:tabs>
          <w:tab w:val="left" w:pos="2502"/>
        </w:tabs>
        <w:ind w:right="220" w:firstLine="0"/>
      </w:pPr>
      <w:r>
        <w:t>The time delay from the time the ignition is turned off after activation of the</w:t>
      </w:r>
      <w:r>
        <w:rPr>
          <w:spacing w:val="-15"/>
        </w:rPr>
        <w:t xml:space="preserve"> </w:t>
      </w:r>
      <w:r>
        <w:t>alarm</w:t>
      </w:r>
      <w:r>
        <w:rPr>
          <w:spacing w:val="-15"/>
        </w:rPr>
        <w:t xml:space="preserve"> </w:t>
      </w:r>
      <w:r>
        <w:t>system</w:t>
      </w:r>
      <w:r>
        <w:rPr>
          <w:spacing w:val="-14"/>
        </w:rPr>
        <w:t xml:space="preserve"> </w:t>
      </w:r>
      <w:r>
        <w:t>until</w:t>
      </w:r>
      <w:r>
        <w:rPr>
          <w:spacing w:val="-16"/>
        </w:rPr>
        <w:t xml:space="preserve"> </w:t>
      </w:r>
      <w:r>
        <w:t>the</w:t>
      </w:r>
      <w:r>
        <w:rPr>
          <w:spacing w:val="-18"/>
        </w:rPr>
        <w:t xml:space="preserve"> </w:t>
      </w:r>
      <w:r>
        <w:t>alarm</w:t>
      </w:r>
      <w:r>
        <w:rPr>
          <w:spacing w:val="-16"/>
        </w:rPr>
        <w:t xml:space="preserve"> </w:t>
      </w:r>
      <w:r>
        <w:t>sounds</w:t>
      </w:r>
      <w:r>
        <w:rPr>
          <w:spacing w:val="-16"/>
        </w:rPr>
        <w:t xml:space="preserve"> </w:t>
      </w:r>
      <w:r>
        <w:t>shall</w:t>
      </w:r>
      <w:r>
        <w:rPr>
          <w:spacing w:val="-17"/>
        </w:rPr>
        <w:t xml:space="preserve"> </w:t>
      </w:r>
      <w:r>
        <w:t>be</w:t>
      </w:r>
      <w:r>
        <w:rPr>
          <w:spacing w:val="-14"/>
        </w:rPr>
        <w:t xml:space="preserve"> </w:t>
      </w:r>
      <w:r>
        <w:t>no</w:t>
      </w:r>
      <w:r>
        <w:rPr>
          <w:spacing w:val="-18"/>
        </w:rPr>
        <w:t xml:space="preserve"> </w:t>
      </w:r>
      <w:r>
        <w:t>longer</w:t>
      </w:r>
      <w:r>
        <w:rPr>
          <w:spacing w:val="-17"/>
        </w:rPr>
        <w:t xml:space="preserve"> </w:t>
      </w:r>
      <w:r>
        <w:t>than</w:t>
      </w:r>
      <w:r>
        <w:rPr>
          <w:spacing w:val="-14"/>
        </w:rPr>
        <w:t xml:space="preserve"> </w:t>
      </w:r>
      <w:r>
        <w:t>one</w:t>
      </w:r>
      <w:r>
        <w:rPr>
          <w:spacing w:val="-18"/>
        </w:rPr>
        <w:t xml:space="preserve"> </w:t>
      </w:r>
      <w:r>
        <w:t>minute.</w:t>
      </w:r>
    </w:p>
    <w:p w14:paraId="3F51BD1D" w14:textId="77777777" w:rsidR="005012D2" w:rsidRDefault="005114E7">
      <w:pPr>
        <w:pStyle w:val="ListParagraph"/>
        <w:numPr>
          <w:ilvl w:val="5"/>
          <w:numId w:val="20"/>
        </w:numPr>
        <w:tabs>
          <w:tab w:val="left" w:pos="2495"/>
        </w:tabs>
        <w:spacing w:line="252" w:lineRule="exact"/>
        <w:ind w:left="2494" w:hanging="235"/>
      </w:pPr>
      <w:r>
        <w:t>The</w:t>
      </w:r>
      <w:r>
        <w:rPr>
          <w:spacing w:val="-14"/>
        </w:rPr>
        <w:t xml:space="preserve"> </w:t>
      </w:r>
      <w:r>
        <w:t>alarm</w:t>
      </w:r>
      <w:r>
        <w:rPr>
          <w:spacing w:val="-15"/>
        </w:rPr>
        <w:t xml:space="preserve"> </w:t>
      </w:r>
      <w:r>
        <w:t>must</w:t>
      </w:r>
      <w:r>
        <w:rPr>
          <w:spacing w:val="-14"/>
        </w:rPr>
        <w:t xml:space="preserve"> </w:t>
      </w:r>
      <w:r>
        <w:t>be</w:t>
      </w:r>
      <w:r>
        <w:rPr>
          <w:spacing w:val="-13"/>
        </w:rPr>
        <w:t xml:space="preserve"> </w:t>
      </w:r>
      <w:r>
        <w:t>audible</w:t>
      </w:r>
      <w:r>
        <w:rPr>
          <w:spacing w:val="-14"/>
        </w:rPr>
        <w:t xml:space="preserve"> </w:t>
      </w:r>
      <w:r>
        <w:t>from</w:t>
      </w:r>
      <w:r>
        <w:rPr>
          <w:spacing w:val="-13"/>
        </w:rPr>
        <w:t xml:space="preserve"> </w:t>
      </w:r>
      <w:r>
        <w:t>the</w:t>
      </w:r>
      <w:r>
        <w:rPr>
          <w:spacing w:val="-13"/>
        </w:rPr>
        <w:t xml:space="preserve"> </w:t>
      </w:r>
      <w:r>
        <w:t>distance</w:t>
      </w:r>
      <w:r>
        <w:rPr>
          <w:spacing w:val="-15"/>
        </w:rPr>
        <w:t xml:space="preserve"> </w:t>
      </w:r>
      <w:r>
        <w:t>of</w:t>
      </w:r>
      <w:r>
        <w:rPr>
          <w:spacing w:val="-17"/>
        </w:rPr>
        <w:t xml:space="preserve"> </w:t>
      </w:r>
      <w:r>
        <w:t>500</w:t>
      </w:r>
      <w:r>
        <w:rPr>
          <w:spacing w:val="-12"/>
        </w:rPr>
        <w:t xml:space="preserve"> </w:t>
      </w:r>
      <w:r>
        <w:t>feet</w:t>
      </w:r>
      <w:r>
        <w:rPr>
          <w:spacing w:val="-14"/>
        </w:rPr>
        <w:t xml:space="preserve"> </w:t>
      </w:r>
      <w:r>
        <w:t>from</w:t>
      </w:r>
      <w:r>
        <w:rPr>
          <w:spacing w:val="-12"/>
        </w:rPr>
        <w:t xml:space="preserve"> </w:t>
      </w:r>
      <w:r>
        <w:t>the</w:t>
      </w:r>
      <w:r>
        <w:rPr>
          <w:spacing w:val="-16"/>
        </w:rPr>
        <w:t xml:space="preserve"> </w:t>
      </w:r>
      <w:r>
        <w:t>vehicle.</w:t>
      </w:r>
    </w:p>
    <w:p w14:paraId="3F51BD1E" w14:textId="77777777" w:rsidR="005012D2" w:rsidRDefault="005114E7">
      <w:pPr>
        <w:pStyle w:val="ListParagraph"/>
        <w:numPr>
          <w:ilvl w:val="5"/>
          <w:numId w:val="20"/>
        </w:numPr>
        <w:tabs>
          <w:tab w:val="left" w:pos="2517"/>
        </w:tabs>
        <w:ind w:right="221" w:firstLine="0"/>
      </w:pPr>
      <w:r>
        <w:t>The alarm system must be installed so that the driver must walk to the back of the vehicle to reach the deactivation mechanism. Deactivation mechanisms installed in locations that do not require the driver to walk to the back of the vehicle and view all seating areas will not be</w:t>
      </w:r>
      <w:r>
        <w:rPr>
          <w:spacing w:val="-15"/>
        </w:rPr>
        <w:t xml:space="preserve"> </w:t>
      </w:r>
      <w:r>
        <w:t>acceptable.</w:t>
      </w:r>
    </w:p>
    <w:p w14:paraId="3F51BD1F" w14:textId="58702571" w:rsidR="005012D2" w:rsidRDefault="005114E7">
      <w:pPr>
        <w:pStyle w:val="ListParagraph"/>
        <w:numPr>
          <w:ilvl w:val="4"/>
          <w:numId w:val="20"/>
        </w:numPr>
        <w:tabs>
          <w:tab w:val="left" w:pos="2168"/>
        </w:tabs>
        <w:ind w:left="1900" w:right="222" w:firstLine="0"/>
      </w:pPr>
      <w:r>
        <w:t xml:space="preserve">List of approved alarm manufacturers may be found on the Department’s website at </w:t>
      </w:r>
      <w:r w:rsidR="00836998" w:rsidRPr="00397050">
        <w:rPr>
          <w:u w:val="single"/>
        </w:rPr>
        <w:t>https://www.myflfamilies.com/services/child-family/child-care</w:t>
      </w:r>
      <w:r w:rsidR="00836998">
        <w:t xml:space="preserve"> </w:t>
      </w:r>
      <w:r w:rsidRPr="00836998">
        <w:rPr>
          <w:strike/>
        </w:rPr>
        <w:t>www.myflfamilies.com/childcare</w:t>
      </w:r>
      <w:r>
        <w:t>.</w:t>
      </w:r>
    </w:p>
    <w:p w14:paraId="3F51BD20" w14:textId="77777777" w:rsidR="005012D2" w:rsidRDefault="005114E7">
      <w:pPr>
        <w:pStyle w:val="ListParagraph"/>
        <w:numPr>
          <w:ilvl w:val="4"/>
          <w:numId w:val="20"/>
        </w:numPr>
        <w:tabs>
          <w:tab w:val="left" w:pos="2168"/>
        </w:tabs>
        <w:ind w:left="1900" w:right="222" w:firstLine="0"/>
      </w:pPr>
      <w:r>
        <w:t>Alarms must be installed and maintained according to the manufacturer’s recommendations.</w:t>
      </w:r>
    </w:p>
    <w:p w14:paraId="3F51BD21" w14:textId="77777777" w:rsidR="005012D2" w:rsidRDefault="005114E7">
      <w:pPr>
        <w:pStyle w:val="ListParagraph"/>
        <w:numPr>
          <w:ilvl w:val="4"/>
          <w:numId w:val="20"/>
        </w:numPr>
        <w:tabs>
          <w:tab w:val="left" w:pos="2142"/>
        </w:tabs>
        <w:spacing w:before="1"/>
        <w:ind w:left="1900" w:right="221" w:firstLine="0"/>
      </w:pPr>
      <w:r>
        <w:t>Alarm</w:t>
      </w:r>
      <w:r>
        <w:rPr>
          <w:spacing w:val="-10"/>
        </w:rPr>
        <w:t xml:space="preserve"> </w:t>
      </w:r>
      <w:r>
        <w:t>systems</w:t>
      </w:r>
      <w:r>
        <w:rPr>
          <w:spacing w:val="-9"/>
        </w:rPr>
        <w:t xml:space="preserve"> </w:t>
      </w:r>
      <w:r>
        <w:t>installed</w:t>
      </w:r>
      <w:r>
        <w:rPr>
          <w:spacing w:val="-7"/>
        </w:rPr>
        <w:t xml:space="preserve"> </w:t>
      </w:r>
      <w:r>
        <w:t>according</w:t>
      </w:r>
      <w:r>
        <w:rPr>
          <w:spacing w:val="-10"/>
        </w:rPr>
        <w:t xml:space="preserve"> </w:t>
      </w:r>
      <w:r>
        <w:t>to</w:t>
      </w:r>
      <w:r>
        <w:rPr>
          <w:spacing w:val="-10"/>
        </w:rPr>
        <w:t xml:space="preserve"> </w:t>
      </w:r>
      <w:r>
        <w:t>the</w:t>
      </w:r>
      <w:r>
        <w:rPr>
          <w:spacing w:val="-10"/>
        </w:rPr>
        <w:t xml:space="preserve"> </w:t>
      </w:r>
      <w:r>
        <w:t>manufacturer’s</w:t>
      </w:r>
      <w:r>
        <w:rPr>
          <w:spacing w:val="-7"/>
        </w:rPr>
        <w:t xml:space="preserve"> </w:t>
      </w:r>
      <w:r>
        <w:t>instructions</w:t>
      </w:r>
      <w:r>
        <w:rPr>
          <w:spacing w:val="-9"/>
        </w:rPr>
        <w:t xml:space="preserve"> </w:t>
      </w:r>
      <w:r>
        <w:t>prior</w:t>
      </w:r>
      <w:r>
        <w:rPr>
          <w:spacing w:val="-8"/>
        </w:rPr>
        <w:t xml:space="preserve"> </w:t>
      </w:r>
      <w:r>
        <w:t>to October 1, 2021, will be deemed to satisfy this requirement if they meet the criteria set forth in 2.5.4.F.1. above. Under this allowance, the existing alarm system must always be properly maintained in working order. Should at any time the alarm system require replacement, the new system must be selected from the Department’s approved list referenced in 2.5.4 F.2.</w:t>
      </w:r>
      <w:r>
        <w:rPr>
          <w:spacing w:val="-14"/>
        </w:rPr>
        <w:t xml:space="preserve"> </w:t>
      </w:r>
      <w:r>
        <w:t>above.</w:t>
      </w:r>
    </w:p>
    <w:p w14:paraId="3F51BD23" w14:textId="77777777" w:rsidR="005012D2" w:rsidRDefault="005114E7">
      <w:pPr>
        <w:pStyle w:val="Heading3"/>
        <w:numPr>
          <w:ilvl w:val="2"/>
          <w:numId w:val="20"/>
        </w:numPr>
        <w:tabs>
          <w:tab w:val="left" w:pos="1541"/>
        </w:tabs>
        <w:spacing w:before="176"/>
      </w:pPr>
      <w:bookmarkStart w:id="20" w:name="_TOC_250092"/>
      <w:r>
        <w:rPr>
          <w:color w:val="4F80BC"/>
        </w:rPr>
        <w:t>Seat Belt/Child</w:t>
      </w:r>
      <w:r>
        <w:rPr>
          <w:color w:val="4F80BC"/>
          <w:spacing w:val="-3"/>
        </w:rPr>
        <w:t xml:space="preserve"> </w:t>
      </w:r>
      <w:bookmarkEnd w:id="20"/>
      <w:r>
        <w:rPr>
          <w:color w:val="4F80BC"/>
        </w:rPr>
        <w:t>Restraints</w:t>
      </w:r>
    </w:p>
    <w:p w14:paraId="3F51BD24" w14:textId="77777777" w:rsidR="005012D2" w:rsidRDefault="005114E7">
      <w:pPr>
        <w:pStyle w:val="BodyText"/>
        <w:ind w:left="1540" w:right="220" w:firstLine="0"/>
      </w:pPr>
      <w:r>
        <w:t>Each</w:t>
      </w:r>
      <w:r>
        <w:rPr>
          <w:spacing w:val="-15"/>
        </w:rPr>
        <w:t xml:space="preserve"> </w:t>
      </w:r>
      <w:r>
        <w:t>child,</w:t>
      </w:r>
      <w:r>
        <w:rPr>
          <w:spacing w:val="-15"/>
        </w:rPr>
        <w:t xml:space="preserve"> </w:t>
      </w:r>
      <w:r>
        <w:t>when</w:t>
      </w:r>
      <w:r>
        <w:rPr>
          <w:spacing w:val="-16"/>
        </w:rPr>
        <w:t xml:space="preserve"> </w:t>
      </w:r>
      <w:r>
        <w:t>transported,</w:t>
      </w:r>
      <w:r>
        <w:rPr>
          <w:spacing w:val="-17"/>
        </w:rPr>
        <w:t xml:space="preserve"> </w:t>
      </w:r>
      <w:r>
        <w:t>must</w:t>
      </w:r>
      <w:r>
        <w:rPr>
          <w:spacing w:val="-16"/>
        </w:rPr>
        <w:t xml:space="preserve"> </w:t>
      </w:r>
      <w:r>
        <w:t>be</w:t>
      </w:r>
      <w:r>
        <w:rPr>
          <w:spacing w:val="-19"/>
        </w:rPr>
        <w:t xml:space="preserve"> </w:t>
      </w:r>
      <w:r>
        <w:t>seated</w:t>
      </w:r>
      <w:r>
        <w:rPr>
          <w:spacing w:val="-15"/>
        </w:rPr>
        <w:t xml:space="preserve"> </w:t>
      </w:r>
      <w:r>
        <w:t>in</w:t>
      </w:r>
      <w:r>
        <w:rPr>
          <w:spacing w:val="-15"/>
        </w:rPr>
        <w:t xml:space="preserve"> </w:t>
      </w:r>
      <w:r>
        <w:t>a</w:t>
      </w:r>
      <w:r>
        <w:rPr>
          <w:spacing w:val="-18"/>
        </w:rPr>
        <w:t xml:space="preserve"> </w:t>
      </w:r>
      <w:r>
        <w:t>back</w:t>
      </w:r>
      <w:r>
        <w:rPr>
          <w:spacing w:val="-15"/>
        </w:rPr>
        <w:t xml:space="preserve"> </w:t>
      </w:r>
      <w:r>
        <w:t>seat</w:t>
      </w:r>
      <w:r>
        <w:rPr>
          <w:spacing w:val="-15"/>
        </w:rPr>
        <w:t xml:space="preserve"> </w:t>
      </w:r>
      <w:r>
        <w:t>in</w:t>
      </w:r>
      <w:r>
        <w:rPr>
          <w:spacing w:val="-15"/>
        </w:rPr>
        <w:t xml:space="preserve"> </w:t>
      </w:r>
      <w:r>
        <w:t>an</w:t>
      </w:r>
      <w:r>
        <w:rPr>
          <w:spacing w:val="-19"/>
        </w:rPr>
        <w:t xml:space="preserve"> </w:t>
      </w:r>
      <w:r>
        <w:t>individual</w:t>
      </w:r>
      <w:r>
        <w:rPr>
          <w:spacing w:val="-14"/>
        </w:rPr>
        <w:t xml:space="preserve"> </w:t>
      </w:r>
      <w:r>
        <w:t>factory installed seat belt or federally approved child safety restraint. The child safety restraint must be installed, secured and used in accordance with the manufacturer’s</w:t>
      </w:r>
      <w:r>
        <w:rPr>
          <w:spacing w:val="-10"/>
        </w:rPr>
        <w:t xml:space="preserve"> </w:t>
      </w:r>
      <w:r>
        <w:t>instructions</w:t>
      </w:r>
      <w:r>
        <w:rPr>
          <w:spacing w:val="-9"/>
        </w:rPr>
        <w:t xml:space="preserve"> </w:t>
      </w:r>
      <w:r>
        <w:t>and</w:t>
      </w:r>
      <w:r>
        <w:rPr>
          <w:spacing w:val="-10"/>
        </w:rPr>
        <w:t xml:space="preserve"> </w:t>
      </w:r>
      <w:r>
        <w:t>a</w:t>
      </w:r>
      <w:r>
        <w:rPr>
          <w:spacing w:val="-10"/>
        </w:rPr>
        <w:t xml:space="preserve"> </w:t>
      </w:r>
      <w:r>
        <w:t>copy</w:t>
      </w:r>
      <w:r>
        <w:rPr>
          <w:spacing w:val="-9"/>
        </w:rPr>
        <w:t xml:space="preserve"> </w:t>
      </w:r>
      <w:r>
        <w:t>of</w:t>
      </w:r>
      <w:r>
        <w:rPr>
          <w:spacing w:val="-12"/>
        </w:rPr>
        <w:t xml:space="preserve"> </w:t>
      </w:r>
      <w:r>
        <w:t>such</w:t>
      </w:r>
      <w:r>
        <w:rPr>
          <w:spacing w:val="-8"/>
        </w:rPr>
        <w:t xml:space="preserve"> </w:t>
      </w:r>
      <w:r>
        <w:t>instructions</w:t>
      </w:r>
      <w:r>
        <w:rPr>
          <w:spacing w:val="-11"/>
        </w:rPr>
        <w:t xml:space="preserve"> </w:t>
      </w:r>
      <w:r>
        <w:t>must</w:t>
      </w:r>
      <w:r>
        <w:rPr>
          <w:spacing w:val="-10"/>
        </w:rPr>
        <w:t xml:space="preserve"> </w:t>
      </w:r>
      <w:r>
        <w:t>be</w:t>
      </w:r>
      <w:r>
        <w:rPr>
          <w:spacing w:val="-11"/>
        </w:rPr>
        <w:t xml:space="preserve"> </w:t>
      </w:r>
      <w:r>
        <w:t>maintained</w:t>
      </w:r>
      <w:r>
        <w:rPr>
          <w:spacing w:val="-9"/>
        </w:rPr>
        <w:t xml:space="preserve"> </w:t>
      </w:r>
      <w:r>
        <w:t>(in the vehicle and/or on file). Child safety restraint must be replaced if they have been</w:t>
      </w:r>
      <w:r>
        <w:rPr>
          <w:spacing w:val="10"/>
        </w:rPr>
        <w:t xml:space="preserve"> </w:t>
      </w:r>
      <w:r>
        <w:t>recalled,</w:t>
      </w:r>
      <w:r>
        <w:rPr>
          <w:spacing w:val="10"/>
        </w:rPr>
        <w:t xml:space="preserve"> </w:t>
      </w:r>
      <w:r>
        <w:t>are</w:t>
      </w:r>
      <w:r>
        <w:rPr>
          <w:spacing w:val="8"/>
        </w:rPr>
        <w:t xml:space="preserve"> </w:t>
      </w:r>
      <w:r>
        <w:t>past</w:t>
      </w:r>
      <w:r>
        <w:rPr>
          <w:spacing w:val="10"/>
        </w:rPr>
        <w:t xml:space="preserve"> </w:t>
      </w:r>
      <w:r>
        <w:t>the</w:t>
      </w:r>
      <w:r>
        <w:rPr>
          <w:spacing w:val="10"/>
        </w:rPr>
        <w:t xml:space="preserve"> </w:t>
      </w:r>
      <w:r>
        <w:t>manufacturer’s</w:t>
      </w:r>
      <w:r>
        <w:rPr>
          <w:spacing w:val="9"/>
        </w:rPr>
        <w:t xml:space="preserve"> </w:t>
      </w:r>
      <w:r>
        <w:t>“date</w:t>
      </w:r>
      <w:r>
        <w:rPr>
          <w:spacing w:val="7"/>
        </w:rPr>
        <w:t xml:space="preserve"> </w:t>
      </w:r>
      <w:r>
        <w:t>of</w:t>
      </w:r>
      <w:r>
        <w:rPr>
          <w:spacing w:val="11"/>
        </w:rPr>
        <w:t xml:space="preserve"> </w:t>
      </w:r>
      <w:r>
        <w:t>use”</w:t>
      </w:r>
      <w:r>
        <w:rPr>
          <w:spacing w:val="11"/>
        </w:rPr>
        <w:t xml:space="preserve"> </w:t>
      </w:r>
      <w:r>
        <w:t>expiration</w:t>
      </w:r>
      <w:r>
        <w:rPr>
          <w:spacing w:val="10"/>
        </w:rPr>
        <w:t xml:space="preserve"> </w:t>
      </w:r>
      <w:r>
        <w:t>date,</w:t>
      </w:r>
      <w:r>
        <w:rPr>
          <w:spacing w:val="9"/>
        </w:rPr>
        <w:t xml:space="preserve"> </w:t>
      </w:r>
      <w:r>
        <w:t>or</w:t>
      </w:r>
      <w:r>
        <w:rPr>
          <w:spacing w:val="11"/>
        </w:rPr>
        <w:t xml:space="preserve"> </w:t>
      </w:r>
      <w:r>
        <w:t>have</w:t>
      </w:r>
    </w:p>
    <w:p w14:paraId="3F51BD25" w14:textId="77777777" w:rsidR="005012D2" w:rsidRDefault="005012D2">
      <w:pPr>
        <w:sectPr w:rsidR="005012D2">
          <w:pgSz w:w="12240" w:h="15840"/>
          <w:pgMar w:top="1360" w:right="1220" w:bottom="1200" w:left="1340" w:header="0" w:footer="1020" w:gutter="0"/>
          <w:cols w:space="720"/>
        </w:sectPr>
      </w:pPr>
    </w:p>
    <w:p w14:paraId="3F51BD26" w14:textId="676D3F04" w:rsidR="005012D2" w:rsidRDefault="005114E7">
      <w:pPr>
        <w:pStyle w:val="BodyText"/>
        <w:spacing w:before="80"/>
        <w:ind w:left="1540" w:right="219" w:firstLine="0"/>
      </w:pPr>
      <w:r w:rsidRPr="006F0B05">
        <w:lastRenderedPageBreak/>
        <w:t>been involved in a crash that meets the U.S. Department of Transportation crash</w:t>
      </w:r>
      <w:r>
        <w:t xml:space="preserve"> severity criteria or the manufacturer’s criteria for replacement of restraints after a crash, as referenced in Caring for Our Children Basics Health and Safety Foundations for Early Care and Education, which is incorporated by in 65C- 22.001(7)</w:t>
      </w:r>
      <w:r w:rsidR="00091EC0">
        <w:rPr>
          <w:u w:val="single"/>
        </w:rPr>
        <w:t>(t)</w:t>
      </w:r>
      <w:r w:rsidRPr="00091EC0">
        <w:rPr>
          <w:strike/>
        </w:rPr>
        <w:t>(v)</w:t>
      </w:r>
      <w:r w:rsidRPr="00091EC0">
        <w:t xml:space="preserve">, </w:t>
      </w:r>
      <w:r>
        <w:t>F.A.C.</w:t>
      </w:r>
    </w:p>
    <w:p w14:paraId="3F51BD27" w14:textId="77777777" w:rsidR="005012D2" w:rsidRDefault="005114E7">
      <w:pPr>
        <w:pStyle w:val="ListParagraph"/>
        <w:numPr>
          <w:ilvl w:val="3"/>
          <w:numId w:val="20"/>
        </w:numPr>
        <w:tabs>
          <w:tab w:val="left" w:pos="1900"/>
        </w:tabs>
        <w:spacing w:before="120"/>
        <w:ind w:left="1900" w:right="221"/>
      </w:pPr>
      <w:r>
        <w:t>Children</w:t>
      </w:r>
      <w:r>
        <w:rPr>
          <w:spacing w:val="-4"/>
        </w:rPr>
        <w:t xml:space="preserve"> </w:t>
      </w:r>
      <w:r>
        <w:t>aged</w:t>
      </w:r>
      <w:r>
        <w:rPr>
          <w:spacing w:val="-3"/>
        </w:rPr>
        <w:t xml:space="preserve"> </w:t>
      </w:r>
      <w:r>
        <w:t>birth</w:t>
      </w:r>
      <w:r>
        <w:rPr>
          <w:spacing w:val="-8"/>
        </w:rPr>
        <w:t xml:space="preserve"> </w:t>
      </w:r>
      <w:r>
        <w:t>to</w:t>
      </w:r>
      <w:r>
        <w:rPr>
          <w:spacing w:val="-4"/>
        </w:rPr>
        <w:t xml:space="preserve"> </w:t>
      </w:r>
      <w:r>
        <w:t>one</w:t>
      </w:r>
      <w:r>
        <w:rPr>
          <w:spacing w:val="-3"/>
        </w:rPr>
        <w:t xml:space="preserve"> </w:t>
      </w:r>
      <w:r>
        <w:t>year</w:t>
      </w:r>
      <w:r>
        <w:rPr>
          <w:spacing w:val="-6"/>
        </w:rPr>
        <w:t xml:space="preserve"> </w:t>
      </w:r>
      <w:r>
        <w:t>old</w:t>
      </w:r>
      <w:r>
        <w:rPr>
          <w:spacing w:val="-7"/>
        </w:rPr>
        <w:t xml:space="preserve"> </w:t>
      </w:r>
      <w:r>
        <w:t>must</w:t>
      </w:r>
      <w:r>
        <w:rPr>
          <w:spacing w:val="-3"/>
        </w:rPr>
        <w:t xml:space="preserve"> </w:t>
      </w:r>
      <w:r>
        <w:t>be</w:t>
      </w:r>
      <w:r>
        <w:rPr>
          <w:spacing w:val="-5"/>
        </w:rPr>
        <w:t xml:space="preserve"> </w:t>
      </w:r>
      <w:r>
        <w:t>secured</w:t>
      </w:r>
      <w:r>
        <w:rPr>
          <w:spacing w:val="-3"/>
        </w:rPr>
        <w:t xml:space="preserve"> </w:t>
      </w:r>
      <w:r>
        <w:t>in</w:t>
      </w:r>
      <w:r>
        <w:rPr>
          <w:spacing w:val="-7"/>
        </w:rPr>
        <w:t xml:space="preserve"> </w:t>
      </w:r>
      <w:r>
        <w:t>a</w:t>
      </w:r>
      <w:r>
        <w:rPr>
          <w:spacing w:val="-6"/>
        </w:rPr>
        <w:t xml:space="preserve"> </w:t>
      </w:r>
      <w:r>
        <w:t>rear-facing</w:t>
      </w:r>
      <w:r>
        <w:rPr>
          <w:spacing w:val="-3"/>
        </w:rPr>
        <w:t xml:space="preserve"> </w:t>
      </w:r>
      <w:r>
        <w:t>car</w:t>
      </w:r>
      <w:r>
        <w:rPr>
          <w:spacing w:val="-6"/>
        </w:rPr>
        <w:t xml:space="preserve"> </w:t>
      </w:r>
      <w:r>
        <w:t>safety seat.</w:t>
      </w:r>
    </w:p>
    <w:p w14:paraId="3F51BD28" w14:textId="77777777" w:rsidR="005012D2" w:rsidRDefault="005114E7">
      <w:pPr>
        <w:pStyle w:val="ListParagraph"/>
        <w:numPr>
          <w:ilvl w:val="3"/>
          <w:numId w:val="20"/>
        </w:numPr>
        <w:tabs>
          <w:tab w:val="left" w:pos="1900"/>
        </w:tabs>
        <w:ind w:left="1900" w:right="221"/>
      </w:pPr>
      <w:r>
        <w:t>Children aged one through 3 years, such restraint device must be a separate carrier or a vehicle built-in child seat.</w:t>
      </w:r>
    </w:p>
    <w:p w14:paraId="3F51BD29" w14:textId="77777777" w:rsidR="005012D2" w:rsidRDefault="005114E7">
      <w:pPr>
        <w:pStyle w:val="ListParagraph"/>
        <w:numPr>
          <w:ilvl w:val="3"/>
          <w:numId w:val="20"/>
        </w:numPr>
        <w:tabs>
          <w:tab w:val="left" w:pos="1900"/>
        </w:tabs>
        <w:spacing w:before="1"/>
        <w:ind w:left="1900" w:right="223"/>
      </w:pPr>
      <w:r>
        <w:t>Children</w:t>
      </w:r>
      <w:r>
        <w:rPr>
          <w:spacing w:val="-11"/>
        </w:rPr>
        <w:t xml:space="preserve"> </w:t>
      </w:r>
      <w:r>
        <w:t>aged</w:t>
      </w:r>
      <w:r>
        <w:rPr>
          <w:spacing w:val="-11"/>
        </w:rPr>
        <w:t xml:space="preserve"> </w:t>
      </w:r>
      <w:r>
        <w:t>4</w:t>
      </w:r>
      <w:r>
        <w:rPr>
          <w:spacing w:val="-13"/>
        </w:rPr>
        <w:t xml:space="preserve"> </w:t>
      </w:r>
      <w:r>
        <w:t>years,</w:t>
      </w:r>
      <w:r>
        <w:rPr>
          <w:spacing w:val="-11"/>
        </w:rPr>
        <w:t xml:space="preserve"> </w:t>
      </w:r>
      <w:r>
        <w:t>a</w:t>
      </w:r>
      <w:r>
        <w:rPr>
          <w:spacing w:val="-16"/>
        </w:rPr>
        <w:t xml:space="preserve"> </w:t>
      </w:r>
      <w:r>
        <w:t>separate</w:t>
      </w:r>
      <w:r>
        <w:rPr>
          <w:spacing w:val="-11"/>
        </w:rPr>
        <w:t xml:space="preserve"> </w:t>
      </w:r>
      <w:r>
        <w:t>carrier,</w:t>
      </w:r>
      <w:r>
        <w:rPr>
          <w:spacing w:val="-15"/>
        </w:rPr>
        <w:t xml:space="preserve"> </w:t>
      </w:r>
      <w:r>
        <w:t>a</w:t>
      </w:r>
      <w:r>
        <w:rPr>
          <w:spacing w:val="-12"/>
        </w:rPr>
        <w:t xml:space="preserve"> </w:t>
      </w:r>
      <w:r>
        <w:t>vehicle</w:t>
      </w:r>
      <w:r>
        <w:rPr>
          <w:spacing w:val="-12"/>
        </w:rPr>
        <w:t xml:space="preserve"> </w:t>
      </w:r>
      <w:r>
        <w:t>built-in</w:t>
      </w:r>
      <w:r>
        <w:rPr>
          <w:spacing w:val="-11"/>
        </w:rPr>
        <w:t xml:space="preserve"> </w:t>
      </w:r>
      <w:r>
        <w:t>child</w:t>
      </w:r>
      <w:r>
        <w:rPr>
          <w:spacing w:val="-12"/>
        </w:rPr>
        <w:t xml:space="preserve"> </w:t>
      </w:r>
      <w:r>
        <w:t>seat,</w:t>
      </w:r>
      <w:r>
        <w:rPr>
          <w:spacing w:val="-10"/>
        </w:rPr>
        <w:t xml:space="preserve"> </w:t>
      </w:r>
      <w:r>
        <w:t>or</w:t>
      </w:r>
      <w:r>
        <w:rPr>
          <w:spacing w:val="-11"/>
        </w:rPr>
        <w:t xml:space="preserve"> </w:t>
      </w:r>
      <w:r>
        <w:t>a</w:t>
      </w:r>
      <w:r>
        <w:rPr>
          <w:spacing w:val="-13"/>
        </w:rPr>
        <w:t xml:space="preserve"> </w:t>
      </w:r>
      <w:r>
        <w:t>child booster seat must be used with appropriate seat</w:t>
      </w:r>
      <w:r>
        <w:rPr>
          <w:spacing w:val="-8"/>
        </w:rPr>
        <w:t xml:space="preserve"> </w:t>
      </w:r>
      <w:r>
        <w:t>belt.</w:t>
      </w:r>
    </w:p>
    <w:p w14:paraId="3F51BD2A" w14:textId="77777777" w:rsidR="005012D2" w:rsidRDefault="005114E7">
      <w:pPr>
        <w:pStyle w:val="ListParagraph"/>
        <w:numPr>
          <w:ilvl w:val="3"/>
          <w:numId w:val="20"/>
        </w:numPr>
        <w:tabs>
          <w:tab w:val="left" w:pos="1900"/>
        </w:tabs>
        <w:spacing w:line="251" w:lineRule="exact"/>
      </w:pPr>
      <w:r>
        <w:t>Children aged 5 years and older must be in seat</w:t>
      </w:r>
      <w:r>
        <w:rPr>
          <w:spacing w:val="-6"/>
        </w:rPr>
        <w:t xml:space="preserve"> </w:t>
      </w:r>
      <w:r>
        <w:t>belts.</w:t>
      </w:r>
    </w:p>
    <w:p w14:paraId="3F51BD2B" w14:textId="77777777" w:rsidR="005012D2" w:rsidRDefault="005114E7">
      <w:pPr>
        <w:pStyle w:val="ListParagraph"/>
        <w:numPr>
          <w:ilvl w:val="3"/>
          <w:numId w:val="20"/>
        </w:numPr>
        <w:tabs>
          <w:tab w:val="left" w:pos="1900"/>
        </w:tabs>
        <w:spacing w:before="1"/>
        <w:ind w:left="1900" w:right="220"/>
      </w:pPr>
      <w:r>
        <w:t>When applicable, any vehicle used for transporting children must accommodate the placement of wheelchairs with four tie-downs affixed according to the manufactures’ instructions in a forward-facing direction and the wheelchair occupant must be secured by a three-point tie restraint during transport; or the child must be placed in a federally approved child safety restraint or factory installed seatbelt when transported, in accordance to the child’s needs. Manufacturers’ specifications must be followed to assure that safety requirements are</w:t>
      </w:r>
      <w:r>
        <w:rPr>
          <w:spacing w:val="-5"/>
        </w:rPr>
        <w:t xml:space="preserve"> </w:t>
      </w:r>
      <w:r>
        <w:t>met.</w:t>
      </w:r>
    </w:p>
    <w:p w14:paraId="3F51BD2C" w14:textId="77777777" w:rsidR="005012D2" w:rsidRDefault="005012D2">
      <w:pPr>
        <w:pStyle w:val="BodyText"/>
        <w:ind w:left="0" w:firstLine="0"/>
        <w:jc w:val="left"/>
        <w:rPr>
          <w:sz w:val="24"/>
        </w:rPr>
      </w:pPr>
    </w:p>
    <w:p w14:paraId="3F51BD2D" w14:textId="77777777" w:rsidR="005012D2" w:rsidRDefault="005114E7">
      <w:pPr>
        <w:pStyle w:val="Heading2"/>
        <w:numPr>
          <w:ilvl w:val="1"/>
          <w:numId w:val="23"/>
        </w:numPr>
        <w:tabs>
          <w:tab w:val="left" w:pos="819"/>
          <w:tab w:val="left" w:pos="820"/>
        </w:tabs>
        <w:spacing w:before="176"/>
        <w:rPr>
          <w:color w:val="548CD4"/>
        </w:rPr>
      </w:pPr>
      <w:bookmarkStart w:id="21" w:name="_TOC_250091"/>
      <w:r>
        <w:rPr>
          <w:color w:val="4F80BC"/>
        </w:rPr>
        <w:t>Planned</w:t>
      </w:r>
      <w:r>
        <w:rPr>
          <w:color w:val="4F80BC"/>
          <w:spacing w:val="-1"/>
        </w:rPr>
        <w:t xml:space="preserve"> </w:t>
      </w:r>
      <w:bookmarkEnd w:id="21"/>
      <w:r>
        <w:rPr>
          <w:color w:val="4F80BC"/>
        </w:rPr>
        <w:t>Activities</w:t>
      </w:r>
    </w:p>
    <w:p w14:paraId="3F51BD2E" w14:textId="77777777" w:rsidR="005012D2" w:rsidRDefault="005114E7">
      <w:pPr>
        <w:pStyle w:val="BodyText"/>
        <w:spacing w:before="1"/>
        <w:ind w:left="820" w:right="222" w:firstLine="0"/>
      </w:pPr>
      <w:r>
        <w:t>Each group or class must have a written and followed plan of scheduled activities posted in</w:t>
      </w:r>
      <w:r>
        <w:rPr>
          <w:spacing w:val="-12"/>
        </w:rPr>
        <w:t xml:space="preserve"> </w:t>
      </w:r>
      <w:r>
        <w:t>an</w:t>
      </w:r>
      <w:r>
        <w:rPr>
          <w:spacing w:val="-11"/>
        </w:rPr>
        <w:t xml:space="preserve"> </w:t>
      </w:r>
      <w:r>
        <w:t>easily</w:t>
      </w:r>
      <w:r>
        <w:rPr>
          <w:spacing w:val="-11"/>
        </w:rPr>
        <w:t xml:space="preserve"> </w:t>
      </w:r>
      <w:r>
        <w:t>seen</w:t>
      </w:r>
      <w:r>
        <w:rPr>
          <w:spacing w:val="-11"/>
        </w:rPr>
        <w:t xml:space="preserve"> </w:t>
      </w:r>
      <w:r>
        <w:t>location</w:t>
      </w:r>
      <w:r>
        <w:rPr>
          <w:spacing w:val="-13"/>
        </w:rPr>
        <w:t xml:space="preserve"> </w:t>
      </w:r>
      <w:r>
        <w:t>accessible</w:t>
      </w:r>
      <w:r>
        <w:rPr>
          <w:spacing w:val="-12"/>
        </w:rPr>
        <w:t xml:space="preserve"> </w:t>
      </w:r>
      <w:r>
        <w:t>to</w:t>
      </w:r>
      <w:r>
        <w:rPr>
          <w:spacing w:val="-10"/>
        </w:rPr>
        <w:t xml:space="preserve"> </w:t>
      </w:r>
      <w:r>
        <w:t>parents/guardians.</w:t>
      </w:r>
      <w:r>
        <w:rPr>
          <w:spacing w:val="-7"/>
        </w:rPr>
        <w:t xml:space="preserve"> </w:t>
      </w:r>
      <w:r>
        <w:t>The</w:t>
      </w:r>
      <w:r>
        <w:rPr>
          <w:spacing w:val="-11"/>
        </w:rPr>
        <w:t xml:space="preserve"> </w:t>
      </w:r>
      <w:r>
        <w:t>written</w:t>
      </w:r>
      <w:r>
        <w:rPr>
          <w:spacing w:val="-11"/>
        </w:rPr>
        <w:t xml:space="preserve"> </w:t>
      </w:r>
      <w:r>
        <w:t>plan</w:t>
      </w:r>
      <w:r>
        <w:rPr>
          <w:spacing w:val="-12"/>
        </w:rPr>
        <w:t xml:space="preserve"> </w:t>
      </w:r>
      <w:r>
        <w:t>must</w:t>
      </w:r>
      <w:r>
        <w:rPr>
          <w:spacing w:val="-11"/>
        </w:rPr>
        <w:t xml:space="preserve"> </w:t>
      </w:r>
      <w:r>
        <w:t>meet</w:t>
      </w:r>
      <w:r>
        <w:rPr>
          <w:spacing w:val="-12"/>
        </w:rPr>
        <w:t xml:space="preserve"> </w:t>
      </w:r>
      <w:r>
        <w:t>the needs of the children being served and must include alternate activities in case of bad weather. The written plan shall include a variety of activities that range from structured to unstructured activities that encourage a child’s developmental growth. The written plan also must include scheduled activities that:</w:t>
      </w:r>
    </w:p>
    <w:p w14:paraId="3F51BD2F" w14:textId="77777777" w:rsidR="005012D2" w:rsidRDefault="005114E7">
      <w:pPr>
        <w:pStyle w:val="ListParagraph"/>
        <w:numPr>
          <w:ilvl w:val="2"/>
          <w:numId w:val="23"/>
        </w:numPr>
        <w:tabs>
          <w:tab w:val="left" w:pos="1180"/>
        </w:tabs>
        <w:spacing w:before="119"/>
        <w:ind w:left="1179" w:hanging="360"/>
      </w:pPr>
      <w:r>
        <w:t>Promote emotional, social, intellectual, and physical</w:t>
      </w:r>
      <w:r>
        <w:rPr>
          <w:spacing w:val="-4"/>
        </w:rPr>
        <w:t xml:space="preserve"> </w:t>
      </w:r>
      <w:proofErr w:type="gramStart"/>
      <w:r>
        <w:t>growth;</w:t>
      </w:r>
      <w:proofErr w:type="gramEnd"/>
    </w:p>
    <w:p w14:paraId="3F51BD30" w14:textId="0E126D7F" w:rsidR="005012D2" w:rsidRDefault="005114E7">
      <w:pPr>
        <w:pStyle w:val="ListParagraph"/>
        <w:numPr>
          <w:ilvl w:val="2"/>
          <w:numId w:val="23"/>
        </w:numPr>
        <w:tabs>
          <w:tab w:val="left" w:pos="1180"/>
        </w:tabs>
        <w:spacing w:before="1"/>
        <w:ind w:right="221" w:hanging="360"/>
      </w:pPr>
      <w:r>
        <w:t>Do not have children left in confining devices such as car seats</w:t>
      </w:r>
      <w:r w:rsidR="00456722" w:rsidRPr="00836998">
        <w:rPr>
          <w:u w:val="single"/>
        </w:rPr>
        <w:t xml:space="preserve">, chairs with straps, </w:t>
      </w:r>
      <w:r w:rsidR="006F7AA4" w:rsidRPr="00836998">
        <w:rPr>
          <w:u w:val="single"/>
        </w:rPr>
        <w:t xml:space="preserve">or </w:t>
      </w:r>
      <w:proofErr w:type="gramStart"/>
      <w:r w:rsidR="00456722" w:rsidRPr="00836998">
        <w:rPr>
          <w:u w:val="single"/>
        </w:rPr>
        <w:t>high chairs</w:t>
      </w:r>
      <w:proofErr w:type="gramEnd"/>
      <w:r w:rsidRPr="00836998">
        <w:t xml:space="preserve"> </w:t>
      </w:r>
      <w:r>
        <w:t>as an alternative to active play or adult/child interaction, supervision, or</w:t>
      </w:r>
      <w:r>
        <w:rPr>
          <w:spacing w:val="2"/>
        </w:rPr>
        <w:t xml:space="preserve"> </w:t>
      </w:r>
      <w:r>
        <w:t>discipline;</w:t>
      </w:r>
    </w:p>
    <w:p w14:paraId="3F51BD31" w14:textId="77777777" w:rsidR="005012D2" w:rsidRDefault="005114E7">
      <w:pPr>
        <w:pStyle w:val="ListParagraph"/>
        <w:numPr>
          <w:ilvl w:val="2"/>
          <w:numId w:val="23"/>
        </w:numPr>
        <w:tabs>
          <w:tab w:val="left" w:pos="1180"/>
        </w:tabs>
        <w:ind w:right="222" w:hanging="360"/>
      </w:pPr>
      <w:r>
        <w:t>Do not include the use of electronic media for children under two years of age. Electronic media may only be used for educational purposes or physical activity for children 2 years of age and older for no more than 1 to 2 hours per</w:t>
      </w:r>
      <w:r>
        <w:rPr>
          <w:spacing w:val="-18"/>
        </w:rPr>
        <w:t xml:space="preserve"> </w:t>
      </w:r>
      <w:r>
        <w:t>day.</w:t>
      </w:r>
    </w:p>
    <w:p w14:paraId="3F51BD32" w14:textId="77777777" w:rsidR="005012D2" w:rsidRDefault="005114E7">
      <w:pPr>
        <w:pStyle w:val="ListParagraph"/>
        <w:numPr>
          <w:ilvl w:val="2"/>
          <w:numId w:val="23"/>
        </w:numPr>
        <w:tabs>
          <w:tab w:val="left" w:pos="1180"/>
        </w:tabs>
        <w:ind w:right="226" w:hanging="360"/>
      </w:pPr>
      <w:r>
        <w:t>Include both active and quiet play. Active play includes outdoor activities a minimum of twice per day, weather</w:t>
      </w:r>
      <w:r>
        <w:rPr>
          <w:spacing w:val="-5"/>
        </w:rPr>
        <w:t xml:space="preserve"> </w:t>
      </w:r>
      <w:r>
        <w:t>permitting.</w:t>
      </w:r>
    </w:p>
    <w:p w14:paraId="3F51BD33" w14:textId="77777777" w:rsidR="005012D2" w:rsidRDefault="005114E7">
      <w:pPr>
        <w:pStyle w:val="ListParagraph"/>
        <w:numPr>
          <w:ilvl w:val="2"/>
          <w:numId w:val="23"/>
        </w:numPr>
        <w:tabs>
          <w:tab w:val="left" w:pos="1180"/>
        </w:tabs>
        <w:ind w:right="224" w:hanging="360"/>
      </w:pPr>
      <w:r>
        <w:t>Include</w:t>
      </w:r>
      <w:r>
        <w:rPr>
          <w:spacing w:val="-11"/>
        </w:rPr>
        <w:t xml:space="preserve"> </w:t>
      </w:r>
      <w:r>
        <w:t>meals,</w:t>
      </w:r>
      <w:r>
        <w:rPr>
          <w:spacing w:val="-11"/>
        </w:rPr>
        <w:t xml:space="preserve"> </w:t>
      </w:r>
      <w:r>
        <w:t>snacks,</w:t>
      </w:r>
      <w:r>
        <w:rPr>
          <w:spacing w:val="-9"/>
        </w:rPr>
        <w:t xml:space="preserve"> </w:t>
      </w:r>
      <w:r>
        <w:t>and</w:t>
      </w:r>
      <w:r>
        <w:rPr>
          <w:spacing w:val="-12"/>
        </w:rPr>
        <w:t xml:space="preserve"> </w:t>
      </w:r>
      <w:r>
        <w:t>nap</w:t>
      </w:r>
      <w:r>
        <w:rPr>
          <w:spacing w:val="-10"/>
        </w:rPr>
        <w:t xml:space="preserve"> </w:t>
      </w:r>
      <w:r>
        <w:t>times,</w:t>
      </w:r>
      <w:r>
        <w:rPr>
          <w:spacing w:val="-9"/>
        </w:rPr>
        <w:t xml:space="preserve"> </w:t>
      </w:r>
      <w:r>
        <w:t>if</w:t>
      </w:r>
      <w:r>
        <w:rPr>
          <w:spacing w:val="-8"/>
        </w:rPr>
        <w:t xml:space="preserve"> </w:t>
      </w:r>
      <w:r>
        <w:t>appropriate</w:t>
      </w:r>
      <w:r>
        <w:rPr>
          <w:spacing w:val="-11"/>
        </w:rPr>
        <w:t xml:space="preserve"> </w:t>
      </w:r>
      <w:r>
        <w:t>for</w:t>
      </w:r>
      <w:r>
        <w:rPr>
          <w:spacing w:val="-9"/>
        </w:rPr>
        <w:t xml:space="preserve"> </w:t>
      </w:r>
      <w:r>
        <w:t>the</w:t>
      </w:r>
      <w:r>
        <w:rPr>
          <w:spacing w:val="-14"/>
        </w:rPr>
        <w:t xml:space="preserve"> </w:t>
      </w:r>
      <w:r>
        <w:t>age</w:t>
      </w:r>
      <w:r>
        <w:rPr>
          <w:spacing w:val="-11"/>
        </w:rPr>
        <w:t xml:space="preserve"> </w:t>
      </w:r>
      <w:r>
        <w:t>and</w:t>
      </w:r>
      <w:r>
        <w:rPr>
          <w:spacing w:val="-11"/>
        </w:rPr>
        <w:t xml:space="preserve"> </w:t>
      </w:r>
      <w:r>
        <w:t>the</w:t>
      </w:r>
      <w:r>
        <w:rPr>
          <w:spacing w:val="-12"/>
        </w:rPr>
        <w:t xml:space="preserve"> </w:t>
      </w:r>
      <w:r>
        <w:t>times</w:t>
      </w:r>
      <w:r>
        <w:rPr>
          <w:spacing w:val="-11"/>
        </w:rPr>
        <w:t xml:space="preserve"> </w:t>
      </w:r>
      <w:r>
        <w:t>children are in</w:t>
      </w:r>
      <w:r>
        <w:rPr>
          <w:spacing w:val="-2"/>
        </w:rPr>
        <w:t xml:space="preserve"> </w:t>
      </w:r>
      <w:r>
        <w:t>care.</w:t>
      </w:r>
    </w:p>
    <w:p w14:paraId="3F51BD34" w14:textId="1D3CB0AD" w:rsidR="005012D2" w:rsidRDefault="005114E7">
      <w:pPr>
        <w:pStyle w:val="ListParagraph"/>
        <w:numPr>
          <w:ilvl w:val="2"/>
          <w:numId w:val="23"/>
        </w:numPr>
        <w:tabs>
          <w:tab w:val="left" w:pos="1180"/>
        </w:tabs>
        <w:spacing w:before="1"/>
        <w:ind w:right="222" w:hanging="360"/>
      </w:pPr>
      <w:r>
        <w:t>Provide adequate time and space for infants, birth to 12 months, in care to engage in activities</w:t>
      </w:r>
      <w:r>
        <w:rPr>
          <w:spacing w:val="-7"/>
        </w:rPr>
        <w:t xml:space="preserve"> </w:t>
      </w:r>
      <w:r>
        <w:t>that</w:t>
      </w:r>
      <w:r>
        <w:rPr>
          <w:spacing w:val="-6"/>
        </w:rPr>
        <w:t xml:space="preserve"> </w:t>
      </w:r>
      <w:r>
        <w:t>promote</w:t>
      </w:r>
      <w:r>
        <w:rPr>
          <w:spacing w:val="-11"/>
        </w:rPr>
        <w:t xml:space="preserve"> </w:t>
      </w:r>
      <w:r>
        <w:t>development</w:t>
      </w:r>
      <w:r>
        <w:rPr>
          <w:spacing w:val="-6"/>
        </w:rPr>
        <w:t xml:space="preserve"> </w:t>
      </w:r>
      <w:r>
        <w:t>of</w:t>
      </w:r>
      <w:r>
        <w:rPr>
          <w:spacing w:val="-7"/>
        </w:rPr>
        <w:t xml:space="preserve"> </w:t>
      </w:r>
      <w:r>
        <w:t>movement</w:t>
      </w:r>
      <w:r>
        <w:rPr>
          <w:spacing w:val="-9"/>
        </w:rPr>
        <w:t xml:space="preserve"> </w:t>
      </w:r>
      <w:r>
        <w:t>skills</w:t>
      </w:r>
      <w:r>
        <w:rPr>
          <w:spacing w:val="-7"/>
        </w:rPr>
        <w:t xml:space="preserve"> </w:t>
      </w:r>
      <w:r>
        <w:t>(tummy</w:t>
      </w:r>
      <w:r>
        <w:rPr>
          <w:spacing w:val="-9"/>
        </w:rPr>
        <w:t xml:space="preserve"> </w:t>
      </w:r>
      <w:r>
        <w:t>time,</w:t>
      </w:r>
      <w:r>
        <w:rPr>
          <w:spacing w:val="-6"/>
        </w:rPr>
        <w:t xml:space="preserve"> </w:t>
      </w:r>
      <w:r>
        <w:t>crawling,</w:t>
      </w:r>
      <w:r>
        <w:rPr>
          <w:spacing w:val="-7"/>
        </w:rPr>
        <w:t xml:space="preserve"> </w:t>
      </w:r>
      <w:r>
        <w:t xml:space="preserve">turning over, sitting, etc.). Infant seats (swings, bouncers, </w:t>
      </w:r>
      <w:r w:rsidR="004E005D" w:rsidRPr="00836998">
        <w:rPr>
          <w:u w:val="single"/>
        </w:rPr>
        <w:t>prop pillows,</w:t>
      </w:r>
      <w:r w:rsidR="004E005D">
        <w:t xml:space="preserve"> </w:t>
      </w:r>
      <w:r>
        <w:t>etc.) must be used only for short periods of time, no more than 15 to 30-minute intervals per infant and no more than two times per day that the child is in care. Infants in care shall be provided opportunities for outdoor time each day that weather</w:t>
      </w:r>
      <w:r>
        <w:rPr>
          <w:spacing w:val="-6"/>
        </w:rPr>
        <w:t xml:space="preserve"> </w:t>
      </w:r>
      <w:r>
        <w:t>permits.</w:t>
      </w:r>
    </w:p>
    <w:p w14:paraId="3F51BD35" w14:textId="77777777" w:rsidR="005012D2" w:rsidRDefault="005114E7">
      <w:pPr>
        <w:pStyle w:val="ListParagraph"/>
        <w:numPr>
          <w:ilvl w:val="2"/>
          <w:numId w:val="23"/>
        </w:numPr>
        <w:tabs>
          <w:tab w:val="left" w:pos="1181"/>
        </w:tabs>
        <w:ind w:right="223" w:hanging="360"/>
      </w:pPr>
      <w:r>
        <w:t>An appropriate daily schedule provides flexibility and contains transition periods that help children move smoothly from one activity to</w:t>
      </w:r>
      <w:r>
        <w:rPr>
          <w:spacing w:val="-5"/>
        </w:rPr>
        <w:t xml:space="preserve"> </w:t>
      </w:r>
      <w:r>
        <w:t>another.</w:t>
      </w:r>
    </w:p>
    <w:p w14:paraId="3F51BD36" w14:textId="77777777" w:rsidR="005012D2" w:rsidRDefault="005114E7">
      <w:pPr>
        <w:pStyle w:val="ListParagraph"/>
        <w:numPr>
          <w:ilvl w:val="2"/>
          <w:numId w:val="23"/>
        </w:numPr>
        <w:tabs>
          <w:tab w:val="left" w:pos="1180"/>
        </w:tabs>
        <w:ind w:right="224" w:hanging="360"/>
      </w:pPr>
      <w:r>
        <w:t xml:space="preserve">Providers are encouraged to inform parents and legal guardians of their child’s activities </w:t>
      </w:r>
      <w:proofErr w:type="gramStart"/>
      <w:r>
        <w:t>on a daily</w:t>
      </w:r>
      <w:r>
        <w:rPr>
          <w:spacing w:val="-1"/>
        </w:rPr>
        <w:t xml:space="preserve"> </w:t>
      </w:r>
      <w:r>
        <w:t>basis</w:t>
      </w:r>
      <w:proofErr w:type="gramEnd"/>
      <w:r>
        <w:t>.</w:t>
      </w:r>
    </w:p>
    <w:p w14:paraId="3F51BD37" w14:textId="77777777" w:rsidR="005012D2" w:rsidRDefault="005012D2">
      <w:pPr>
        <w:jc w:val="both"/>
        <w:sectPr w:rsidR="005012D2">
          <w:pgSz w:w="12240" w:h="15840"/>
          <w:pgMar w:top="1360" w:right="1220" w:bottom="1200" w:left="1340" w:header="0" w:footer="1020" w:gutter="0"/>
          <w:cols w:space="720"/>
        </w:sectPr>
      </w:pPr>
    </w:p>
    <w:p w14:paraId="3F51BD38" w14:textId="77777777" w:rsidR="005012D2" w:rsidRDefault="005114E7">
      <w:pPr>
        <w:pStyle w:val="ListParagraph"/>
        <w:numPr>
          <w:ilvl w:val="2"/>
          <w:numId w:val="23"/>
        </w:numPr>
        <w:tabs>
          <w:tab w:val="left" w:pos="1181"/>
        </w:tabs>
        <w:spacing w:before="80"/>
        <w:ind w:right="219" w:hanging="360"/>
      </w:pPr>
      <w:r>
        <w:lastRenderedPageBreak/>
        <w:t>Providers must implement program practices that promote consistency and</w:t>
      </w:r>
      <w:r>
        <w:rPr>
          <w:spacing w:val="-37"/>
        </w:rPr>
        <w:t xml:space="preserve"> </w:t>
      </w:r>
      <w:r>
        <w:t xml:space="preserve">continuity of care for infants and toddlers. Early care and education programs must provide opportunities for each child to build emotionally secure relationships with a limited number of </w:t>
      </w:r>
      <w:proofErr w:type="gramStart"/>
      <w:r>
        <w:t>child care</w:t>
      </w:r>
      <w:proofErr w:type="gramEnd"/>
      <w:r>
        <w:t xml:space="preserve"> personnel. Efforts to promote consistency and continuity of care are shown through following daily routines and communicating consistently with parents/guardians.</w:t>
      </w:r>
    </w:p>
    <w:p w14:paraId="3F51BD39" w14:textId="77777777" w:rsidR="005012D2" w:rsidRDefault="005114E7">
      <w:pPr>
        <w:pStyle w:val="ListParagraph"/>
        <w:numPr>
          <w:ilvl w:val="2"/>
          <w:numId w:val="23"/>
        </w:numPr>
        <w:tabs>
          <w:tab w:val="left" w:pos="1180"/>
        </w:tabs>
        <w:ind w:right="222" w:hanging="360"/>
      </w:pPr>
      <w:r>
        <w:t>The program must make reasonable accommodations to the environment, planned activities and schedule so that children with special needs may</w:t>
      </w:r>
      <w:r>
        <w:rPr>
          <w:spacing w:val="-10"/>
        </w:rPr>
        <w:t xml:space="preserve"> </w:t>
      </w:r>
      <w:r>
        <w:t>participate.</w:t>
      </w:r>
    </w:p>
    <w:p w14:paraId="3F51BD3A" w14:textId="77777777" w:rsidR="005012D2" w:rsidRDefault="005114E7">
      <w:pPr>
        <w:pStyle w:val="Heading2"/>
        <w:numPr>
          <w:ilvl w:val="1"/>
          <w:numId w:val="23"/>
        </w:numPr>
        <w:tabs>
          <w:tab w:val="left" w:pos="819"/>
          <w:tab w:val="left" w:pos="820"/>
        </w:tabs>
        <w:rPr>
          <w:color w:val="548CD4"/>
        </w:rPr>
      </w:pPr>
      <w:bookmarkStart w:id="22" w:name="_TOC_250090"/>
      <w:r>
        <w:rPr>
          <w:color w:val="4F80BC"/>
        </w:rPr>
        <w:t>Field Trip</w:t>
      </w:r>
      <w:r>
        <w:rPr>
          <w:color w:val="4F80BC"/>
          <w:spacing w:val="-1"/>
        </w:rPr>
        <w:t xml:space="preserve"> </w:t>
      </w:r>
      <w:bookmarkEnd w:id="22"/>
      <w:r>
        <w:rPr>
          <w:color w:val="4F80BC"/>
        </w:rPr>
        <w:t>Activities</w:t>
      </w:r>
    </w:p>
    <w:p w14:paraId="3F51BD3B" w14:textId="77777777" w:rsidR="005012D2" w:rsidRDefault="005114E7">
      <w:pPr>
        <w:pStyle w:val="ListParagraph"/>
        <w:numPr>
          <w:ilvl w:val="2"/>
          <w:numId w:val="23"/>
        </w:numPr>
        <w:tabs>
          <w:tab w:val="left" w:pos="1180"/>
        </w:tabs>
        <w:spacing w:before="3" w:line="252" w:lineRule="exact"/>
        <w:ind w:left="1179" w:hanging="360"/>
      </w:pPr>
      <w:r>
        <w:t>Parents/guardians must be advised in advance of each field trip</w:t>
      </w:r>
      <w:r>
        <w:rPr>
          <w:spacing w:val="-10"/>
        </w:rPr>
        <w:t xml:space="preserve"> </w:t>
      </w:r>
      <w:r>
        <w:t>activity.</w:t>
      </w:r>
    </w:p>
    <w:p w14:paraId="3F51BD3C" w14:textId="77777777" w:rsidR="005012D2" w:rsidRDefault="005114E7">
      <w:pPr>
        <w:pStyle w:val="ListParagraph"/>
        <w:numPr>
          <w:ilvl w:val="2"/>
          <w:numId w:val="23"/>
        </w:numPr>
        <w:tabs>
          <w:tab w:val="left" w:pos="1180"/>
        </w:tabs>
        <w:ind w:right="224" w:hanging="360"/>
      </w:pPr>
      <w:r>
        <w:t>The date, time, and location of the field trip must be posted in an easily seen location at least two working days prior to each field</w:t>
      </w:r>
      <w:r>
        <w:rPr>
          <w:spacing w:val="-8"/>
        </w:rPr>
        <w:t xml:space="preserve"> </w:t>
      </w:r>
      <w:r>
        <w:t>trip.</w:t>
      </w:r>
    </w:p>
    <w:p w14:paraId="3F51BD3D" w14:textId="77777777" w:rsidR="005012D2" w:rsidRDefault="005114E7">
      <w:pPr>
        <w:pStyle w:val="ListParagraph"/>
        <w:numPr>
          <w:ilvl w:val="2"/>
          <w:numId w:val="23"/>
        </w:numPr>
        <w:tabs>
          <w:tab w:val="left" w:pos="1180"/>
        </w:tabs>
        <w:ind w:right="225" w:hanging="360"/>
      </w:pPr>
      <w:r>
        <w:t>Written</w:t>
      </w:r>
      <w:r>
        <w:rPr>
          <w:spacing w:val="-11"/>
        </w:rPr>
        <w:t xml:space="preserve"> </w:t>
      </w:r>
      <w:r>
        <w:t>parental</w:t>
      </w:r>
      <w:r>
        <w:rPr>
          <w:spacing w:val="-13"/>
        </w:rPr>
        <w:t xml:space="preserve"> </w:t>
      </w:r>
      <w:r>
        <w:t>permission</w:t>
      </w:r>
      <w:r>
        <w:rPr>
          <w:spacing w:val="-12"/>
        </w:rPr>
        <w:t xml:space="preserve"> </w:t>
      </w:r>
      <w:r>
        <w:t>must</w:t>
      </w:r>
      <w:r>
        <w:rPr>
          <w:spacing w:val="-12"/>
        </w:rPr>
        <w:t xml:space="preserve"> </w:t>
      </w:r>
      <w:r>
        <w:t>be</w:t>
      </w:r>
      <w:r>
        <w:rPr>
          <w:spacing w:val="-12"/>
        </w:rPr>
        <w:t xml:space="preserve"> </w:t>
      </w:r>
      <w:r>
        <w:t>obtained</w:t>
      </w:r>
      <w:r>
        <w:rPr>
          <w:spacing w:val="-14"/>
        </w:rPr>
        <w:t xml:space="preserve"> </w:t>
      </w:r>
      <w:r>
        <w:t>in</w:t>
      </w:r>
      <w:r>
        <w:rPr>
          <w:spacing w:val="-14"/>
        </w:rPr>
        <w:t xml:space="preserve"> </w:t>
      </w:r>
      <w:r>
        <w:t>the</w:t>
      </w:r>
      <w:r>
        <w:rPr>
          <w:spacing w:val="-11"/>
        </w:rPr>
        <w:t xml:space="preserve"> </w:t>
      </w:r>
      <w:r>
        <w:t>form</w:t>
      </w:r>
      <w:r>
        <w:rPr>
          <w:spacing w:val="-14"/>
        </w:rPr>
        <w:t xml:space="preserve"> </w:t>
      </w:r>
      <w:r>
        <w:t>of</w:t>
      </w:r>
      <w:r>
        <w:rPr>
          <w:spacing w:val="-12"/>
        </w:rPr>
        <w:t xml:space="preserve"> </w:t>
      </w:r>
      <w:r>
        <w:t>a</w:t>
      </w:r>
      <w:r>
        <w:rPr>
          <w:spacing w:val="-12"/>
        </w:rPr>
        <w:t xml:space="preserve"> </w:t>
      </w:r>
      <w:r>
        <w:t>general</w:t>
      </w:r>
      <w:r>
        <w:rPr>
          <w:spacing w:val="-12"/>
        </w:rPr>
        <w:t xml:space="preserve"> </w:t>
      </w:r>
      <w:r>
        <w:t>or</w:t>
      </w:r>
      <w:r>
        <w:rPr>
          <w:spacing w:val="-14"/>
        </w:rPr>
        <w:t xml:space="preserve"> </w:t>
      </w:r>
      <w:r>
        <w:t>event-specific permission</w:t>
      </w:r>
      <w:r>
        <w:rPr>
          <w:spacing w:val="-1"/>
        </w:rPr>
        <w:t xml:space="preserve"> </w:t>
      </w:r>
      <w:r>
        <w:t>slip.</w:t>
      </w:r>
    </w:p>
    <w:p w14:paraId="3F51BD3E" w14:textId="77777777" w:rsidR="005012D2" w:rsidRDefault="005114E7">
      <w:pPr>
        <w:pStyle w:val="ListParagraph"/>
        <w:numPr>
          <w:ilvl w:val="2"/>
          <w:numId w:val="23"/>
        </w:numPr>
        <w:tabs>
          <w:tab w:val="left" w:pos="1180"/>
        </w:tabs>
        <w:spacing w:before="1"/>
        <w:ind w:right="221" w:hanging="360"/>
      </w:pPr>
      <w:r>
        <w:t>If special circumstances arise where notification of an event cannot be posted for two working days, individual permission slips must be obtained from the custodial parent or legal guardian for each child participating on the field</w:t>
      </w:r>
      <w:r>
        <w:rPr>
          <w:spacing w:val="-6"/>
        </w:rPr>
        <w:t xml:space="preserve"> </w:t>
      </w:r>
      <w:r>
        <w:t>trip.</w:t>
      </w:r>
    </w:p>
    <w:p w14:paraId="3F51BD3F" w14:textId="77777777" w:rsidR="005012D2" w:rsidRDefault="005114E7">
      <w:pPr>
        <w:pStyle w:val="ListParagraph"/>
        <w:numPr>
          <w:ilvl w:val="2"/>
          <w:numId w:val="23"/>
        </w:numPr>
        <w:tabs>
          <w:tab w:val="left" w:pos="1180"/>
        </w:tabs>
        <w:ind w:right="223" w:hanging="360"/>
      </w:pPr>
      <w:r>
        <w:t xml:space="preserve">Emergency contact information for each child on the field trip, including walking field trips, must be in the possession of a </w:t>
      </w:r>
      <w:proofErr w:type="gramStart"/>
      <w:r>
        <w:t>child care</w:t>
      </w:r>
      <w:proofErr w:type="gramEnd"/>
      <w:r>
        <w:t xml:space="preserve"> personnel on the field</w:t>
      </w:r>
      <w:r>
        <w:rPr>
          <w:spacing w:val="-12"/>
        </w:rPr>
        <w:t xml:space="preserve"> </w:t>
      </w:r>
      <w:r>
        <w:t>trip.</w:t>
      </w:r>
    </w:p>
    <w:p w14:paraId="3F51BD40" w14:textId="77777777" w:rsidR="005012D2" w:rsidRDefault="005114E7">
      <w:pPr>
        <w:pStyle w:val="ListParagraph"/>
        <w:numPr>
          <w:ilvl w:val="2"/>
          <w:numId w:val="23"/>
        </w:numPr>
        <w:tabs>
          <w:tab w:val="left" w:pos="1180"/>
        </w:tabs>
        <w:ind w:right="222" w:hanging="360"/>
      </w:pPr>
      <w:r>
        <w:t xml:space="preserve">A telephone or other means of instant communication must be available to </w:t>
      </w:r>
      <w:proofErr w:type="gramStart"/>
      <w:r>
        <w:t>child care</w:t>
      </w:r>
      <w:proofErr w:type="gramEnd"/>
      <w:r>
        <w:t xml:space="preserve"> personnel responsible for children during all field trips, including walking field trips. Cellular phones, two-way radio devices, citizen band radios, and other means of instant communications are</w:t>
      </w:r>
      <w:r>
        <w:rPr>
          <w:spacing w:val="-4"/>
        </w:rPr>
        <w:t xml:space="preserve"> </w:t>
      </w:r>
      <w:r>
        <w:t>acceptable.</w:t>
      </w:r>
    </w:p>
    <w:p w14:paraId="3F51BD41" w14:textId="77777777" w:rsidR="005012D2" w:rsidRDefault="005114E7">
      <w:pPr>
        <w:pStyle w:val="ListParagraph"/>
        <w:numPr>
          <w:ilvl w:val="2"/>
          <w:numId w:val="23"/>
        </w:numPr>
        <w:tabs>
          <w:tab w:val="left" w:pos="1181"/>
        </w:tabs>
        <w:ind w:right="223" w:hanging="360"/>
      </w:pPr>
      <w:r>
        <w:t>Documentation</w:t>
      </w:r>
      <w:r>
        <w:rPr>
          <w:spacing w:val="-5"/>
        </w:rPr>
        <w:t xml:space="preserve"> </w:t>
      </w:r>
      <w:r>
        <w:t>of</w:t>
      </w:r>
      <w:r>
        <w:rPr>
          <w:spacing w:val="-8"/>
        </w:rPr>
        <w:t xml:space="preserve"> </w:t>
      </w:r>
      <w:r>
        <w:t>parental</w:t>
      </w:r>
      <w:r>
        <w:rPr>
          <w:spacing w:val="-6"/>
        </w:rPr>
        <w:t xml:space="preserve"> </w:t>
      </w:r>
      <w:r>
        <w:t>permission</w:t>
      </w:r>
      <w:r>
        <w:rPr>
          <w:spacing w:val="-8"/>
        </w:rPr>
        <w:t xml:space="preserve"> </w:t>
      </w:r>
      <w:r>
        <w:t>for</w:t>
      </w:r>
      <w:r>
        <w:rPr>
          <w:spacing w:val="-6"/>
        </w:rPr>
        <w:t xml:space="preserve"> </w:t>
      </w:r>
      <w:r>
        <w:t>field</w:t>
      </w:r>
      <w:r>
        <w:rPr>
          <w:spacing w:val="-10"/>
        </w:rPr>
        <w:t xml:space="preserve"> </w:t>
      </w:r>
      <w:r>
        <w:t>trips</w:t>
      </w:r>
      <w:r>
        <w:rPr>
          <w:spacing w:val="-5"/>
        </w:rPr>
        <w:t xml:space="preserve"> </w:t>
      </w:r>
      <w:r>
        <w:t>must</w:t>
      </w:r>
      <w:r>
        <w:rPr>
          <w:spacing w:val="-4"/>
        </w:rPr>
        <w:t xml:space="preserve"> </w:t>
      </w:r>
      <w:r>
        <w:t>be</w:t>
      </w:r>
      <w:r>
        <w:rPr>
          <w:spacing w:val="-8"/>
        </w:rPr>
        <w:t xml:space="preserve"> </w:t>
      </w:r>
      <w:r>
        <w:t>on</w:t>
      </w:r>
      <w:r>
        <w:rPr>
          <w:spacing w:val="-9"/>
        </w:rPr>
        <w:t xml:space="preserve"> </w:t>
      </w:r>
      <w:r>
        <w:t>file</w:t>
      </w:r>
      <w:r>
        <w:rPr>
          <w:spacing w:val="-6"/>
        </w:rPr>
        <w:t xml:space="preserve"> </w:t>
      </w:r>
      <w:r>
        <w:t>and</w:t>
      </w:r>
      <w:r>
        <w:rPr>
          <w:spacing w:val="-9"/>
        </w:rPr>
        <w:t xml:space="preserve"> </w:t>
      </w:r>
      <w:r>
        <w:t>maintained</w:t>
      </w:r>
      <w:r>
        <w:rPr>
          <w:spacing w:val="-6"/>
        </w:rPr>
        <w:t xml:space="preserve"> </w:t>
      </w:r>
      <w:r>
        <w:t>for at least 12 months from the date of the field</w:t>
      </w:r>
      <w:r>
        <w:rPr>
          <w:spacing w:val="-6"/>
        </w:rPr>
        <w:t xml:space="preserve"> </w:t>
      </w:r>
      <w:r>
        <w:t>trip.</w:t>
      </w:r>
    </w:p>
    <w:p w14:paraId="3F51BD42" w14:textId="77777777" w:rsidR="005012D2" w:rsidRDefault="005114E7">
      <w:pPr>
        <w:pStyle w:val="Heading2"/>
        <w:numPr>
          <w:ilvl w:val="1"/>
          <w:numId w:val="23"/>
        </w:numPr>
        <w:tabs>
          <w:tab w:val="left" w:pos="819"/>
          <w:tab w:val="left" w:pos="820"/>
        </w:tabs>
        <w:rPr>
          <w:color w:val="548CD4"/>
        </w:rPr>
      </w:pPr>
      <w:bookmarkStart w:id="23" w:name="_TOC_250089"/>
      <w:r>
        <w:rPr>
          <w:color w:val="4F80BC"/>
        </w:rPr>
        <w:t>Child</w:t>
      </w:r>
      <w:r>
        <w:rPr>
          <w:color w:val="4F80BC"/>
          <w:spacing w:val="-3"/>
        </w:rPr>
        <w:t xml:space="preserve"> </w:t>
      </w:r>
      <w:bookmarkEnd w:id="23"/>
      <w:r>
        <w:rPr>
          <w:color w:val="4F80BC"/>
        </w:rPr>
        <w:t>Discipline</w:t>
      </w:r>
    </w:p>
    <w:p w14:paraId="3F51BD43" w14:textId="77777777" w:rsidR="005012D2" w:rsidRDefault="005114E7">
      <w:pPr>
        <w:pStyle w:val="ListParagraph"/>
        <w:numPr>
          <w:ilvl w:val="2"/>
          <w:numId w:val="23"/>
        </w:numPr>
        <w:tabs>
          <w:tab w:val="left" w:pos="1180"/>
        </w:tabs>
        <w:spacing w:before="3"/>
        <w:ind w:right="221" w:hanging="360"/>
      </w:pPr>
      <w:r>
        <w:t xml:space="preserve">The </w:t>
      </w:r>
      <w:proofErr w:type="gramStart"/>
      <w:r>
        <w:t>child care</w:t>
      </w:r>
      <w:proofErr w:type="gramEnd"/>
      <w:r>
        <w:t xml:space="preserve"> facility shall adopt a discipline policy consistent with Section 402.305(12), F.S., including standards that prohibit children from being subjected to discipline which is severe, humiliating, frightening, or associated with food, rest, or toileting. Spanking or any other form of physical punishment is</w:t>
      </w:r>
      <w:r>
        <w:rPr>
          <w:spacing w:val="-9"/>
        </w:rPr>
        <w:t xml:space="preserve"> </w:t>
      </w:r>
      <w:r>
        <w:t>prohibited.</w:t>
      </w:r>
    </w:p>
    <w:p w14:paraId="3F51BD44" w14:textId="1A6B49E8" w:rsidR="005012D2" w:rsidRDefault="005114E7">
      <w:pPr>
        <w:pStyle w:val="ListParagraph"/>
        <w:numPr>
          <w:ilvl w:val="2"/>
          <w:numId w:val="23"/>
        </w:numPr>
        <w:tabs>
          <w:tab w:val="left" w:pos="1180"/>
        </w:tabs>
        <w:ind w:right="222" w:hanging="360"/>
      </w:pPr>
      <w:r>
        <w:t xml:space="preserve">The </w:t>
      </w:r>
      <w:proofErr w:type="gramStart"/>
      <w:r>
        <w:t>child care</w:t>
      </w:r>
      <w:proofErr w:type="gramEnd"/>
      <w:r>
        <w:t xml:space="preserve"> facility operators, employees, and volunteers must comply with </w:t>
      </w:r>
      <w:r w:rsidR="00D90915" w:rsidRPr="00836998">
        <w:rPr>
          <w:u w:val="single"/>
        </w:rPr>
        <w:t xml:space="preserve">the </w:t>
      </w:r>
      <w:r w:rsidR="0064384C" w:rsidRPr="00836998">
        <w:rPr>
          <w:u w:val="single"/>
        </w:rPr>
        <w:t>facility</w:t>
      </w:r>
      <w:r w:rsidR="00D90915" w:rsidRPr="00836998">
        <w:rPr>
          <w:u w:val="single"/>
        </w:rPr>
        <w:t>’s</w:t>
      </w:r>
      <w:r w:rsidR="00D90915" w:rsidRPr="00836998">
        <w:t xml:space="preserve"> </w:t>
      </w:r>
      <w:r>
        <w:t>written disciplinary and expulsion policies.</w:t>
      </w:r>
    </w:p>
    <w:p w14:paraId="3F51BD45" w14:textId="77777777" w:rsidR="005012D2" w:rsidRDefault="005114E7">
      <w:pPr>
        <w:pStyle w:val="ListParagraph"/>
        <w:numPr>
          <w:ilvl w:val="2"/>
          <w:numId w:val="23"/>
        </w:numPr>
        <w:tabs>
          <w:tab w:val="left" w:pos="1180"/>
        </w:tabs>
        <w:ind w:right="220" w:hanging="360"/>
      </w:pPr>
      <w:r>
        <w:t xml:space="preserve">Verification that the </w:t>
      </w:r>
      <w:proofErr w:type="gramStart"/>
      <w:r>
        <w:t>child care</w:t>
      </w:r>
      <w:proofErr w:type="gramEnd"/>
      <w:r>
        <w:t xml:space="preserve"> facility has provided the parent or guardian a written copy of the disciplinary and expulsion policies used by the program must be documented on the enrollment form with the signature of the custodial parent or legal guardian.</w:t>
      </w:r>
    </w:p>
    <w:p w14:paraId="3F51BD46" w14:textId="5657AD7E" w:rsidR="005012D2" w:rsidRDefault="005114E7">
      <w:pPr>
        <w:pStyle w:val="ListParagraph"/>
        <w:numPr>
          <w:ilvl w:val="2"/>
          <w:numId w:val="23"/>
        </w:numPr>
        <w:tabs>
          <w:tab w:val="left" w:pos="1180"/>
        </w:tabs>
        <w:ind w:right="222" w:hanging="360"/>
      </w:pPr>
      <w:r>
        <w:t>Active play, both indoor and outdoor, must not be completely withheld from children who misbehave. For example, a child being left in the front office the entire time the rest</w:t>
      </w:r>
      <w:r>
        <w:rPr>
          <w:spacing w:val="-9"/>
        </w:rPr>
        <w:t xml:space="preserve"> </w:t>
      </w:r>
      <w:r>
        <w:t>of</w:t>
      </w:r>
      <w:r>
        <w:rPr>
          <w:spacing w:val="-9"/>
        </w:rPr>
        <w:t xml:space="preserve"> </w:t>
      </w:r>
      <w:r>
        <w:t>the</w:t>
      </w:r>
      <w:r>
        <w:rPr>
          <w:spacing w:val="-10"/>
        </w:rPr>
        <w:t xml:space="preserve"> </w:t>
      </w:r>
      <w:r>
        <w:t>children</w:t>
      </w:r>
      <w:r>
        <w:rPr>
          <w:spacing w:val="-10"/>
        </w:rPr>
        <w:t xml:space="preserve"> </w:t>
      </w:r>
      <w:r>
        <w:t>go</w:t>
      </w:r>
      <w:r>
        <w:rPr>
          <w:spacing w:val="-10"/>
        </w:rPr>
        <w:t xml:space="preserve"> </w:t>
      </w:r>
      <w:r>
        <w:t>outside</w:t>
      </w:r>
      <w:r>
        <w:rPr>
          <w:spacing w:val="-8"/>
        </w:rPr>
        <w:t xml:space="preserve"> </w:t>
      </w:r>
      <w:r>
        <w:t>to</w:t>
      </w:r>
      <w:r>
        <w:rPr>
          <w:spacing w:val="-12"/>
        </w:rPr>
        <w:t xml:space="preserve"> </w:t>
      </w:r>
      <w:r>
        <w:t>play</w:t>
      </w:r>
      <w:r>
        <w:rPr>
          <w:spacing w:val="-8"/>
        </w:rPr>
        <w:t xml:space="preserve"> </w:t>
      </w:r>
      <w:r>
        <w:t>would</w:t>
      </w:r>
      <w:r>
        <w:rPr>
          <w:spacing w:val="-10"/>
        </w:rPr>
        <w:t xml:space="preserve"> </w:t>
      </w:r>
      <w:r>
        <w:t>be</w:t>
      </w:r>
      <w:r>
        <w:rPr>
          <w:spacing w:val="-10"/>
        </w:rPr>
        <w:t xml:space="preserve"> </w:t>
      </w:r>
      <w:r>
        <w:t>unacceptable.</w:t>
      </w:r>
      <w:r>
        <w:rPr>
          <w:spacing w:val="43"/>
        </w:rPr>
        <w:t xml:space="preserve"> </w:t>
      </w:r>
      <w:r>
        <w:t>Time-outs</w:t>
      </w:r>
      <w:r>
        <w:rPr>
          <w:spacing w:val="-11"/>
        </w:rPr>
        <w:t xml:space="preserve"> </w:t>
      </w:r>
      <w:r>
        <w:t>may</w:t>
      </w:r>
      <w:r>
        <w:rPr>
          <w:spacing w:val="-6"/>
        </w:rPr>
        <w:t xml:space="preserve"> </w:t>
      </w:r>
      <w:r>
        <w:t>be</w:t>
      </w:r>
      <w:r>
        <w:rPr>
          <w:spacing w:val="-8"/>
        </w:rPr>
        <w:t xml:space="preserve"> </w:t>
      </w:r>
      <w:r>
        <w:t>used during indoor or outdoor play provided</w:t>
      </w:r>
      <w:r w:rsidR="00836998">
        <w:t xml:space="preserve"> </w:t>
      </w:r>
      <w:r w:rsidR="00836998">
        <w:rPr>
          <w:u w:val="single"/>
        </w:rPr>
        <w:t>a developmentally and</w:t>
      </w:r>
      <w:r>
        <w:t xml:space="preserve"> </w:t>
      </w:r>
      <w:r w:rsidRPr="00836998">
        <w:rPr>
          <w:strike/>
        </w:rPr>
        <w:t>an</w:t>
      </w:r>
      <w:r>
        <w:t xml:space="preserve"> </w:t>
      </w:r>
      <w:proofErr w:type="gramStart"/>
      <w:r>
        <w:t>age appropriate</w:t>
      </w:r>
      <w:proofErr w:type="gramEnd"/>
      <w:r>
        <w:t xml:space="preserve"> time limit has been established.</w:t>
      </w:r>
    </w:p>
    <w:p w14:paraId="3F51BD47" w14:textId="77777777" w:rsidR="005012D2" w:rsidRDefault="005114E7">
      <w:pPr>
        <w:pStyle w:val="ListParagraph"/>
        <w:numPr>
          <w:ilvl w:val="2"/>
          <w:numId w:val="23"/>
        </w:numPr>
        <w:tabs>
          <w:tab w:val="left" w:pos="1180"/>
        </w:tabs>
        <w:ind w:right="219" w:hanging="360"/>
      </w:pPr>
      <w:r>
        <w:t xml:space="preserve">A copy of the current disciplinary and expulsion policies must be available for review by the parents or legal guardian and the licensing authority. Providers must have a comprehensive discipline policy that includes developmentally appropriate social- emotional and behavioral health promotion practices, as well as discipline and intervention procedures that provide specific guidance on what </w:t>
      </w:r>
      <w:proofErr w:type="gramStart"/>
      <w:r>
        <w:t>child care</w:t>
      </w:r>
      <w:proofErr w:type="gramEnd"/>
      <w:r>
        <w:t xml:space="preserve"> personnel should do to prevent and respond to challenging behaviors. Preventive and discipline practices should be used as learning opportunities to guide children’s appropriate behavioral</w:t>
      </w:r>
      <w:r>
        <w:rPr>
          <w:spacing w:val="-1"/>
        </w:rPr>
        <w:t xml:space="preserve"> </w:t>
      </w:r>
      <w:r>
        <w:t>development.</w:t>
      </w:r>
    </w:p>
    <w:p w14:paraId="3F51BD48" w14:textId="77777777" w:rsidR="005012D2" w:rsidRDefault="005012D2">
      <w:pPr>
        <w:jc w:val="both"/>
        <w:sectPr w:rsidR="005012D2">
          <w:pgSz w:w="12240" w:h="15840"/>
          <w:pgMar w:top="1360" w:right="1220" w:bottom="1200" w:left="1340" w:header="0" w:footer="1020" w:gutter="0"/>
          <w:cols w:space="720"/>
        </w:sectPr>
      </w:pPr>
    </w:p>
    <w:p w14:paraId="3F51BD49" w14:textId="77777777" w:rsidR="005012D2" w:rsidRDefault="005114E7">
      <w:pPr>
        <w:pStyle w:val="ListParagraph"/>
        <w:numPr>
          <w:ilvl w:val="2"/>
          <w:numId w:val="23"/>
        </w:numPr>
        <w:tabs>
          <w:tab w:val="left" w:pos="1180"/>
        </w:tabs>
        <w:spacing w:before="80" w:line="252" w:lineRule="exact"/>
        <w:ind w:left="1179" w:hanging="360"/>
      </w:pPr>
      <w:r>
        <w:lastRenderedPageBreak/>
        <w:t xml:space="preserve">The following discipline techniques shall be prohibited in the </w:t>
      </w:r>
      <w:proofErr w:type="gramStart"/>
      <w:r>
        <w:t>child care</w:t>
      </w:r>
      <w:proofErr w:type="gramEnd"/>
      <w:r>
        <w:rPr>
          <w:spacing w:val="-11"/>
        </w:rPr>
        <w:t xml:space="preserve"> </w:t>
      </w:r>
      <w:r>
        <w:t>facility:</w:t>
      </w:r>
    </w:p>
    <w:p w14:paraId="3F51BD4A" w14:textId="77777777" w:rsidR="005012D2" w:rsidRDefault="005114E7">
      <w:pPr>
        <w:pStyle w:val="ListParagraph"/>
        <w:numPr>
          <w:ilvl w:val="3"/>
          <w:numId w:val="23"/>
        </w:numPr>
        <w:tabs>
          <w:tab w:val="left" w:pos="1541"/>
        </w:tabs>
        <w:spacing w:line="252" w:lineRule="exact"/>
        <w:ind w:hanging="361"/>
      </w:pPr>
      <w:r>
        <w:t>The use of corporal punishment/including, but not limited</w:t>
      </w:r>
      <w:r>
        <w:rPr>
          <w:spacing w:val="-1"/>
        </w:rPr>
        <w:t xml:space="preserve"> </w:t>
      </w:r>
      <w:r>
        <w:t>to:</w:t>
      </w:r>
    </w:p>
    <w:p w14:paraId="3F51BD4B" w14:textId="77777777" w:rsidR="005012D2" w:rsidRDefault="005114E7">
      <w:pPr>
        <w:pStyle w:val="ListParagraph"/>
        <w:numPr>
          <w:ilvl w:val="4"/>
          <w:numId w:val="23"/>
        </w:numPr>
        <w:tabs>
          <w:tab w:val="left" w:pos="1901"/>
        </w:tabs>
        <w:spacing w:before="121" w:line="252" w:lineRule="exact"/>
        <w:ind w:hanging="361"/>
      </w:pPr>
      <w:r>
        <w:t>Hitting, spanking, shaking, slapping, twisting, pulling, squeezing, or</w:t>
      </w:r>
      <w:r>
        <w:rPr>
          <w:spacing w:val="-8"/>
        </w:rPr>
        <w:t xml:space="preserve"> </w:t>
      </w:r>
      <w:proofErr w:type="gramStart"/>
      <w:r>
        <w:t>biting;</w:t>
      </w:r>
      <w:proofErr w:type="gramEnd"/>
    </w:p>
    <w:p w14:paraId="3F51BD4C" w14:textId="77777777" w:rsidR="005012D2" w:rsidRDefault="005114E7">
      <w:pPr>
        <w:pStyle w:val="ListParagraph"/>
        <w:numPr>
          <w:ilvl w:val="4"/>
          <w:numId w:val="23"/>
        </w:numPr>
        <w:tabs>
          <w:tab w:val="left" w:pos="1901"/>
        </w:tabs>
        <w:ind w:right="777" w:hanging="360"/>
      </w:pPr>
      <w:r>
        <w:t>Demanding excessive physical exercise, excessive rest, or strenuous</w:t>
      </w:r>
      <w:r>
        <w:rPr>
          <w:spacing w:val="-21"/>
        </w:rPr>
        <w:t xml:space="preserve"> </w:t>
      </w:r>
      <w:r>
        <w:t xml:space="preserve">or bizarre </w:t>
      </w:r>
      <w:proofErr w:type="gramStart"/>
      <w:r>
        <w:t>postures;</w:t>
      </w:r>
      <w:proofErr w:type="gramEnd"/>
    </w:p>
    <w:p w14:paraId="3F51BD4D" w14:textId="77777777" w:rsidR="005012D2" w:rsidRDefault="005114E7">
      <w:pPr>
        <w:pStyle w:val="ListParagraph"/>
        <w:numPr>
          <w:ilvl w:val="4"/>
          <w:numId w:val="23"/>
        </w:numPr>
        <w:tabs>
          <w:tab w:val="left" w:pos="1900"/>
        </w:tabs>
        <w:ind w:right="801" w:hanging="360"/>
      </w:pPr>
      <w:r>
        <w:t>Compelling a child to eat or have in his/her mouth soap, food, spices,</w:t>
      </w:r>
      <w:r>
        <w:rPr>
          <w:spacing w:val="-19"/>
        </w:rPr>
        <w:t xml:space="preserve"> </w:t>
      </w:r>
      <w:r>
        <w:t xml:space="preserve">or foreign </w:t>
      </w:r>
      <w:proofErr w:type="gramStart"/>
      <w:r>
        <w:t>substances;</w:t>
      </w:r>
      <w:proofErr w:type="gramEnd"/>
    </w:p>
    <w:p w14:paraId="3F51BD4E" w14:textId="5D531090" w:rsidR="005012D2" w:rsidRDefault="005114E7">
      <w:pPr>
        <w:pStyle w:val="ListParagraph"/>
        <w:numPr>
          <w:ilvl w:val="4"/>
          <w:numId w:val="23"/>
        </w:numPr>
        <w:tabs>
          <w:tab w:val="left" w:pos="1901"/>
        </w:tabs>
        <w:spacing w:before="1" w:line="252" w:lineRule="exact"/>
        <w:ind w:hanging="361"/>
      </w:pPr>
      <w:r>
        <w:t>Exposing a child to</w:t>
      </w:r>
      <w:r w:rsidR="00836998">
        <w:t xml:space="preserve"> </w:t>
      </w:r>
      <w:r w:rsidR="00836998">
        <w:rPr>
          <w:u w:val="single"/>
        </w:rPr>
        <w:t>extreme temperatures</w:t>
      </w:r>
      <w:r>
        <w:t xml:space="preserve"> </w:t>
      </w:r>
      <w:r w:rsidRPr="00836998">
        <w:rPr>
          <w:strike/>
        </w:rPr>
        <w:t>extreme</w:t>
      </w:r>
      <w:r w:rsidR="00836998" w:rsidRPr="00836998">
        <w:rPr>
          <w:strike/>
        </w:rPr>
        <w:t>s</w:t>
      </w:r>
      <w:r w:rsidRPr="00836998">
        <w:rPr>
          <w:strike/>
          <w:spacing w:val="-1"/>
        </w:rPr>
        <w:t xml:space="preserve"> </w:t>
      </w:r>
      <w:proofErr w:type="gramStart"/>
      <w:r w:rsidRPr="00836998">
        <w:rPr>
          <w:strike/>
        </w:rPr>
        <w:t>temperature</w:t>
      </w:r>
      <w:r>
        <w:t>;</w:t>
      </w:r>
      <w:proofErr w:type="gramEnd"/>
    </w:p>
    <w:p w14:paraId="3F51BD4F" w14:textId="77777777" w:rsidR="005012D2" w:rsidRDefault="005114E7">
      <w:pPr>
        <w:pStyle w:val="ListParagraph"/>
        <w:numPr>
          <w:ilvl w:val="4"/>
          <w:numId w:val="23"/>
        </w:numPr>
        <w:tabs>
          <w:tab w:val="left" w:pos="1901"/>
        </w:tabs>
        <w:ind w:right="448" w:hanging="360"/>
      </w:pPr>
      <w:r>
        <w:t xml:space="preserve">Rough or harsh handling of children, including but not limited </w:t>
      </w:r>
      <w:proofErr w:type="gramStart"/>
      <w:r>
        <w:t>to:</w:t>
      </w:r>
      <w:proofErr w:type="gramEnd"/>
      <w:r>
        <w:t xml:space="preserve"> lifting or jerking by one or both arms; pushing; forcing or restricting movement;</w:t>
      </w:r>
      <w:r>
        <w:rPr>
          <w:spacing w:val="-25"/>
        </w:rPr>
        <w:t xml:space="preserve"> </w:t>
      </w:r>
      <w:r>
        <w:t>lifting or moving by grasping clothing; covering a child’s</w:t>
      </w:r>
      <w:r>
        <w:rPr>
          <w:spacing w:val="-6"/>
        </w:rPr>
        <w:t xml:space="preserve"> </w:t>
      </w:r>
      <w:r>
        <w:t>head.</w:t>
      </w:r>
    </w:p>
    <w:p w14:paraId="3F51BD50" w14:textId="77777777" w:rsidR="005012D2" w:rsidRDefault="005012D2">
      <w:pPr>
        <w:pStyle w:val="BodyText"/>
        <w:ind w:left="0" w:firstLine="0"/>
        <w:jc w:val="left"/>
      </w:pPr>
    </w:p>
    <w:p w14:paraId="3F51BD51" w14:textId="77777777" w:rsidR="005012D2" w:rsidRDefault="005114E7">
      <w:pPr>
        <w:pStyle w:val="ListParagraph"/>
        <w:numPr>
          <w:ilvl w:val="3"/>
          <w:numId w:val="23"/>
        </w:numPr>
        <w:tabs>
          <w:tab w:val="left" w:pos="1541"/>
        </w:tabs>
        <w:ind w:right="453" w:hanging="360"/>
      </w:pPr>
      <w:r>
        <w:t>Isolating a child in an adjacent room, hallway, closet, darkened area, play</w:t>
      </w:r>
      <w:r>
        <w:rPr>
          <w:spacing w:val="-25"/>
        </w:rPr>
        <w:t xml:space="preserve"> </w:t>
      </w:r>
      <w:r>
        <w:t>area, or any other area where the child cannot be seen or</w:t>
      </w:r>
      <w:r>
        <w:rPr>
          <w:spacing w:val="-6"/>
        </w:rPr>
        <w:t xml:space="preserve"> </w:t>
      </w:r>
      <w:r>
        <w:t>supervised.</w:t>
      </w:r>
    </w:p>
    <w:p w14:paraId="3F51BD52" w14:textId="77777777" w:rsidR="005012D2" w:rsidRDefault="005114E7">
      <w:pPr>
        <w:pStyle w:val="ListParagraph"/>
        <w:numPr>
          <w:ilvl w:val="3"/>
          <w:numId w:val="23"/>
        </w:numPr>
        <w:tabs>
          <w:tab w:val="left" w:pos="1541"/>
        </w:tabs>
        <w:spacing w:line="252" w:lineRule="exact"/>
        <w:ind w:hanging="361"/>
      </w:pPr>
      <w:r>
        <w:t>Binding, tying or restrict movement, or taping the</w:t>
      </w:r>
      <w:r>
        <w:rPr>
          <w:spacing w:val="-8"/>
        </w:rPr>
        <w:t xml:space="preserve"> </w:t>
      </w:r>
      <w:proofErr w:type="gramStart"/>
      <w:r>
        <w:t>mouth;</w:t>
      </w:r>
      <w:proofErr w:type="gramEnd"/>
    </w:p>
    <w:p w14:paraId="3F51BD53" w14:textId="77777777" w:rsidR="005012D2" w:rsidRDefault="005114E7">
      <w:pPr>
        <w:pStyle w:val="ListParagraph"/>
        <w:numPr>
          <w:ilvl w:val="3"/>
          <w:numId w:val="23"/>
        </w:numPr>
        <w:tabs>
          <w:tab w:val="left" w:pos="1541"/>
        </w:tabs>
        <w:spacing w:line="252" w:lineRule="exact"/>
        <w:ind w:hanging="361"/>
      </w:pPr>
      <w:r>
        <w:t>Using or withholding food or beverages as a</w:t>
      </w:r>
      <w:r>
        <w:rPr>
          <w:spacing w:val="-5"/>
        </w:rPr>
        <w:t xml:space="preserve"> </w:t>
      </w:r>
      <w:proofErr w:type="gramStart"/>
      <w:r>
        <w:t>punishment;</w:t>
      </w:r>
      <w:proofErr w:type="gramEnd"/>
    </w:p>
    <w:p w14:paraId="3F51BD54" w14:textId="77777777" w:rsidR="005012D2" w:rsidRDefault="005114E7">
      <w:pPr>
        <w:pStyle w:val="ListParagraph"/>
        <w:numPr>
          <w:ilvl w:val="3"/>
          <w:numId w:val="23"/>
        </w:numPr>
        <w:tabs>
          <w:tab w:val="left" w:pos="1541"/>
        </w:tabs>
        <w:spacing w:before="2" w:line="252" w:lineRule="exact"/>
        <w:ind w:hanging="361"/>
      </w:pPr>
      <w:r>
        <w:t>Toilet learning/training methods that punish, demean, or humiliate a</w:t>
      </w:r>
      <w:r>
        <w:rPr>
          <w:spacing w:val="-4"/>
        </w:rPr>
        <w:t xml:space="preserve"> </w:t>
      </w:r>
      <w:proofErr w:type="gramStart"/>
      <w:r>
        <w:t>child;</w:t>
      </w:r>
      <w:proofErr w:type="gramEnd"/>
    </w:p>
    <w:p w14:paraId="3F51BD55" w14:textId="77777777" w:rsidR="005012D2" w:rsidRDefault="005114E7">
      <w:pPr>
        <w:pStyle w:val="ListParagraph"/>
        <w:numPr>
          <w:ilvl w:val="3"/>
          <w:numId w:val="23"/>
        </w:numPr>
        <w:tabs>
          <w:tab w:val="left" w:pos="1541"/>
        </w:tabs>
        <w:ind w:right="427" w:hanging="360"/>
      </w:pPr>
      <w:r>
        <w:t>Any form of emotional abuse, including rejecting, terrorizing, extended</w:t>
      </w:r>
      <w:r>
        <w:rPr>
          <w:spacing w:val="-28"/>
        </w:rPr>
        <w:t xml:space="preserve"> </w:t>
      </w:r>
      <w:r>
        <w:t>ignoring, isolating, or corrupting a</w:t>
      </w:r>
      <w:r>
        <w:rPr>
          <w:spacing w:val="-3"/>
        </w:rPr>
        <w:t xml:space="preserve"> </w:t>
      </w:r>
      <w:proofErr w:type="gramStart"/>
      <w:r>
        <w:t>child;</w:t>
      </w:r>
      <w:proofErr w:type="gramEnd"/>
    </w:p>
    <w:p w14:paraId="3F51BD56" w14:textId="77777777" w:rsidR="005012D2" w:rsidRDefault="005114E7">
      <w:pPr>
        <w:pStyle w:val="ListParagraph"/>
        <w:numPr>
          <w:ilvl w:val="3"/>
          <w:numId w:val="23"/>
        </w:numPr>
        <w:tabs>
          <w:tab w:val="left" w:pos="1541"/>
        </w:tabs>
        <w:spacing w:line="252" w:lineRule="exact"/>
        <w:ind w:hanging="361"/>
      </w:pPr>
      <w:r>
        <w:t>Any abuse or maltreatment of a</w:t>
      </w:r>
      <w:r>
        <w:rPr>
          <w:spacing w:val="-12"/>
        </w:rPr>
        <w:t xml:space="preserve"> </w:t>
      </w:r>
      <w:proofErr w:type="gramStart"/>
      <w:r>
        <w:t>child;</w:t>
      </w:r>
      <w:proofErr w:type="gramEnd"/>
    </w:p>
    <w:p w14:paraId="3F51BD57" w14:textId="77777777" w:rsidR="005012D2" w:rsidRDefault="005114E7">
      <w:pPr>
        <w:pStyle w:val="ListParagraph"/>
        <w:numPr>
          <w:ilvl w:val="3"/>
          <w:numId w:val="23"/>
        </w:numPr>
        <w:tabs>
          <w:tab w:val="left" w:pos="1541"/>
        </w:tabs>
        <w:ind w:right="222" w:hanging="360"/>
      </w:pPr>
      <w:r>
        <w:t>Abusive, profane, or sarcastic language or verbal abuse, threats, or derogatory remarks in front of the child or about the child or child’s</w:t>
      </w:r>
      <w:r>
        <w:rPr>
          <w:spacing w:val="-4"/>
        </w:rPr>
        <w:t xml:space="preserve"> </w:t>
      </w:r>
      <w:proofErr w:type="gramStart"/>
      <w:r>
        <w:t>family;</w:t>
      </w:r>
      <w:proofErr w:type="gramEnd"/>
    </w:p>
    <w:p w14:paraId="3F51BD58" w14:textId="77777777" w:rsidR="005012D2" w:rsidRDefault="005114E7">
      <w:pPr>
        <w:pStyle w:val="ListParagraph"/>
        <w:numPr>
          <w:ilvl w:val="3"/>
          <w:numId w:val="23"/>
        </w:numPr>
        <w:tabs>
          <w:tab w:val="left" w:pos="1541"/>
        </w:tabs>
        <w:spacing w:line="252" w:lineRule="exact"/>
        <w:ind w:hanging="361"/>
      </w:pPr>
      <w:r>
        <w:t>Placing a child in a crib/portable crib for a time-out or for disciplinary</w:t>
      </w:r>
      <w:r>
        <w:rPr>
          <w:spacing w:val="-16"/>
        </w:rPr>
        <w:t xml:space="preserve"> </w:t>
      </w:r>
      <w:r>
        <w:t>reasons.</w:t>
      </w:r>
    </w:p>
    <w:p w14:paraId="3F51BD59" w14:textId="77777777" w:rsidR="005012D2" w:rsidRDefault="005114E7">
      <w:pPr>
        <w:pStyle w:val="ListParagraph"/>
        <w:numPr>
          <w:ilvl w:val="2"/>
          <w:numId w:val="23"/>
        </w:numPr>
        <w:tabs>
          <w:tab w:val="left" w:pos="1180"/>
        </w:tabs>
        <w:ind w:right="220" w:hanging="360"/>
      </w:pPr>
      <w:r>
        <w:t>All programs that care for infants must have a written policy and procedure to identify and prevent shaken baby syndrome and abusive head trauma. The policy and procedures</w:t>
      </w:r>
      <w:r>
        <w:rPr>
          <w:spacing w:val="-11"/>
        </w:rPr>
        <w:t xml:space="preserve"> </w:t>
      </w:r>
      <w:r>
        <w:t>must</w:t>
      </w:r>
      <w:r>
        <w:rPr>
          <w:spacing w:val="-5"/>
        </w:rPr>
        <w:t xml:space="preserve"> </w:t>
      </w:r>
      <w:r>
        <w:t>require</w:t>
      </w:r>
      <w:r>
        <w:rPr>
          <w:spacing w:val="-10"/>
        </w:rPr>
        <w:t xml:space="preserve"> </w:t>
      </w:r>
      <w:r>
        <w:t>completion</w:t>
      </w:r>
      <w:r>
        <w:rPr>
          <w:spacing w:val="-8"/>
        </w:rPr>
        <w:t xml:space="preserve"> </w:t>
      </w:r>
      <w:r>
        <w:t>of</w:t>
      </w:r>
      <w:r>
        <w:rPr>
          <w:spacing w:val="-8"/>
        </w:rPr>
        <w:t xml:space="preserve"> </w:t>
      </w:r>
      <w:r>
        <w:t>the</w:t>
      </w:r>
      <w:r>
        <w:rPr>
          <w:spacing w:val="-10"/>
        </w:rPr>
        <w:t xml:space="preserve"> </w:t>
      </w:r>
      <w:r>
        <w:t>safe</w:t>
      </w:r>
      <w:r>
        <w:rPr>
          <w:spacing w:val="-8"/>
        </w:rPr>
        <w:t xml:space="preserve"> </w:t>
      </w:r>
      <w:r>
        <w:t>sleep</w:t>
      </w:r>
      <w:r>
        <w:rPr>
          <w:spacing w:val="-8"/>
        </w:rPr>
        <w:t xml:space="preserve"> </w:t>
      </w:r>
      <w:r>
        <w:t>training</w:t>
      </w:r>
      <w:r>
        <w:rPr>
          <w:spacing w:val="-9"/>
        </w:rPr>
        <w:t xml:space="preserve"> </w:t>
      </w:r>
      <w:r>
        <w:t>by</w:t>
      </w:r>
      <w:r>
        <w:rPr>
          <w:spacing w:val="-8"/>
        </w:rPr>
        <w:t xml:space="preserve"> </w:t>
      </w:r>
      <w:proofErr w:type="gramStart"/>
      <w:r>
        <w:t>child</w:t>
      </w:r>
      <w:r>
        <w:rPr>
          <w:spacing w:val="-8"/>
        </w:rPr>
        <w:t xml:space="preserve"> </w:t>
      </w:r>
      <w:r>
        <w:t>care</w:t>
      </w:r>
      <w:proofErr w:type="gramEnd"/>
      <w:r>
        <w:rPr>
          <w:spacing w:val="-10"/>
        </w:rPr>
        <w:t xml:space="preserve"> </w:t>
      </w:r>
      <w:r>
        <w:t>personnel, as outlined in section</w:t>
      </w:r>
      <w:r>
        <w:rPr>
          <w:spacing w:val="3"/>
        </w:rPr>
        <w:t xml:space="preserve"> </w:t>
      </w:r>
      <w:r>
        <w:t>4.2.3.</w:t>
      </w:r>
    </w:p>
    <w:p w14:paraId="3F51BD5A" w14:textId="77777777" w:rsidR="005012D2" w:rsidRDefault="005012D2">
      <w:pPr>
        <w:pStyle w:val="BodyText"/>
        <w:ind w:left="0" w:firstLine="0"/>
        <w:jc w:val="left"/>
        <w:rPr>
          <w:sz w:val="24"/>
        </w:rPr>
      </w:pPr>
    </w:p>
    <w:p w14:paraId="3F51BD5B" w14:textId="77777777" w:rsidR="005012D2" w:rsidRDefault="005114E7" w:rsidP="00AA46B6">
      <w:pPr>
        <w:pStyle w:val="Heading1"/>
        <w:numPr>
          <w:ilvl w:val="0"/>
          <w:numId w:val="23"/>
        </w:numPr>
        <w:tabs>
          <w:tab w:val="left" w:pos="531"/>
          <w:tab w:val="left" w:pos="532"/>
        </w:tabs>
        <w:ind w:left="533"/>
      </w:pPr>
      <w:bookmarkStart w:id="24" w:name="_TOC_250088"/>
      <w:r>
        <w:rPr>
          <w:color w:val="548CD4"/>
        </w:rPr>
        <w:t>Physical</w:t>
      </w:r>
      <w:r>
        <w:rPr>
          <w:color w:val="548CD4"/>
          <w:spacing w:val="-2"/>
        </w:rPr>
        <w:t xml:space="preserve"> </w:t>
      </w:r>
      <w:bookmarkEnd w:id="24"/>
      <w:r>
        <w:rPr>
          <w:color w:val="548CD4"/>
        </w:rPr>
        <w:t>Environment</w:t>
      </w:r>
    </w:p>
    <w:p w14:paraId="3F51BD5C" w14:textId="77777777" w:rsidR="005012D2" w:rsidRDefault="005114E7">
      <w:pPr>
        <w:pStyle w:val="BodyText"/>
        <w:spacing w:before="238"/>
        <w:ind w:left="820" w:right="221" w:firstLine="0"/>
      </w:pPr>
      <w:r>
        <w:t xml:space="preserve">Children are much more susceptible to the adverse effects of environmental factors, materials and toxicants. It is imperative that the </w:t>
      </w:r>
      <w:proofErr w:type="gramStart"/>
      <w:r>
        <w:t>child care</w:t>
      </w:r>
      <w:proofErr w:type="gramEnd"/>
      <w:r>
        <w:t xml:space="preserve"> environment is conducive to the healthy development of children.</w:t>
      </w:r>
    </w:p>
    <w:p w14:paraId="3F51BD5D" w14:textId="77777777" w:rsidR="005012D2" w:rsidRDefault="005114E7">
      <w:pPr>
        <w:pStyle w:val="Heading2"/>
        <w:numPr>
          <w:ilvl w:val="1"/>
          <w:numId w:val="23"/>
        </w:numPr>
        <w:tabs>
          <w:tab w:val="left" w:pos="819"/>
          <w:tab w:val="left" w:pos="820"/>
        </w:tabs>
        <w:spacing w:before="200"/>
        <w:rPr>
          <w:color w:val="548CD4"/>
        </w:rPr>
      </w:pPr>
      <w:bookmarkStart w:id="25" w:name="_TOC_250087"/>
      <w:r>
        <w:rPr>
          <w:color w:val="4F80BC"/>
        </w:rPr>
        <w:t xml:space="preserve">General Health </w:t>
      </w:r>
      <w:r>
        <w:rPr>
          <w:color w:val="4F80BC"/>
          <w:spacing w:val="-2"/>
        </w:rPr>
        <w:t xml:space="preserve">and </w:t>
      </w:r>
      <w:r>
        <w:rPr>
          <w:color w:val="4F80BC"/>
        </w:rPr>
        <w:t>Safety</w:t>
      </w:r>
      <w:r>
        <w:rPr>
          <w:color w:val="4F80BC"/>
          <w:spacing w:val="-1"/>
        </w:rPr>
        <w:t xml:space="preserve"> </w:t>
      </w:r>
      <w:bookmarkEnd w:id="25"/>
      <w:r>
        <w:rPr>
          <w:color w:val="4F80BC"/>
        </w:rPr>
        <w:t>Requirements</w:t>
      </w:r>
    </w:p>
    <w:p w14:paraId="3F51BD5E" w14:textId="77777777" w:rsidR="005012D2" w:rsidRDefault="005114E7">
      <w:pPr>
        <w:pStyle w:val="ListParagraph"/>
        <w:numPr>
          <w:ilvl w:val="2"/>
          <w:numId w:val="23"/>
        </w:numPr>
        <w:tabs>
          <w:tab w:val="left" w:pos="1180"/>
        </w:tabs>
        <w:spacing w:before="1"/>
        <w:ind w:right="220" w:hanging="360"/>
      </w:pPr>
      <w:r>
        <w:t xml:space="preserve">All </w:t>
      </w:r>
      <w:proofErr w:type="gramStart"/>
      <w:r>
        <w:t>child care</w:t>
      </w:r>
      <w:proofErr w:type="gramEnd"/>
      <w:r>
        <w:t xml:space="preserve"> facilities must be clean, in good repair, free from health and safety hazards and from evidence of, or presence of, vermin infestation. Indoor play areas must be inspected daily for basic health and safety and documented on a daily inspection</w:t>
      </w:r>
      <w:r>
        <w:rPr>
          <w:spacing w:val="-12"/>
        </w:rPr>
        <w:t xml:space="preserve"> </w:t>
      </w:r>
      <w:r>
        <w:t>log.</w:t>
      </w:r>
      <w:r>
        <w:rPr>
          <w:spacing w:val="-8"/>
        </w:rPr>
        <w:t xml:space="preserve"> </w:t>
      </w:r>
      <w:r>
        <w:t>Outdoor</w:t>
      </w:r>
      <w:r>
        <w:rPr>
          <w:spacing w:val="-9"/>
        </w:rPr>
        <w:t xml:space="preserve"> </w:t>
      </w:r>
      <w:r>
        <w:t>play</w:t>
      </w:r>
      <w:r>
        <w:rPr>
          <w:spacing w:val="-11"/>
        </w:rPr>
        <w:t xml:space="preserve"> </w:t>
      </w:r>
      <w:r>
        <w:t>areas</w:t>
      </w:r>
      <w:r>
        <w:rPr>
          <w:spacing w:val="-11"/>
        </w:rPr>
        <w:t xml:space="preserve"> </w:t>
      </w:r>
      <w:r>
        <w:t>must</w:t>
      </w:r>
      <w:r>
        <w:rPr>
          <w:spacing w:val="-9"/>
        </w:rPr>
        <w:t xml:space="preserve"> </w:t>
      </w:r>
      <w:r>
        <w:t>be</w:t>
      </w:r>
      <w:r>
        <w:rPr>
          <w:spacing w:val="-11"/>
        </w:rPr>
        <w:t xml:space="preserve"> </w:t>
      </w:r>
      <w:r>
        <w:t>inspected</w:t>
      </w:r>
      <w:r>
        <w:rPr>
          <w:spacing w:val="-11"/>
        </w:rPr>
        <w:t xml:space="preserve"> </w:t>
      </w:r>
      <w:r>
        <w:t>daily</w:t>
      </w:r>
      <w:r>
        <w:rPr>
          <w:spacing w:val="-13"/>
        </w:rPr>
        <w:t xml:space="preserve"> </w:t>
      </w:r>
      <w:r>
        <w:t>for</w:t>
      </w:r>
      <w:r>
        <w:rPr>
          <w:spacing w:val="-9"/>
        </w:rPr>
        <w:t xml:space="preserve"> </w:t>
      </w:r>
      <w:r>
        <w:t>basic</w:t>
      </w:r>
      <w:r>
        <w:rPr>
          <w:spacing w:val="-11"/>
        </w:rPr>
        <w:t xml:space="preserve"> </w:t>
      </w:r>
      <w:r>
        <w:t>health</w:t>
      </w:r>
      <w:r>
        <w:rPr>
          <w:spacing w:val="-13"/>
        </w:rPr>
        <w:t xml:space="preserve"> </w:t>
      </w:r>
      <w:r>
        <w:t>and</w:t>
      </w:r>
      <w:r>
        <w:rPr>
          <w:spacing w:val="-11"/>
        </w:rPr>
        <w:t xml:space="preserve"> </w:t>
      </w:r>
      <w:r>
        <w:t>safety. Any problems must be corrected before the play area is used by children. Documentation of the indoor play area inspection must be maintained for 12</w:t>
      </w:r>
      <w:r>
        <w:rPr>
          <w:spacing w:val="-23"/>
        </w:rPr>
        <w:t xml:space="preserve"> </w:t>
      </w:r>
      <w:r>
        <w:t>months.</w:t>
      </w:r>
    </w:p>
    <w:p w14:paraId="3F51BD5F" w14:textId="77777777" w:rsidR="005012D2" w:rsidRDefault="005114E7">
      <w:pPr>
        <w:pStyle w:val="ListParagraph"/>
        <w:numPr>
          <w:ilvl w:val="2"/>
          <w:numId w:val="23"/>
        </w:numPr>
        <w:tabs>
          <w:tab w:val="left" w:pos="1180"/>
        </w:tabs>
        <w:spacing w:before="1"/>
        <w:ind w:right="220" w:hanging="360"/>
      </w:pPr>
      <w:r>
        <w:t>It</w:t>
      </w:r>
      <w:r>
        <w:rPr>
          <w:spacing w:val="-6"/>
        </w:rPr>
        <w:t xml:space="preserve"> </w:t>
      </w:r>
      <w:r>
        <w:t>is</w:t>
      </w:r>
      <w:r>
        <w:rPr>
          <w:spacing w:val="-6"/>
        </w:rPr>
        <w:t xml:space="preserve"> </w:t>
      </w:r>
      <w:r>
        <w:t>the</w:t>
      </w:r>
      <w:r>
        <w:rPr>
          <w:spacing w:val="-8"/>
        </w:rPr>
        <w:t xml:space="preserve"> </w:t>
      </w:r>
      <w:r>
        <w:t>responsibility</w:t>
      </w:r>
      <w:r>
        <w:rPr>
          <w:spacing w:val="-2"/>
        </w:rPr>
        <w:t xml:space="preserve"> </w:t>
      </w:r>
      <w:r>
        <w:t>of</w:t>
      </w:r>
      <w:r>
        <w:rPr>
          <w:spacing w:val="-4"/>
        </w:rPr>
        <w:t xml:space="preserve"> </w:t>
      </w:r>
      <w:r>
        <w:t>the</w:t>
      </w:r>
      <w:r>
        <w:rPr>
          <w:spacing w:val="-4"/>
        </w:rPr>
        <w:t xml:space="preserve"> </w:t>
      </w:r>
      <w:r>
        <w:t>director/operator</w:t>
      </w:r>
      <w:r>
        <w:rPr>
          <w:spacing w:val="-6"/>
        </w:rPr>
        <w:t xml:space="preserve"> </w:t>
      </w:r>
      <w:r>
        <w:t>to</w:t>
      </w:r>
      <w:r>
        <w:rPr>
          <w:spacing w:val="-5"/>
        </w:rPr>
        <w:t xml:space="preserve"> </w:t>
      </w:r>
      <w:r>
        <w:t>ensure</w:t>
      </w:r>
      <w:r>
        <w:rPr>
          <w:spacing w:val="-8"/>
        </w:rPr>
        <w:t xml:space="preserve"> </w:t>
      </w:r>
      <w:r>
        <w:t>all</w:t>
      </w:r>
      <w:r>
        <w:rPr>
          <w:spacing w:val="-5"/>
        </w:rPr>
        <w:t xml:space="preserve"> </w:t>
      </w:r>
      <w:r>
        <w:t>areas</w:t>
      </w:r>
      <w:r>
        <w:rPr>
          <w:spacing w:val="-5"/>
        </w:rPr>
        <w:t xml:space="preserve"> </w:t>
      </w:r>
      <w:r>
        <w:t>and</w:t>
      </w:r>
      <w:r>
        <w:rPr>
          <w:spacing w:val="-5"/>
        </w:rPr>
        <w:t xml:space="preserve"> </w:t>
      </w:r>
      <w:r>
        <w:t>equipment</w:t>
      </w:r>
      <w:r>
        <w:rPr>
          <w:spacing w:val="-4"/>
        </w:rPr>
        <w:t xml:space="preserve"> </w:t>
      </w:r>
      <w:r>
        <w:t>of</w:t>
      </w:r>
      <w:r>
        <w:rPr>
          <w:spacing w:val="-4"/>
        </w:rPr>
        <w:t xml:space="preserve"> </w:t>
      </w:r>
      <w:r>
        <w:t>the facility are free from fire hazards, such as lint build up in heating and air vents, filters, exhaust fans, ceiling fans, and dryer vents. This includes grease build-up in ovens, stoves and food</w:t>
      </w:r>
      <w:r>
        <w:rPr>
          <w:spacing w:val="-5"/>
        </w:rPr>
        <w:t xml:space="preserve"> </w:t>
      </w:r>
      <w:r>
        <w:t>equipment.</w:t>
      </w:r>
    </w:p>
    <w:p w14:paraId="3F51BD62" w14:textId="7461A5DB" w:rsidR="005012D2" w:rsidRDefault="005114E7" w:rsidP="000C170E">
      <w:pPr>
        <w:pStyle w:val="ListParagraph"/>
        <w:numPr>
          <w:ilvl w:val="2"/>
          <w:numId w:val="23"/>
        </w:numPr>
        <w:tabs>
          <w:tab w:val="left" w:pos="1180"/>
        </w:tabs>
        <w:spacing w:before="80"/>
        <w:ind w:right="220" w:firstLine="0"/>
      </w:pPr>
      <w:r>
        <w:t>Animals must be properly vaccinated (if a vaccination is available for the specific animal)</w:t>
      </w:r>
      <w:r w:rsidR="00271A28">
        <w:t xml:space="preserve"> </w:t>
      </w:r>
      <w:r w:rsidR="00271A28" w:rsidRPr="000C170E">
        <w:rPr>
          <w:u w:val="single"/>
        </w:rPr>
        <w:t xml:space="preserve">unless </w:t>
      </w:r>
      <w:r w:rsidR="00AD57AC" w:rsidRPr="000C170E">
        <w:rPr>
          <w:u w:val="single"/>
        </w:rPr>
        <w:t xml:space="preserve">otherwise </w:t>
      </w:r>
      <w:r w:rsidR="0018326C" w:rsidRPr="000C170E">
        <w:rPr>
          <w:u w:val="single"/>
        </w:rPr>
        <w:t xml:space="preserve">authorized through </w:t>
      </w:r>
      <w:r w:rsidR="00A9724D" w:rsidRPr="000C170E">
        <w:rPr>
          <w:u w:val="single"/>
        </w:rPr>
        <w:t xml:space="preserve">written </w:t>
      </w:r>
      <w:r w:rsidR="004530D3" w:rsidRPr="000C170E">
        <w:rPr>
          <w:u w:val="single"/>
        </w:rPr>
        <w:t xml:space="preserve">medical documentation from a </w:t>
      </w:r>
      <w:r w:rsidR="00A57776" w:rsidRPr="000C170E">
        <w:rPr>
          <w:u w:val="single"/>
        </w:rPr>
        <w:t xml:space="preserve">licensed </w:t>
      </w:r>
      <w:r w:rsidR="004530D3" w:rsidRPr="000C170E">
        <w:rPr>
          <w:u w:val="single"/>
        </w:rPr>
        <w:t>veterinarian</w:t>
      </w:r>
      <w:r w:rsidR="004D6581" w:rsidRPr="000C170E">
        <w:rPr>
          <w:u w:val="single"/>
        </w:rPr>
        <w:t>.</w:t>
      </w:r>
      <w:r w:rsidRPr="000C170E">
        <w:rPr>
          <w:u w:val="single"/>
        </w:rPr>
        <w:t xml:space="preserve"> </w:t>
      </w:r>
      <w:r w:rsidR="004D6581" w:rsidRPr="000C170E">
        <w:rPr>
          <w:u w:val="single"/>
        </w:rPr>
        <w:t>Animals must be</w:t>
      </w:r>
      <w:r w:rsidR="000C170E" w:rsidRPr="000C170E">
        <w:rPr>
          <w:strike/>
        </w:rPr>
        <w:t>,</w:t>
      </w:r>
      <w:r w:rsidR="004D6581" w:rsidRPr="000C170E">
        <w:t xml:space="preserve"> </w:t>
      </w:r>
      <w:r>
        <w:t>free from disease</w:t>
      </w:r>
      <w:r w:rsidR="000C170E" w:rsidRPr="000C170E">
        <w:rPr>
          <w:strike/>
        </w:rPr>
        <w:t>,</w:t>
      </w:r>
      <w:r>
        <w:t xml:space="preserve"> and clean. Animals that are poisonous, venomous, aggressive, or pose a potential threat of harm to children in </w:t>
      </w:r>
      <w:r>
        <w:lastRenderedPageBreak/>
        <w:t>care are prohibited. Parents/guardians must be informed in writing of all animals on the premises.</w:t>
      </w:r>
      <w:r w:rsidRPr="000C170E">
        <w:rPr>
          <w:spacing w:val="2"/>
        </w:rPr>
        <w:t xml:space="preserve"> </w:t>
      </w:r>
      <w:r>
        <w:t>Notice</w:t>
      </w:r>
      <w:r w:rsidR="000C170E">
        <w:t xml:space="preserve"> </w:t>
      </w:r>
      <w:r>
        <w:t>may</w:t>
      </w:r>
      <w:r w:rsidRPr="000C170E">
        <w:rPr>
          <w:spacing w:val="-11"/>
        </w:rPr>
        <w:t xml:space="preserve"> </w:t>
      </w:r>
      <w:r>
        <w:t>be</w:t>
      </w:r>
      <w:r w:rsidRPr="000C170E">
        <w:rPr>
          <w:spacing w:val="-12"/>
        </w:rPr>
        <w:t xml:space="preserve"> </w:t>
      </w:r>
      <w:r>
        <w:t>provided</w:t>
      </w:r>
      <w:r w:rsidRPr="000C170E">
        <w:rPr>
          <w:spacing w:val="-12"/>
        </w:rPr>
        <w:t xml:space="preserve"> </w:t>
      </w:r>
      <w:r>
        <w:t>by</w:t>
      </w:r>
      <w:r w:rsidRPr="000C170E">
        <w:rPr>
          <w:spacing w:val="-13"/>
        </w:rPr>
        <w:t xml:space="preserve"> </w:t>
      </w:r>
      <w:r>
        <w:t>a</w:t>
      </w:r>
      <w:r w:rsidRPr="000C170E">
        <w:rPr>
          <w:spacing w:val="-11"/>
        </w:rPr>
        <w:t xml:space="preserve"> </w:t>
      </w:r>
      <w:r>
        <w:t>conspicuously</w:t>
      </w:r>
      <w:r w:rsidRPr="000C170E">
        <w:rPr>
          <w:spacing w:val="-13"/>
        </w:rPr>
        <w:t xml:space="preserve"> </w:t>
      </w:r>
      <w:r>
        <w:t>posted</w:t>
      </w:r>
      <w:r w:rsidRPr="000C170E">
        <w:rPr>
          <w:spacing w:val="-11"/>
        </w:rPr>
        <w:t xml:space="preserve"> </w:t>
      </w:r>
      <w:r>
        <w:t>notice</w:t>
      </w:r>
      <w:r w:rsidRPr="000C170E">
        <w:rPr>
          <w:spacing w:val="-11"/>
        </w:rPr>
        <w:t xml:space="preserve"> </w:t>
      </w:r>
      <w:r>
        <w:t>or</w:t>
      </w:r>
      <w:r w:rsidRPr="000C170E">
        <w:rPr>
          <w:spacing w:val="-9"/>
        </w:rPr>
        <w:t xml:space="preserve"> </w:t>
      </w:r>
      <w:r>
        <w:t>bulletin,</w:t>
      </w:r>
      <w:r w:rsidRPr="000C170E">
        <w:rPr>
          <w:spacing w:val="-11"/>
        </w:rPr>
        <w:t xml:space="preserve"> </w:t>
      </w:r>
      <w:r>
        <w:t>policy</w:t>
      </w:r>
      <w:r w:rsidRPr="000C170E">
        <w:rPr>
          <w:spacing w:val="-11"/>
        </w:rPr>
        <w:t xml:space="preserve"> </w:t>
      </w:r>
      <w:r>
        <w:t>handbook,</w:t>
      </w:r>
      <w:r w:rsidRPr="000C170E">
        <w:rPr>
          <w:spacing w:val="-11"/>
        </w:rPr>
        <w:t xml:space="preserve"> </w:t>
      </w:r>
      <w:r>
        <w:t>parent flier, or a statement included on the enrollment form. Current vaccinations records must</w:t>
      </w:r>
      <w:r w:rsidRPr="000C170E">
        <w:rPr>
          <w:spacing w:val="-4"/>
        </w:rPr>
        <w:t xml:space="preserve"> </w:t>
      </w:r>
      <w:r>
        <w:t>be</w:t>
      </w:r>
      <w:r w:rsidRPr="000C170E">
        <w:rPr>
          <w:spacing w:val="-5"/>
        </w:rPr>
        <w:t xml:space="preserve"> </w:t>
      </w:r>
      <w:r>
        <w:t>available</w:t>
      </w:r>
      <w:r w:rsidRPr="000C170E">
        <w:rPr>
          <w:spacing w:val="-7"/>
        </w:rPr>
        <w:t xml:space="preserve"> </w:t>
      </w:r>
      <w:r>
        <w:t>for</w:t>
      </w:r>
      <w:r w:rsidRPr="000C170E">
        <w:rPr>
          <w:spacing w:val="-5"/>
        </w:rPr>
        <w:t xml:space="preserve"> </w:t>
      </w:r>
      <w:r>
        <w:t>review</w:t>
      </w:r>
      <w:r w:rsidRPr="000C170E">
        <w:rPr>
          <w:spacing w:val="-3"/>
        </w:rPr>
        <w:t xml:space="preserve"> </w:t>
      </w:r>
      <w:r>
        <w:t>by</w:t>
      </w:r>
      <w:r w:rsidRPr="000C170E">
        <w:rPr>
          <w:spacing w:val="-6"/>
        </w:rPr>
        <w:t xml:space="preserve"> </w:t>
      </w:r>
      <w:r>
        <w:t>the</w:t>
      </w:r>
      <w:r w:rsidRPr="000C170E">
        <w:rPr>
          <w:spacing w:val="-4"/>
        </w:rPr>
        <w:t xml:space="preserve"> </w:t>
      </w:r>
      <w:r>
        <w:t>licensing</w:t>
      </w:r>
      <w:r w:rsidRPr="000C170E">
        <w:rPr>
          <w:spacing w:val="-4"/>
        </w:rPr>
        <w:t xml:space="preserve"> </w:t>
      </w:r>
      <w:r>
        <w:t>authority.</w:t>
      </w:r>
      <w:r w:rsidRPr="000C170E">
        <w:rPr>
          <w:spacing w:val="-5"/>
        </w:rPr>
        <w:t xml:space="preserve"> </w:t>
      </w:r>
      <w:r>
        <w:t>No</w:t>
      </w:r>
      <w:r w:rsidRPr="000C170E">
        <w:rPr>
          <w:spacing w:val="-7"/>
        </w:rPr>
        <w:t xml:space="preserve"> </w:t>
      </w:r>
      <w:r>
        <w:t>animal</w:t>
      </w:r>
      <w:r w:rsidRPr="000C170E">
        <w:rPr>
          <w:spacing w:val="-8"/>
        </w:rPr>
        <w:t xml:space="preserve"> </w:t>
      </w:r>
      <w:r>
        <w:t>may</w:t>
      </w:r>
      <w:r w:rsidRPr="000C170E">
        <w:rPr>
          <w:spacing w:val="-6"/>
        </w:rPr>
        <w:t xml:space="preserve"> </w:t>
      </w:r>
      <w:r>
        <w:t>freely</w:t>
      </w:r>
      <w:r w:rsidRPr="000C170E">
        <w:rPr>
          <w:spacing w:val="-3"/>
        </w:rPr>
        <w:t xml:space="preserve"> </w:t>
      </w:r>
      <w:r>
        <w:t>roam</w:t>
      </w:r>
      <w:r w:rsidRPr="000C170E">
        <w:rPr>
          <w:spacing w:val="-5"/>
        </w:rPr>
        <w:t xml:space="preserve"> </w:t>
      </w:r>
      <w:r>
        <w:t xml:space="preserve">the indoor/outdoor premises. Animals are prohibited in areas where food is prepared, stored, or served. If animals or birds are kept in classrooms, they shall be </w:t>
      </w:r>
      <w:proofErr w:type="gramStart"/>
      <w:r>
        <w:t>caged</w:t>
      </w:r>
      <w:proofErr w:type="gramEnd"/>
      <w:r>
        <w:t xml:space="preserve"> and cages must be kept</w:t>
      </w:r>
      <w:r w:rsidRPr="000C170E">
        <w:rPr>
          <w:spacing w:val="-1"/>
        </w:rPr>
        <w:t xml:space="preserve"> </w:t>
      </w:r>
      <w:r>
        <w:t>clean.</w:t>
      </w:r>
    </w:p>
    <w:p w14:paraId="3F51BD63" w14:textId="77777777" w:rsidR="005012D2" w:rsidRDefault="005114E7">
      <w:pPr>
        <w:pStyle w:val="ListParagraph"/>
        <w:numPr>
          <w:ilvl w:val="2"/>
          <w:numId w:val="23"/>
        </w:numPr>
        <w:tabs>
          <w:tab w:val="left" w:pos="1180"/>
        </w:tabs>
        <w:ind w:right="222" w:hanging="360"/>
      </w:pPr>
      <w:r>
        <w:t>Strangulation hazards, strings, and cords long enough to encircle a child’s neck such as those on toys and window coverings must not be accessible to children in</w:t>
      </w:r>
      <w:r>
        <w:rPr>
          <w:spacing w:val="-24"/>
        </w:rPr>
        <w:t xml:space="preserve"> </w:t>
      </w:r>
      <w:r>
        <w:t>care.</w:t>
      </w:r>
    </w:p>
    <w:p w14:paraId="3F51BD64" w14:textId="77777777" w:rsidR="005012D2" w:rsidRDefault="005114E7">
      <w:pPr>
        <w:pStyle w:val="ListParagraph"/>
        <w:numPr>
          <w:ilvl w:val="2"/>
          <w:numId w:val="23"/>
        </w:numPr>
        <w:tabs>
          <w:tab w:val="left" w:pos="1180"/>
        </w:tabs>
        <w:ind w:right="220" w:hanging="360"/>
      </w:pPr>
      <w:r>
        <w:t xml:space="preserve">Pursuant to Chapter 386.204, F.S., smoking is prohibited within the </w:t>
      </w:r>
      <w:proofErr w:type="gramStart"/>
      <w:r>
        <w:t>child care</w:t>
      </w:r>
      <w:proofErr w:type="gramEnd"/>
      <w:r>
        <w:t xml:space="preserve"> facility and in vehicles when being used to transport children. Smoking is prohibited in all outdoor</w:t>
      </w:r>
      <w:r>
        <w:rPr>
          <w:spacing w:val="-14"/>
        </w:rPr>
        <w:t xml:space="preserve"> </w:t>
      </w:r>
      <w:r>
        <w:t>areas,</w:t>
      </w:r>
      <w:r>
        <w:rPr>
          <w:spacing w:val="-12"/>
        </w:rPr>
        <w:t xml:space="preserve"> </w:t>
      </w:r>
      <w:r>
        <w:t>including</w:t>
      </w:r>
      <w:r>
        <w:rPr>
          <w:spacing w:val="-14"/>
        </w:rPr>
        <w:t xml:space="preserve"> </w:t>
      </w:r>
      <w:r>
        <w:t>on</w:t>
      </w:r>
      <w:r>
        <w:rPr>
          <w:spacing w:val="-11"/>
        </w:rPr>
        <w:t xml:space="preserve"> </w:t>
      </w:r>
      <w:r>
        <w:t>field</w:t>
      </w:r>
      <w:r>
        <w:rPr>
          <w:spacing w:val="-14"/>
        </w:rPr>
        <w:t xml:space="preserve"> </w:t>
      </w:r>
      <w:r>
        <w:t>trips,</w:t>
      </w:r>
      <w:r>
        <w:rPr>
          <w:spacing w:val="-9"/>
        </w:rPr>
        <w:t xml:space="preserve"> </w:t>
      </w:r>
      <w:r>
        <w:t>while</w:t>
      </w:r>
      <w:r>
        <w:rPr>
          <w:spacing w:val="-11"/>
        </w:rPr>
        <w:t xml:space="preserve"> </w:t>
      </w:r>
      <w:r>
        <w:t>children</w:t>
      </w:r>
      <w:r>
        <w:rPr>
          <w:spacing w:val="-13"/>
        </w:rPr>
        <w:t xml:space="preserve"> </w:t>
      </w:r>
      <w:r>
        <w:t>are</w:t>
      </w:r>
      <w:r>
        <w:rPr>
          <w:spacing w:val="-14"/>
        </w:rPr>
        <w:t xml:space="preserve"> </w:t>
      </w:r>
      <w:r>
        <w:t>in</w:t>
      </w:r>
      <w:r>
        <w:rPr>
          <w:spacing w:val="-14"/>
        </w:rPr>
        <w:t xml:space="preserve"> </w:t>
      </w:r>
      <w:r>
        <w:t>care.</w:t>
      </w:r>
      <w:r>
        <w:rPr>
          <w:spacing w:val="-12"/>
        </w:rPr>
        <w:t xml:space="preserve"> </w:t>
      </w:r>
      <w:r>
        <w:t>Owners/operators</w:t>
      </w:r>
      <w:r>
        <w:rPr>
          <w:spacing w:val="-12"/>
        </w:rPr>
        <w:t xml:space="preserve"> </w:t>
      </w:r>
      <w:r>
        <w:t xml:space="preserve">are to notify custodial parents and legal guardians, in writing, that smoking, including e- cigarettes and vaping, is prohibited on the premises of the </w:t>
      </w:r>
      <w:proofErr w:type="gramStart"/>
      <w:r>
        <w:t>child care</w:t>
      </w:r>
      <w:proofErr w:type="gramEnd"/>
      <w:r>
        <w:rPr>
          <w:spacing w:val="-17"/>
        </w:rPr>
        <w:t xml:space="preserve"> </w:t>
      </w:r>
      <w:r>
        <w:t>facility.</w:t>
      </w:r>
    </w:p>
    <w:p w14:paraId="3F51BD65" w14:textId="77777777" w:rsidR="005012D2" w:rsidRDefault="005114E7">
      <w:pPr>
        <w:pStyle w:val="ListParagraph"/>
        <w:numPr>
          <w:ilvl w:val="2"/>
          <w:numId w:val="23"/>
        </w:numPr>
        <w:tabs>
          <w:tab w:val="left" w:pos="1180"/>
        </w:tabs>
        <w:ind w:right="221" w:hanging="360"/>
      </w:pPr>
      <w:r>
        <w:t xml:space="preserve">Design and construction of a new </w:t>
      </w:r>
      <w:proofErr w:type="gramStart"/>
      <w:r>
        <w:t>child care</w:t>
      </w:r>
      <w:proofErr w:type="gramEnd"/>
      <w:r>
        <w:t xml:space="preserve"> facility or modifications to an existing facility</w:t>
      </w:r>
      <w:r>
        <w:rPr>
          <w:spacing w:val="-5"/>
        </w:rPr>
        <w:t xml:space="preserve"> </w:t>
      </w:r>
      <w:r>
        <w:t>must</w:t>
      </w:r>
      <w:r>
        <w:rPr>
          <w:spacing w:val="-6"/>
        </w:rPr>
        <w:t xml:space="preserve"> </w:t>
      </w:r>
      <w:r>
        <w:t>meet</w:t>
      </w:r>
      <w:r>
        <w:rPr>
          <w:spacing w:val="-6"/>
        </w:rPr>
        <w:t xml:space="preserve"> </w:t>
      </w:r>
      <w:r>
        <w:t>the</w:t>
      </w:r>
      <w:r>
        <w:rPr>
          <w:spacing w:val="-9"/>
        </w:rPr>
        <w:t xml:space="preserve"> </w:t>
      </w:r>
      <w:r>
        <w:t>requirements</w:t>
      </w:r>
      <w:r>
        <w:rPr>
          <w:spacing w:val="-6"/>
        </w:rPr>
        <w:t xml:space="preserve"> </w:t>
      </w:r>
      <w:r>
        <w:t>of</w:t>
      </w:r>
      <w:r>
        <w:rPr>
          <w:spacing w:val="-6"/>
        </w:rPr>
        <w:t xml:space="preserve"> </w:t>
      </w:r>
      <w:r>
        <w:t>the</w:t>
      </w:r>
      <w:r>
        <w:rPr>
          <w:spacing w:val="-6"/>
        </w:rPr>
        <w:t xml:space="preserve"> </w:t>
      </w:r>
      <w:r>
        <w:t>applicable</w:t>
      </w:r>
      <w:r>
        <w:rPr>
          <w:spacing w:val="-6"/>
        </w:rPr>
        <w:t xml:space="preserve"> </w:t>
      </w:r>
      <w:r>
        <w:t>local</w:t>
      </w:r>
      <w:r>
        <w:rPr>
          <w:spacing w:val="-6"/>
        </w:rPr>
        <w:t xml:space="preserve"> </w:t>
      </w:r>
      <w:r>
        <w:t>governing</w:t>
      </w:r>
      <w:r>
        <w:rPr>
          <w:spacing w:val="-6"/>
        </w:rPr>
        <w:t xml:space="preserve"> </w:t>
      </w:r>
      <w:r>
        <w:t>body.</w:t>
      </w:r>
      <w:r>
        <w:rPr>
          <w:spacing w:val="-9"/>
        </w:rPr>
        <w:t xml:space="preserve"> </w:t>
      </w:r>
      <w:r>
        <w:t>The</w:t>
      </w:r>
      <w:r>
        <w:rPr>
          <w:spacing w:val="-6"/>
        </w:rPr>
        <w:t xml:space="preserve"> </w:t>
      </w:r>
      <w:r>
        <w:t>facility must provide current written approval from the local governing body to verify compliance with building requirements, which include construction of a new building; renovation of an older building; or after a natural disaster to properly evaluate and where necessary, remediate or avoid sites where’s children’s health could be compromised. The written approval must include assessments</w:t>
      </w:r>
      <w:r>
        <w:rPr>
          <w:spacing w:val="-6"/>
        </w:rPr>
        <w:t xml:space="preserve"> </w:t>
      </w:r>
      <w:r>
        <w:t>of:</w:t>
      </w:r>
    </w:p>
    <w:p w14:paraId="3F51BD66" w14:textId="77777777" w:rsidR="005012D2" w:rsidRDefault="005114E7">
      <w:pPr>
        <w:pStyle w:val="ListParagraph"/>
        <w:numPr>
          <w:ilvl w:val="3"/>
          <w:numId w:val="23"/>
        </w:numPr>
        <w:tabs>
          <w:tab w:val="left" w:pos="1540"/>
        </w:tabs>
        <w:spacing w:before="119"/>
        <w:ind w:left="1539" w:hanging="269"/>
      </w:pPr>
      <w:r>
        <w:t>Potential air, soil, and water contamination on facility site and outdoor play</w:t>
      </w:r>
      <w:r>
        <w:rPr>
          <w:spacing w:val="-19"/>
        </w:rPr>
        <w:t xml:space="preserve"> </w:t>
      </w:r>
      <w:proofErr w:type="gramStart"/>
      <w:r>
        <w:t>areas;</w:t>
      </w:r>
      <w:proofErr w:type="gramEnd"/>
    </w:p>
    <w:p w14:paraId="3F51BD67" w14:textId="77777777" w:rsidR="005012D2" w:rsidRDefault="005114E7">
      <w:pPr>
        <w:pStyle w:val="ListParagraph"/>
        <w:numPr>
          <w:ilvl w:val="3"/>
          <w:numId w:val="23"/>
        </w:numPr>
        <w:tabs>
          <w:tab w:val="left" w:pos="1540"/>
        </w:tabs>
        <w:spacing w:before="2"/>
        <w:ind w:left="1271" w:right="225" w:firstLine="0"/>
      </w:pPr>
      <w:r>
        <w:t>Potential toxic or hazardous materials in building construction, such as lead and asbestos;</w:t>
      </w:r>
      <w:r>
        <w:rPr>
          <w:spacing w:val="1"/>
        </w:rPr>
        <w:t xml:space="preserve"> </w:t>
      </w:r>
      <w:r>
        <w:t>and</w:t>
      </w:r>
    </w:p>
    <w:p w14:paraId="3F51BD68" w14:textId="77777777" w:rsidR="005012D2" w:rsidRDefault="005114E7">
      <w:pPr>
        <w:pStyle w:val="ListParagraph"/>
        <w:numPr>
          <w:ilvl w:val="3"/>
          <w:numId w:val="23"/>
        </w:numPr>
        <w:tabs>
          <w:tab w:val="left" w:pos="1540"/>
        </w:tabs>
        <w:spacing w:line="251" w:lineRule="exact"/>
        <w:ind w:left="1539" w:hanging="269"/>
      </w:pPr>
      <w:r>
        <w:t>Potential safety hazards in the community surrounding the</w:t>
      </w:r>
      <w:r>
        <w:rPr>
          <w:spacing w:val="-10"/>
        </w:rPr>
        <w:t xml:space="preserve"> </w:t>
      </w:r>
      <w:r>
        <w:t>site.</w:t>
      </w:r>
    </w:p>
    <w:p w14:paraId="3F51BD69" w14:textId="77777777" w:rsidR="005012D2" w:rsidRDefault="005114E7">
      <w:pPr>
        <w:pStyle w:val="ListParagraph"/>
        <w:numPr>
          <w:ilvl w:val="2"/>
          <w:numId w:val="23"/>
        </w:numPr>
        <w:tabs>
          <w:tab w:val="left" w:pos="1181"/>
        </w:tabs>
        <w:spacing w:before="1"/>
        <w:ind w:right="223" w:hanging="360"/>
      </w:pPr>
      <w:r>
        <w:t>Cleaning</w:t>
      </w:r>
      <w:r>
        <w:rPr>
          <w:spacing w:val="-6"/>
        </w:rPr>
        <w:t xml:space="preserve"> </w:t>
      </w:r>
      <w:r>
        <w:t>must</w:t>
      </w:r>
      <w:r>
        <w:rPr>
          <w:spacing w:val="-6"/>
        </w:rPr>
        <w:t xml:space="preserve"> </w:t>
      </w:r>
      <w:r>
        <w:t>not</w:t>
      </w:r>
      <w:r>
        <w:rPr>
          <w:spacing w:val="-8"/>
        </w:rPr>
        <w:t xml:space="preserve"> </w:t>
      </w:r>
      <w:r>
        <w:t>take</w:t>
      </w:r>
      <w:r>
        <w:rPr>
          <w:spacing w:val="-8"/>
        </w:rPr>
        <w:t xml:space="preserve"> </w:t>
      </w:r>
      <w:r>
        <w:t>place</w:t>
      </w:r>
      <w:r>
        <w:rPr>
          <w:spacing w:val="-6"/>
        </w:rPr>
        <w:t xml:space="preserve"> </w:t>
      </w:r>
      <w:r>
        <w:t>while</w:t>
      </w:r>
      <w:r>
        <w:rPr>
          <w:spacing w:val="-7"/>
        </w:rPr>
        <w:t xml:space="preserve"> </w:t>
      </w:r>
      <w:r>
        <w:t>rooms</w:t>
      </w:r>
      <w:r>
        <w:rPr>
          <w:spacing w:val="-9"/>
        </w:rPr>
        <w:t xml:space="preserve"> </w:t>
      </w:r>
      <w:r>
        <w:t>are</w:t>
      </w:r>
      <w:r>
        <w:rPr>
          <w:spacing w:val="-9"/>
        </w:rPr>
        <w:t xml:space="preserve"> </w:t>
      </w:r>
      <w:r>
        <w:t>occupied</w:t>
      </w:r>
      <w:r>
        <w:rPr>
          <w:spacing w:val="-6"/>
        </w:rPr>
        <w:t xml:space="preserve"> </w:t>
      </w:r>
      <w:r>
        <w:t>by</w:t>
      </w:r>
      <w:r>
        <w:rPr>
          <w:spacing w:val="-6"/>
        </w:rPr>
        <w:t xml:space="preserve"> </w:t>
      </w:r>
      <w:r>
        <w:t>children</w:t>
      </w:r>
      <w:r>
        <w:rPr>
          <w:spacing w:val="-5"/>
        </w:rPr>
        <w:t xml:space="preserve"> </w:t>
      </w:r>
      <w:r>
        <w:t>except</w:t>
      </w:r>
      <w:r>
        <w:rPr>
          <w:spacing w:val="-8"/>
        </w:rPr>
        <w:t xml:space="preserve"> </w:t>
      </w:r>
      <w:r>
        <w:t>for</w:t>
      </w:r>
      <w:r>
        <w:rPr>
          <w:spacing w:val="-5"/>
        </w:rPr>
        <w:t xml:space="preserve"> </w:t>
      </w:r>
      <w:r>
        <w:t>general clean-up</w:t>
      </w:r>
      <w:r>
        <w:rPr>
          <w:spacing w:val="-10"/>
        </w:rPr>
        <w:t xml:space="preserve"> </w:t>
      </w:r>
      <w:r>
        <w:t>activities</w:t>
      </w:r>
      <w:r>
        <w:rPr>
          <w:spacing w:val="-11"/>
        </w:rPr>
        <w:t xml:space="preserve"> </w:t>
      </w:r>
      <w:r>
        <w:t>that</w:t>
      </w:r>
      <w:r>
        <w:rPr>
          <w:spacing w:val="-10"/>
        </w:rPr>
        <w:t xml:space="preserve"> </w:t>
      </w:r>
      <w:r>
        <w:t>are</w:t>
      </w:r>
      <w:r>
        <w:rPr>
          <w:spacing w:val="-11"/>
        </w:rPr>
        <w:t xml:space="preserve"> </w:t>
      </w:r>
      <w:r>
        <w:t>part</w:t>
      </w:r>
      <w:r>
        <w:rPr>
          <w:spacing w:val="-11"/>
        </w:rPr>
        <w:t xml:space="preserve"> </w:t>
      </w:r>
      <w:r>
        <w:t>of</w:t>
      </w:r>
      <w:r>
        <w:rPr>
          <w:spacing w:val="-10"/>
        </w:rPr>
        <w:t xml:space="preserve"> </w:t>
      </w:r>
      <w:r>
        <w:t>the</w:t>
      </w:r>
      <w:r>
        <w:rPr>
          <w:spacing w:val="-11"/>
        </w:rPr>
        <w:t xml:space="preserve"> </w:t>
      </w:r>
      <w:r>
        <w:t>daily</w:t>
      </w:r>
      <w:r>
        <w:rPr>
          <w:spacing w:val="-11"/>
        </w:rPr>
        <w:t xml:space="preserve"> </w:t>
      </w:r>
      <w:r>
        <w:t>routine.</w:t>
      </w:r>
      <w:r>
        <w:rPr>
          <w:spacing w:val="-12"/>
        </w:rPr>
        <w:t xml:space="preserve"> </w:t>
      </w:r>
      <w:r>
        <w:t>General</w:t>
      </w:r>
      <w:r>
        <w:rPr>
          <w:spacing w:val="-11"/>
        </w:rPr>
        <w:t xml:space="preserve"> </w:t>
      </w:r>
      <w:r>
        <w:t>cleaning</w:t>
      </w:r>
      <w:r>
        <w:rPr>
          <w:spacing w:val="-11"/>
        </w:rPr>
        <w:t xml:space="preserve"> </w:t>
      </w:r>
      <w:r>
        <w:t>refers</w:t>
      </w:r>
      <w:r>
        <w:rPr>
          <w:spacing w:val="-13"/>
        </w:rPr>
        <w:t xml:space="preserve"> </w:t>
      </w:r>
      <w:r>
        <w:t>to</w:t>
      </w:r>
      <w:r>
        <w:rPr>
          <w:spacing w:val="-11"/>
        </w:rPr>
        <w:t xml:space="preserve"> </w:t>
      </w:r>
      <w:r>
        <w:t>cleaning necessary to maintain a sanitary environment but that does not pose a hazard to children, such as wiping the table after lunch, soaking toys in a tub on the</w:t>
      </w:r>
      <w:r>
        <w:rPr>
          <w:spacing w:val="-40"/>
        </w:rPr>
        <w:t xml:space="preserve"> </w:t>
      </w:r>
      <w:r>
        <w:t>countertop, or</w:t>
      </w:r>
      <w:r>
        <w:rPr>
          <w:spacing w:val="-4"/>
        </w:rPr>
        <w:t xml:space="preserve"> </w:t>
      </w:r>
      <w:r>
        <w:t>sweeping.</w:t>
      </w:r>
      <w:r>
        <w:rPr>
          <w:spacing w:val="-5"/>
        </w:rPr>
        <w:t xml:space="preserve"> </w:t>
      </w:r>
      <w:r>
        <w:t>This</w:t>
      </w:r>
      <w:r>
        <w:rPr>
          <w:spacing w:val="-6"/>
        </w:rPr>
        <w:t xml:space="preserve"> </w:t>
      </w:r>
      <w:r>
        <w:t>does</w:t>
      </w:r>
      <w:r>
        <w:rPr>
          <w:spacing w:val="-6"/>
        </w:rPr>
        <w:t xml:space="preserve"> </w:t>
      </w:r>
      <w:r>
        <w:t>not</w:t>
      </w:r>
      <w:r>
        <w:rPr>
          <w:spacing w:val="-2"/>
        </w:rPr>
        <w:t xml:space="preserve"> </w:t>
      </w:r>
      <w:r>
        <w:t>include</w:t>
      </w:r>
      <w:r>
        <w:rPr>
          <w:spacing w:val="-6"/>
        </w:rPr>
        <w:t xml:space="preserve"> </w:t>
      </w:r>
      <w:r>
        <w:t>cleaning</w:t>
      </w:r>
      <w:r>
        <w:rPr>
          <w:spacing w:val="-4"/>
        </w:rPr>
        <w:t xml:space="preserve"> </w:t>
      </w:r>
      <w:r>
        <w:t>with</w:t>
      </w:r>
      <w:r>
        <w:rPr>
          <w:spacing w:val="-6"/>
        </w:rPr>
        <w:t xml:space="preserve"> </w:t>
      </w:r>
      <w:r>
        <w:t>hazardous</w:t>
      </w:r>
      <w:r>
        <w:rPr>
          <w:spacing w:val="-6"/>
        </w:rPr>
        <w:t xml:space="preserve"> </w:t>
      </w:r>
      <w:r>
        <w:t>materials</w:t>
      </w:r>
      <w:r>
        <w:rPr>
          <w:spacing w:val="-6"/>
        </w:rPr>
        <w:t xml:space="preserve"> </w:t>
      </w:r>
      <w:r>
        <w:t>or</w:t>
      </w:r>
      <w:r>
        <w:rPr>
          <w:spacing w:val="-5"/>
        </w:rPr>
        <w:t xml:space="preserve"> </w:t>
      </w:r>
      <w:r>
        <w:t>any</w:t>
      </w:r>
      <w:r>
        <w:rPr>
          <w:spacing w:val="-4"/>
        </w:rPr>
        <w:t xml:space="preserve"> </w:t>
      </w:r>
      <w:r>
        <w:t>cleaning which poses a risk of slipping or</w:t>
      </w:r>
      <w:r>
        <w:rPr>
          <w:spacing w:val="-8"/>
        </w:rPr>
        <w:t xml:space="preserve"> </w:t>
      </w:r>
      <w:r>
        <w:t>falling.</w:t>
      </w:r>
    </w:p>
    <w:p w14:paraId="3F51BD6A" w14:textId="77777777" w:rsidR="005012D2" w:rsidRDefault="005114E7">
      <w:pPr>
        <w:pStyle w:val="ListParagraph"/>
        <w:numPr>
          <w:ilvl w:val="2"/>
          <w:numId w:val="23"/>
        </w:numPr>
        <w:tabs>
          <w:tab w:val="left" w:pos="1180"/>
        </w:tabs>
        <w:ind w:right="221" w:hanging="360"/>
      </w:pPr>
      <w:r>
        <w:t xml:space="preserve">Pest control must not take place while rooms are occupied by children. </w:t>
      </w:r>
      <w:proofErr w:type="gramStart"/>
      <w:r>
        <w:t>Child care</w:t>
      </w:r>
      <w:proofErr w:type="gramEnd"/>
      <w:r>
        <w:t xml:space="preserve"> providers must adopt an integrated pest management program to ensure long-term, environmentally sound pest suppression through a range of practices including pest exclusion, sanitation and clutter control, and elimination of conditions that are conducive to pest</w:t>
      </w:r>
      <w:r>
        <w:rPr>
          <w:spacing w:val="-2"/>
        </w:rPr>
        <w:t xml:space="preserve"> </w:t>
      </w:r>
      <w:r>
        <w:t>infestations.</w:t>
      </w:r>
    </w:p>
    <w:p w14:paraId="3F51BD6B" w14:textId="77777777" w:rsidR="005012D2" w:rsidRDefault="005114E7">
      <w:pPr>
        <w:pStyle w:val="ListParagraph"/>
        <w:numPr>
          <w:ilvl w:val="2"/>
          <w:numId w:val="23"/>
        </w:numPr>
        <w:tabs>
          <w:tab w:val="left" w:pos="1181"/>
        </w:tabs>
        <w:ind w:right="221" w:hanging="360"/>
      </w:pPr>
      <w:r>
        <w:t>All accessible electrical outlets must be “tamper-resistant electrical outlets” that contain internal shutter mechanisms to prevent children from sticking objects into receptacles. In settings that do not have “tamper-resistant electrical outlets,” outlets shall have safety</w:t>
      </w:r>
      <w:r>
        <w:rPr>
          <w:spacing w:val="-1"/>
        </w:rPr>
        <w:t xml:space="preserve"> </w:t>
      </w:r>
      <w:r>
        <w:t>covers.</w:t>
      </w:r>
    </w:p>
    <w:p w14:paraId="3F51BD6C" w14:textId="77777777" w:rsidR="005012D2" w:rsidRDefault="005114E7">
      <w:pPr>
        <w:pStyle w:val="ListParagraph"/>
        <w:numPr>
          <w:ilvl w:val="2"/>
          <w:numId w:val="23"/>
        </w:numPr>
        <w:tabs>
          <w:tab w:val="left" w:pos="1180"/>
        </w:tabs>
        <w:ind w:right="221" w:hanging="360"/>
      </w:pPr>
      <w:r>
        <w:t>Guardrails or protective barriers, such as baby gates, must be provided at open</w:t>
      </w:r>
      <w:r>
        <w:rPr>
          <w:spacing w:val="-38"/>
        </w:rPr>
        <w:t xml:space="preserve"> </w:t>
      </w:r>
      <w:r>
        <w:t>sides of stairs, ramps, and other walking surfaces from which there is more than a 30-inch vertical distance to</w:t>
      </w:r>
      <w:r>
        <w:rPr>
          <w:spacing w:val="-3"/>
        </w:rPr>
        <w:t xml:space="preserve"> </w:t>
      </w:r>
      <w:r>
        <w:t>fall.</w:t>
      </w:r>
    </w:p>
    <w:p w14:paraId="3F51BD6D" w14:textId="77777777" w:rsidR="005012D2" w:rsidRDefault="005114E7">
      <w:pPr>
        <w:pStyle w:val="ListParagraph"/>
        <w:numPr>
          <w:ilvl w:val="2"/>
          <w:numId w:val="23"/>
        </w:numPr>
        <w:tabs>
          <w:tab w:val="left" w:pos="1180"/>
        </w:tabs>
        <w:ind w:right="226" w:hanging="360"/>
      </w:pPr>
      <w:r>
        <w:t xml:space="preserve">No electrical device or apparatus accessible to children shall </w:t>
      </w:r>
      <w:proofErr w:type="gramStart"/>
      <w:r>
        <w:t>be located in</w:t>
      </w:r>
      <w:proofErr w:type="gramEnd"/>
      <w:r>
        <w:t xml:space="preserve"> a place where it can be plugged into an electrical outlet while a person is in contact with a water source, such as a sink, tub, shower area, water table, or swimming</w:t>
      </w:r>
      <w:r>
        <w:rPr>
          <w:spacing w:val="-13"/>
        </w:rPr>
        <w:t xml:space="preserve"> </w:t>
      </w:r>
      <w:r>
        <w:t>pool.</w:t>
      </w:r>
    </w:p>
    <w:p w14:paraId="3F51BD6E" w14:textId="77660980" w:rsidR="005012D2" w:rsidRDefault="005114E7" w:rsidP="00B6324B">
      <w:pPr>
        <w:pStyle w:val="ListParagraph"/>
        <w:numPr>
          <w:ilvl w:val="2"/>
          <w:numId w:val="23"/>
        </w:numPr>
        <w:tabs>
          <w:tab w:val="left" w:pos="1181"/>
        </w:tabs>
        <w:ind w:left="1181" w:right="216" w:hanging="360"/>
      </w:pPr>
      <w:r>
        <w:t>Carbon monoxide detector(s) must be installed if</w:t>
      </w:r>
      <w:r w:rsidR="001B0044">
        <w:t xml:space="preserve"> </w:t>
      </w:r>
      <w:r w:rsidR="001B0044">
        <w:rPr>
          <w:u w:val="single"/>
        </w:rPr>
        <w:t>required by</w:t>
      </w:r>
      <w:r>
        <w:t xml:space="preserve"> s. 553.885(1), F.S., or local laws. Carbon monoxide detectors must be tested and maintained according to manufacturer’s instructions. Documentation of testing and maintenance must be retained for a minimum of 12 months and available for licensing to</w:t>
      </w:r>
      <w:r>
        <w:rPr>
          <w:spacing w:val="-11"/>
        </w:rPr>
        <w:t xml:space="preserve"> </w:t>
      </w:r>
      <w:r>
        <w:t>review.</w:t>
      </w:r>
    </w:p>
    <w:p w14:paraId="3F51BD6F" w14:textId="77777777" w:rsidR="005012D2" w:rsidRDefault="005012D2">
      <w:pPr>
        <w:jc w:val="both"/>
        <w:sectPr w:rsidR="005012D2">
          <w:pgSz w:w="12240" w:h="15840"/>
          <w:pgMar w:top="1360" w:right="1220" w:bottom="1200" w:left="1340" w:header="0" w:footer="1020" w:gutter="0"/>
          <w:cols w:space="720"/>
        </w:sectPr>
      </w:pPr>
    </w:p>
    <w:p w14:paraId="3F51BD70" w14:textId="206559AD" w:rsidR="005012D2" w:rsidRPr="001D16C8" w:rsidRDefault="000C170E" w:rsidP="00B71CD8">
      <w:pPr>
        <w:pStyle w:val="Heading2"/>
        <w:numPr>
          <w:ilvl w:val="1"/>
          <w:numId w:val="23"/>
        </w:numPr>
        <w:tabs>
          <w:tab w:val="left" w:pos="819"/>
          <w:tab w:val="left" w:pos="820"/>
        </w:tabs>
        <w:spacing w:before="79"/>
        <w:ind w:left="821"/>
        <w:rPr>
          <w:color w:val="548CD4"/>
        </w:rPr>
      </w:pPr>
      <w:bookmarkStart w:id="26" w:name="_TOC_250086"/>
      <w:r>
        <w:rPr>
          <w:color w:val="4F80BC"/>
          <w:u w:val="single"/>
        </w:rPr>
        <w:lastRenderedPageBreak/>
        <w:t>Harmful Substances, Materials and Safety</w:t>
      </w:r>
      <w:r w:rsidRPr="000C170E">
        <w:rPr>
          <w:color w:val="4F80BC"/>
        </w:rPr>
        <w:t xml:space="preserve"> </w:t>
      </w:r>
      <w:r w:rsidR="005114E7" w:rsidRPr="000C170E">
        <w:rPr>
          <w:strike/>
          <w:color w:val="4F80BC"/>
        </w:rPr>
        <w:t>Toxic/Hazardous</w:t>
      </w:r>
      <w:r w:rsidR="005114E7" w:rsidRPr="000C170E">
        <w:rPr>
          <w:strike/>
          <w:color w:val="4F80BC"/>
          <w:spacing w:val="-5"/>
        </w:rPr>
        <w:t xml:space="preserve"> </w:t>
      </w:r>
      <w:bookmarkEnd w:id="26"/>
      <w:r w:rsidR="005114E7" w:rsidRPr="000C170E">
        <w:rPr>
          <w:strike/>
          <w:color w:val="4F80BC"/>
        </w:rPr>
        <w:t>Material/Firearms/Weapons</w:t>
      </w:r>
    </w:p>
    <w:p w14:paraId="218A6FE4" w14:textId="12C57DEC" w:rsidR="00604AF1" w:rsidRPr="00B6324B" w:rsidRDefault="00604AF1" w:rsidP="000C170E">
      <w:pPr>
        <w:pStyle w:val="Heading3"/>
        <w:numPr>
          <w:ilvl w:val="2"/>
          <w:numId w:val="25"/>
        </w:numPr>
        <w:tabs>
          <w:tab w:val="left" w:pos="1541"/>
        </w:tabs>
        <w:spacing w:before="204"/>
        <w:ind w:left="1540" w:hanging="721"/>
        <w:rPr>
          <w:b w:val="0"/>
          <w:bCs w:val="0"/>
          <w:color w:val="4F80BC"/>
          <w:u w:val="single"/>
        </w:rPr>
      </w:pPr>
      <w:r w:rsidRPr="000C170E">
        <w:rPr>
          <w:color w:val="4F80BC"/>
          <w:u w:val="single"/>
        </w:rPr>
        <w:t>Toxic Substances &amp; Hazardous Materials</w:t>
      </w:r>
    </w:p>
    <w:p w14:paraId="77D1DFB8" w14:textId="418EECB0" w:rsidR="00B6324B" w:rsidRPr="00B6324B" w:rsidRDefault="00B6324B" w:rsidP="00B6324B">
      <w:pPr>
        <w:pStyle w:val="Heading3"/>
        <w:tabs>
          <w:tab w:val="left" w:pos="1541"/>
        </w:tabs>
        <w:spacing w:before="0"/>
        <w:ind w:left="1181" w:right="216" w:hanging="360"/>
        <w:rPr>
          <w:b w:val="0"/>
          <w:bCs w:val="0"/>
        </w:rPr>
      </w:pPr>
      <w:r w:rsidRPr="00B6324B">
        <w:rPr>
          <w:b w:val="0"/>
          <w:bCs w:val="0"/>
        </w:rPr>
        <w:t xml:space="preserve">A.  All areas and surfaces accessible to children must be free from toxic substances, bio contaminants, and hazardous materials/equipment/tools, including power tools, plastic bags, matches, candles, lighters, etc. </w:t>
      </w:r>
    </w:p>
    <w:p w14:paraId="5A56EAEF" w14:textId="11623C1A" w:rsidR="00B6324B" w:rsidRPr="00B6324B" w:rsidRDefault="00B6324B" w:rsidP="00B6324B">
      <w:pPr>
        <w:pStyle w:val="Heading3"/>
        <w:tabs>
          <w:tab w:val="left" w:pos="1541"/>
        </w:tabs>
        <w:spacing w:before="0"/>
        <w:ind w:left="1181" w:right="216" w:hanging="360"/>
        <w:rPr>
          <w:b w:val="0"/>
          <w:bCs w:val="0"/>
        </w:rPr>
      </w:pPr>
      <w:r w:rsidRPr="00B6324B">
        <w:rPr>
          <w:b w:val="0"/>
          <w:bCs w:val="0"/>
        </w:rPr>
        <w:t xml:space="preserve">B. All potentially harmful items, including cleaning supplies, flammable products, poisonous, toxic, and hazardous materials, must be labeled and used according to manufacturer’s recommendation. These items, as well as knives, sharp tools, and other potentially dangerous hazards, must be stored in a locked area or must </w:t>
      </w:r>
      <w:proofErr w:type="gramStart"/>
      <w:r w:rsidRPr="00B6324B">
        <w:rPr>
          <w:b w:val="0"/>
          <w:bCs w:val="0"/>
        </w:rPr>
        <w:t>be inaccessible and out of a child’s reach at all times</w:t>
      </w:r>
      <w:proofErr w:type="gramEnd"/>
      <w:r w:rsidRPr="00B6324B">
        <w:rPr>
          <w:b w:val="0"/>
          <w:bCs w:val="0"/>
        </w:rPr>
        <w:t xml:space="preserve">. </w:t>
      </w:r>
    </w:p>
    <w:p w14:paraId="5552C391" w14:textId="478273BB" w:rsidR="00B6324B" w:rsidRPr="00B6324B" w:rsidRDefault="00B6324B" w:rsidP="00B6324B">
      <w:pPr>
        <w:pStyle w:val="Heading3"/>
        <w:tabs>
          <w:tab w:val="left" w:pos="1541"/>
        </w:tabs>
        <w:spacing w:before="0"/>
        <w:ind w:left="1181" w:right="216" w:hanging="360"/>
        <w:rPr>
          <w:b w:val="0"/>
          <w:bCs w:val="0"/>
        </w:rPr>
      </w:pPr>
      <w:r w:rsidRPr="00B6324B">
        <w:rPr>
          <w:b w:val="0"/>
          <w:bCs w:val="0"/>
        </w:rPr>
        <w:t>C. Firearms and weapons, as defined in section 790.001, F.S., are prohibited within any building or upon any person located on the premises, excluding federal, state or local law enforcement</w:t>
      </w:r>
      <w:r>
        <w:rPr>
          <w:b w:val="0"/>
          <w:bCs w:val="0"/>
        </w:rPr>
        <w:t xml:space="preserve"> </w:t>
      </w:r>
      <w:r>
        <w:rPr>
          <w:b w:val="0"/>
          <w:bCs w:val="0"/>
          <w:u w:val="single"/>
        </w:rPr>
        <w:t>and safe-school</w:t>
      </w:r>
      <w:r w:rsidRPr="00B6324B">
        <w:rPr>
          <w:b w:val="0"/>
          <w:bCs w:val="0"/>
        </w:rPr>
        <w:t xml:space="preserve"> officers</w:t>
      </w:r>
      <w:r>
        <w:rPr>
          <w:b w:val="0"/>
          <w:bCs w:val="0"/>
        </w:rPr>
        <w:t xml:space="preserve"> </w:t>
      </w:r>
      <w:r>
        <w:rPr>
          <w:b w:val="0"/>
          <w:bCs w:val="0"/>
          <w:u w:val="single"/>
        </w:rPr>
        <w:t>pursuant to subsections 1006.12(1)-(4), F.S</w:t>
      </w:r>
      <w:r w:rsidRPr="00B6324B">
        <w:rPr>
          <w:b w:val="0"/>
          <w:bCs w:val="0"/>
        </w:rPr>
        <w:t xml:space="preserve">. </w:t>
      </w:r>
    </w:p>
    <w:p w14:paraId="0FD4EF54" w14:textId="22EC10F1" w:rsidR="00B6324B" w:rsidRPr="00B6324B" w:rsidRDefault="00B6324B" w:rsidP="00B6324B">
      <w:pPr>
        <w:pStyle w:val="Heading3"/>
        <w:tabs>
          <w:tab w:val="left" w:pos="1541"/>
        </w:tabs>
        <w:spacing w:before="0"/>
        <w:ind w:left="1181" w:right="216" w:hanging="360"/>
        <w:rPr>
          <w:b w:val="0"/>
          <w:bCs w:val="0"/>
        </w:rPr>
      </w:pPr>
      <w:r w:rsidRPr="00B6324B">
        <w:rPr>
          <w:b w:val="0"/>
          <w:bCs w:val="0"/>
        </w:rPr>
        <w:t xml:space="preserve">D. Narcotics, alcohol, or other impairing drugs/paraphernalia must not be present on the premises or in vehicles used by </w:t>
      </w:r>
      <w:proofErr w:type="gramStart"/>
      <w:r w:rsidRPr="00B6324B">
        <w:rPr>
          <w:b w:val="0"/>
          <w:bCs w:val="0"/>
        </w:rPr>
        <w:t>child care</w:t>
      </w:r>
      <w:proofErr w:type="gramEnd"/>
      <w:r w:rsidRPr="00B6324B">
        <w:rPr>
          <w:b w:val="0"/>
          <w:bCs w:val="0"/>
        </w:rPr>
        <w:t xml:space="preserve"> facility.</w:t>
      </w:r>
    </w:p>
    <w:p w14:paraId="768205C4" w14:textId="1B7D8F61" w:rsidR="003E1EC8" w:rsidRPr="00B6324B" w:rsidRDefault="003E1EC8" w:rsidP="003E1EC8">
      <w:pPr>
        <w:pStyle w:val="Heading3"/>
        <w:numPr>
          <w:ilvl w:val="2"/>
          <w:numId w:val="25"/>
        </w:numPr>
        <w:tabs>
          <w:tab w:val="left" w:pos="1541"/>
        </w:tabs>
        <w:spacing w:before="204"/>
        <w:ind w:left="1540" w:hanging="721"/>
        <w:rPr>
          <w:b w:val="0"/>
          <w:bCs w:val="0"/>
          <w:color w:val="4F80BC"/>
          <w:u w:val="single"/>
        </w:rPr>
      </w:pPr>
      <w:r w:rsidRPr="00B6324B">
        <w:rPr>
          <w:color w:val="4F80BC"/>
          <w:u w:val="single"/>
        </w:rPr>
        <w:t>Safe-School Officers</w:t>
      </w:r>
    </w:p>
    <w:p w14:paraId="08BC0551" w14:textId="27AAD3E5" w:rsidR="00050080" w:rsidRPr="00B6324B" w:rsidRDefault="00050080" w:rsidP="00050080">
      <w:pPr>
        <w:pStyle w:val="ListParagraph"/>
        <w:numPr>
          <w:ilvl w:val="2"/>
          <w:numId w:val="27"/>
        </w:numPr>
        <w:rPr>
          <w:u w:val="single"/>
        </w:rPr>
      </w:pPr>
      <w:r w:rsidRPr="00B6324B">
        <w:rPr>
          <w:u w:val="single"/>
        </w:rPr>
        <w:t xml:space="preserve">In accordance with s. 402.305(19), F.S., a </w:t>
      </w:r>
      <w:proofErr w:type="gramStart"/>
      <w:r w:rsidRPr="00B6324B">
        <w:rPr>
          <w:u w:val="single"/>
        </w:rPr>
        <w:t>child care</w:t>
      </w:r>
      <w:proofErr w:type="gramEnd"/>
      <w:r w:rsidRPr="00B6324B">
        <w:rPr>
          <w:u w:val="single"/>
        </w:rPr>
        <w:t xml:space="preserve"> facility may partner with a law enforcement agency or a security agency to establish or assign one or more safe-school officers established in s. 1006.12(1)-(4)</w:t>
      </w:r>
      <w:r w:rsidR="00877668">
        <w:rPr>
          <w:u w:val="single"/>
        </w:rPr>
        <w:t>, F.S</w:t>
      </w:r>
      <w:r w:rsidRPr="00B6324B">
        <w:rPr>
          <w:u w:val="single"/>
        </w:rPr>
        <w:t xml:space="preserve">. A </w:t>
      </w:r>
      <w:proofErr w:type="gramStart"/>
      <w:r w:rsidRPr="00B6324B">
        <w:rPr>
          <w:u w:val="single"/>
        </w:rPr>
        <w:t>child care</w:t>
      </w:r>
      <w:proofErr w:type="gramEnd"/>
      <w:r w:rsidRPr="00B6324B">
        <w:rPr>
          <w:u w:val="single"/>
        </w:rPr>
        <w:t xml:space="preserve"> facility that establishes a safe-school officer must comply with the requirements of s. 1006.12, F.S. The </w:t>
      </w:r>
      <w:proofErr w:type="gramStart"/>
      <w:r w:rsidRPr="00B6324B">
        <w:rPr>
          <w:u w:val="single"/>
        </w:rPr>
        <w:t>child care</w:t>
      </w:r>
      <w:proofErr w:type="gramEnd"/>
      <w:r w:rsidRPr="00B6324B">
        <w:rPr>
          <w:u w:val="single"/>
        </w:rPr>
        <w:t xml:space="preserve"> facility is responsible for the full cost of implementing any such option, including all training costs under s. 30.15(1)(k), F.S.</w:t>
      </w:r>
    </w:p>
    <w:p w14:paraId="3024A116" w14:textId="26E0C2AA" w:rsidR="00050080" w:rsidRPr="00B6324B" w:rsidRDefault="00050080" w:rsidP="007C68FF">
      <w:pPr>
        <w:pStyle w:val="ListParagraph"/>
        <w:numPr>
          <w:ilvl w:val="3"/>
          <w:numId w:val="27"/>
        </w:numPr>
        <w:tabs>
          <w:tab w:val="left" w:pos="1180"/>
        </w:tabs>
        <w:ind w:left="1710" w:right="99"/>
        <w:rPr>
          <w:u w:val="single"/>
        </w:rPr>
      </w:pPr>
      <w:r w:rsidRPr="00B6324B">
        <w:rPr>
          <w:u w:val="single"/>
        </w:rPr>
        <w:t xml:space="preserve">All safe-school officers </w:t>
      </w:r>
      <w:r w:rsidR="004D01B3" w:rsidRPr="00B6324B">
        <w:rPr>
          <w:u w:val="single"/>
        </w:rPr>
        <w:t xml:space="preserve">directly employed by the </w:t>
      </w:r>
      <w:proofErr w:type="gramStart"/>
      <w:r w:rsidR="004D01B3" w:rsidRPr="00B6324B">
        <w:rPr>
          <w:u w:val="single"/>
        </w:rPr>
        <w:t>child care</w:t>
      </w:r>
      <w:proofErr w:type="gramEnd"/>
      <w:r w:rsidR="004D01B3" w:rsidRPr="00B6324B">
        <w:rPr>
          <w:u w:val="single"/>
        </w:rPr>
        <w:t xml:space="preserve"> facility </w:t>
      </w:r>
      <w:r w:rsidRPr="00B6324B">
        <w:rPr>
          <w:u w:val="single"/>
        </w:rPr>
        <w:t xml:space="preserve">must be screened in accordance </w:t>
      </w:r>
      <w:r w:rsidR="00B96B72" w:rsidRPr="00B6324B">
        <w:rPr>
          <w:u w:val="single"/>
        </w:rPr>
        <w:t>with</w:t>
      </w:r>
      <w:r w:rsidRPr="00B6324B">
        <w:rPr>
          <w:u w:val="single"/>
        </w:rPr>
        <w:t xml:space="preserve"> level 2 background screening requirements of chapter 435, F.S.</w:t>
      </w:r>
    </w:p>
    <w:p w14:paraId="0844865D" w14:textId="77777777" w:rsidR="00050080" w:rsidRPr="00B6324B" w:rsidRDefault="00050080" w:rsidP="001D16C8">
      <w:pPr>
        <w:pStyle w:val="ListParagraph"/>
        <w:numPr>
          <w:ilvl w:val="3"/>
          <w:numId w:val="27"/>
        </w:numPr>
        <w:tabs>
          <w:tab w:val="left" w:pos="1180"/>
        </w:tabs>
        <w:ind w:left="1710" w:right="99"/>
        <w:rPr>
          <w:u w:val="single"/>
        </w:rPr>
      </w:pPr>
      <w:r w:rsidRPr="00B6324B">
        <w:rPr>
          <w:u w:val="single"/>
        </w:rPr>
        <w:t xml:space="preserve">Safe-school officers, as described in s. 1006.12, F.S., may not provide direct supervision of children or count for purposes of fulfilling ratio requirements outlined in this handbook, except for </w:t>
      </w:r>
      <w:proofErr w:type="gramStart"/>
      <w:r w:rsidRPr="00B6324B">
        <w:rPr>
          <w:u w:val="single"/>
        </w:rPr>
        <w:t>child care</w:t>
      </w:r>
      <w:proofErr w:type="gramEnd"/>
      <w:r w:rsidRPr="00B6324B">
        <w:rPr>
          <w:u w:val="single"/>
        </w:rPr>
        <w:t xml:space="preserve"> personnel who volunteers to serve as a school guardian under s.1006.12(3)(a)1., F.S., in addition to his or her official job duties.</w:t>
      </w:r>
    </w:p>
    <w:p w14:paraId="47E34832" w14:textId="587051EF" w:rsidR="00050080" w:rsidRPr="00B6324B" w:rsidRDefault="00CC27F9" w:rsidP="001D16C8">
      <w:pPr>
        <w:pStyle w:val="ListParagraph"/>
        <w:numPr>
          <w:ilvl w:val="3"/>
          <w:numId w:val="27"/>
        </w:numPr>
        <w:tabs>
          <w:tab w:val="left" w:pos="1180"/>
        </w:tabs>
        <w:ind w:left="1710" w:right="99"/>
        <w:rPr>
          <w:u w:val="single"/>
        </w:rPr>
      </w:pPr>
      <w:proofErr w:type="gramStart"/>
      <w:r w:rsidRPr="00B6324B">
        <w:rPr>
          <w:u w:val="single"/>
        </w:rPr>
        <w:t>C</w:t>
      </w:r>
      <w:r w:rsidR="00050080" w:rsidRPr="00B6324B">
        <w:rPr>
          <w:u w:val="single"/>
        </w:rPr>
        <w:t>hild care</w:t>
      </w:r>
      <w:proofErr w:type="gramEnd"/>
      <w:r w:rsidR="00050080" w:rsidRPr="00B6324B">
        <w:rPr>
          <w:u w:val="single"/>
        </w:rPr>
        <w:t xml:space="preserve"> facilities must provide written notification to all </w:t>
      </w:r>
      <w:r w:rsidR="00B45D69" w:rsidRPr="00B6324B">
        <w:rPr>
          <w:u w:val="single"/>
        </w:rPr>
        <w:t xml:space="preserve">current and </w:t>
      </w:r>
      <w:r w:rsidR="00F00666" w:rsidRPr="00B6324B">
        <w:rPr>
          <w:u w:val="single"/>
        </w:rPr>
        <w:t>newly enroll</w:t>
      </w:r>
      <w:r w:rsidR="008461D0" w:rsidRPr="00B6324B">
        <w:rPr>
          <w:u w:val="single"/>
        </w:rPr>
        <w:t>ed</w:t>
      </w:r>
      <w:r w:rsidR="00B45D69" w:rsidRPr="00B6324B">
        <w:rPr>
          <w:u w:val="single"/>
        </w:rPr>
        <w:t xml:space="preserve"> </w:t>
      </w:r>
      <w:r w:rsidR="00F00666" w:rsidRPr="00B6324B">
        <w:rPr>
          <w:u w:val="single"/>
        </w:rPr>
        <w:t>familie</w:t>
      </w:r>
      <w:r w:rsidR="00050080" w:rsidRPr="00B6324B">
        <w:rPr>
          <w:u w:val="single"/>
        </w:rPr>
        <w:t>s alerting them that the facility intends to</w:t>
      </w:r>
      <w:r w:rsidR="00677B8A" w:rsidRPr="00B6324B">
        <w:rPr>
          <w:u w:val="single"/>
        </w:rPr>
        <w:t xml:space="preserve"> </w:t>
      </w:r>
      <w:r w:rsidRPr="00B6324B">
        <w:rPr>
          <w:u w:val="single"/>
        </w:rPr>
        <w:t>implement the safe-school officer program</w:t>
      </w:r>
      <w:r w:rsidR="00050080" w:rsidRPr="00B6324B">
        <w:rPr>
          <w:u w:val="single"/>
        </w:rPr>
        <w:t>.</w:t>
      </w:r>
      <w:r w:rsidR="00996E4F" w:rsidRPr="00B6324B">
        <w:rPr>
          <w:u w:val="single"/>
        </w:rPr>
        <w:t xml:space="preserve"> </w:t>
      </w:r>
      <w:r w:rsidR="00D76E9B" w:rsidRPr="00B6324B">
        <w:rPr>
          <w:u w:val="single"/>
        </w:rPr>
        <w:t>Such notification must include the following:</w:t>
      </w:r>
    </w:p>
    <w:p w14:paraId="54E7725A" w14:textId="3C9CCE90" w:rsidR="002F1522" w:rsidRPr="00B6324B" w:rsidRDefault="002F1522" w:rsidP="002F1522">
      <w:pPr>
        <w:pStyle w:val="ListParagraph"/>
        <w:numPr>
          <w:ilvl w:val="4"/>
          <w:numId w:val="27"/>
        </w:numPr>
        <w:tabs>
          <w:tab w:val="left" w:pos="1180"/>
        </w:tabs>
        <w:ind w:right="99"/>
        <w:rPr>
          <w:u w:val="single"/>
        </w:rPr>
      </w:pPr>
      <w:r w:rsidRPr="00B6324B">
        <w:rPr>
          <w:u w:val="single"/>
        </w:rPr>
        <w:t xml:space="preserve">Type </w:t>
      </w:r>
      <w:r w:rsidR="009069DB" w:rsidRPr="00B6324B">
        <w:rPr>
          <w:u w:val="single"/>
        </w:rPr>
        <w:t>safe-school officer to be implemented pursuant to</w:t>
      </w:r>
      <w:r w:rsidR="00D36E3D" w:rsidRPr="00B6324B">
        <w:rPr>
          <w:u w:val="single"/>
        </w:rPr>
        <w:t xml:space="preserve"> the options outlined in </w:t>
      </w:r>
      <w:r w:rsidR="00877668">
        <w:rPr>
          <w:u w:val="single"/>
        </w:rPr>
        <w:t xml:space="preserve">s. </w:t>
      </w:r>
      <w:r w:rsidR="00D36E3D" w:rsidRPr="00B6324B">
        <w:rPr>
          <w:u w:val="single"/>
        </w:rPr>
        <w:t>1006.12(1)-(4), F.S.</w:t>
      </w:r>
    </w:p>
    <w:p w14:paraId="4D596F01" w14:textId="12BAEEB2" w:rsidR="00D36E3D" w:rsidRPr="00B6324B" w:rsidRDefault="00D36E3D" w:rsidP="007F5C61">
      <w:pPr>
        <w:pStyle w:val="ListParagraph"/>
        <w:numPr>
          <w:ilvl w:val="4"/>
          <w:numId w:val="27"/>
        </w:numPr>
        <w:tabs>
          <w:tab w:val="left" w:pos="1180"/>
        </w:tabs>
        <w:ind w:right="99"/>
        <w:rPr>
          <w:u w:val="single"/>
        </w:rPr>
      </w:pPr>
      <w:r w:rsidRPr="00B6324B">
        <w:rPr>
          <w:u w:val="single"/>
        </w:rPr>
        <w:t xml:space="preserve">The operational </w:t>
      </w:r>
      <w:r w:rsidR="00812C2A" w:rsidRPr="00B6324B">
        <w:rPr>
          <w:u w:val="single"/>
        </w:rPr>
        <w:t xml:space="preserve">program </w:t>
      </w:r>
      <w:r w:rsidRPr="00B6324B">
        <w:rPr>
          <w:u w:val="single"/>
        </w:rPr>
        <w:t>function</w:t>
      </w:r>
      <w:r w:rsidR="00F83E12" w:rsidRPr="00B6324B">
        <w:rPr>
          <w:u w:val="single"/>
        </w:rPr>
        <w:t>s and job duties</w:t>
      </w:r>
      <w:r w:rsidRPr="00B6324B">
        <w:rPr>
          <w:u w:val="single"/>
        </w:rPr>
        <w:t xml:space="preserve"> </w:t>
      </w:r>
      <w:r w:rsidR="002A7568" w:rsidRPr="00B6324B">
        <w:rPr>
          <w:u w:val="single"/>
        </w:rPr>
        <w:t xml:space="preserve">for which </w:t>
      </w:r>
      <w:r w:rsidRPr="00B6324B">
        <w:rPr>
          <w:u w:val="single"/>
        </w:rPr>
        <w:t xml:space="preserve">the </w:t>
      </w:r>
      <w:r w:rsidR="004E459C" w:rsidRPr="00B6324B">
        <w:rPr>
          <w:u w:val="single"/>
        </w:rPr>
        <w:t xml:space="preserve">safe-school </w:t>
      </w:r>
      <w:r w:rsidRPr="00B6324B">
        <w:rPr>
          <w:u w:val="single"/>
        </w:rPr>
        <w:t xml:space="preserve">officer </w:t>
      </w:r>
      <w:r w:rsidR="00F83E12" w:rsidRPr="00B6324B">
        <w:rPr>
          <w:u w:val="single"/>
        </w:rPr>
        <w:t>will be responsibl</w:t>
      </w:r>
      <w:r w:rsidR="00812C2A" w:rsidRPr="00B6324B">
        <w:rPr>
          <w:u w:val="single"/>
        </w:rPr>
        <w:t>e.</w:t>
      </w:r>
    </w:p>
    <w:p w14:paraId="246F1AC5" w14:textId="7243CEE1" w:rsidR="00C92514" w:rsidRPr="00B6324B" w:rsidRDefault="00C92514" w:rsidP="001D16C8">
      <w:pPr>
        <w:pStyle w:val="ListParagraph"/>
        <w:numPr>
          <w:ilvl w:val="3"/>
          <w:numId w:val="27"/>
        </w:numPr>
        <w:tabs>
          <w:tab w:val="left" w:pos="1180"/>
        </w:tabs>
        <w:ind w:left="1710" w:right="99"/>
        <w:rPr>
          <w:u w:val="single"/>
        </w:rPr>
      </w:pPr>
      <w:bookmarkStart w:id="27" w:name="_Hlk213249376"/>
      <w:r w:rsidRPr="00B6324B">
        <w:rPr>
          <w:u w:val="single"/>
        </w:rPr>
        <w:t xml:space="preserve">The </w:t>
      </w:r>
      <w:proofErr w:type="gramStart"/>
      <w:r w:rsidRPr="00B6324B">
        <w:rPr>
          <w:u w:val="single"/>
        </w:rPr>
        <w:t>child care</w:t>
      </w:r>
      <w:proofErr w:type="gramEnd"/>
      <w:r w:rsidRPr="00B6324B">
        <w:rPr>
          <w:u w:val="single"/>
        </w:rPr>
        <w:t xml:space="preserve"> facility must provide information regarding the safe-school officer as requested by the Department.</w:t>
      </w:r>
    </w:p>
    <w:p w14:paraId="34C7FBC9" w14:textId="77777777" w:rsidR="00CE2A2E" w:rsidRPr="00B6324B" w:rsidRDefault="00CE2A2E" w:rsidP="00CE2A2E">
      <w:pPr>
        <w:pStyle w:val="ListParagraph"/>
        <w:numPr>
          <w:ilvl w:val="2"/>
          <w:numId w:val="27"/>
        </w:numPr>
        <w:tabs>
          <w:tab w:val="left" w:pos="1180"/>
        </w:tabs>
        <w:ind w:right="99"/>
        <w:rPr>
          <w:u w:val="single"/>
        </w:rPr>
      </w:pPr>
      <w:bookmarkStart w:id="28" w:name="_Hlk213249433"/>
      <w:bookmarkEnd w:id="27"/>
      <w:proofErr w:type="gramStart"/>
      <w:r w:rsidRPr="00B6324B">
        <w:rPr>
          <w:u w:val="single"/>
        </w:rPr>
        <w:t>Child care</w:t>
      </w:r>
      <w:proofErr w:type="gramEnd"/>
      <w:r w:rsidRPr="00B6324B">
        <w:rPr>
          <w:u w:val="single"/>
        </w:rPr>
        <w:t xml:space="preserve"> facilities have the option to choose from one of the following types of safe-school officers to implement in their program:</w:t>
      </w:r>
    </w:p>
    <w:p w14:paraId="77130D42" w14:textId="77777777" w:rsidR="00CE2A2E" w:rsidRPr="00B6324B" w:rsidRDefault="00CE2A2E" w:rsidP="00CE2A2E">
      <w:pPr>
        <w:pStyle w:val="ListParagraph"/>
        <w:numPr>
          <w:ilvl w:val="3"/>
          <w:numId w:val="27"/>
        </w:numPr>
        <w:tabs>
          <w:tab w:val="left" w:pos="1180"/>
        </w:tabs>
        <w:ind w:left="1710" w:right="99"/>
        <w:rPr>
          <w:u w:val="single"/>
        </w:rPr>
      </w:pPr>
      <w:r w:rsidRPr="00B6324B">
        <w:rPr>
          <w:u w:val="single"/>
        </w:rPr>
        <w:t>“</w:t>
      </w:r>
      <w:r w:rsidRPr="00B6324B">
        <w:rPr>
          <w:b/>
          <w:bCs/>
          <w:u w:val="single"/>
        </w:rPr>
        <w:t>School Resource Officer.</w:t>
      </w:r>
      <w:r w:rsidRPr="00B6324B">
        <w:rPr>
          <w:u w:val="single"/>
        </w:rPr>
        <w:t>” A facility may establish a school resource officer program through a cooperative agreement with a law enforcement agency. The officer shall undergo criminal background checks, drug testing, and a psychological evaluation. The individual must be a certified law enforcement officer as defined in s. 943.10(1), F.S., who is employed by a law enforcement agency as defined in s. 943.10(4), F.S. Powers and duties of a law enforcement officer shall continue throughout the employee’s tenure as a school resource officer.</w:t>
      </w:r>
    </w:p>
    <w:p w14:paraId="30F08281" w14:textId="08CB1DD5" w:rsidR="00CE2A2E" w:rsidRPr="00B6324B" w:rsidRDefault="00CE2A2E" w:rsidP="00767E56">
      <w:pPr>
        <w:pStyle w:val="ListParagraph"/>
        <w:numPr>
          <w:ilvl w:val="5"/>
          <w:numId w:val="20"/>
        </w:numPr>
        <w:tabs>
          <w:tab w:val="left" w:pos="1180"/>
        </w:tabs>
        <w:ind w:right="99"/>
        <w:rPr>
          <w:u w:val="single"/>
        </w:rPr>
      </w:pPr>
      <w:r w:rsidRPr="00B6324B">
        <w:rPr>
          <w:u w:val="single"/>
        </w:rPr>
        <w:lastRenderedPageBreak/>
        <w:t xml:space="preserve">The school resource officer shall abide by the </w:t>
      </w:r>
      <w:proofErr w:type="gramStart"/>
      <w:r w:rsidRPr="00B6324B">
        <w:rPr>
          <w:u w:val="single"/>
        </w:rPr>
        <w:t>child care</w:t>
      </w:r>
      <w:proofErr w:type="gramEnd"/>
      <w:r w:rsidRPr="00B6324B">
        <w:rPr>
          <w:u w:val="single"/>
        </w:rPr>
        <w:t xml:space="preserve"> facility policies and shall consult with and coordinate activities through the facility </w:t>
      </w:r>
      <w:r w:rsidR="00986515" w:rsidRPr="00B6324B">
        <w:rPr>
          <w:u w:val="single"/>
        </w:rPr>
        <w:t>owner but</w:t>
      </w:r>
      <w:r w:rsidRPr="00B6324B">
        <w:rPr>
          <w:u w:val="single"/>
        </w:rPr>
        <w:t xml:space="preserve"> shall be responsible to the law enforcement agency in all matters relating to employment, subject to agreements between the facility and the law enforcement agency. Agreements shall identify the entity responsible for maintaining records relating to training. Activities conducted by the school resource officer </w:t>
      </w:r>
      <w:r w:rsidR="00986515" w:rsidRPr="00B6324B">
        <w:rPr>
          <w:u w:val="single"/>
        </w:rPr>
        <w:t>that</w:t>
      </w:r>
      <w:r w:rsidRPr="00B6324B">
        <w:rPr>
          <w:u w:val="single"/>
        </w:rPr>
        <w:t xml:space="preserve"> are part of the regular program of the facility shall be under the direction of the facility owner.</w:t>
      </w:r>
    </w:p>
    <w:p w14:paraId="0F8FB570" w14:textId="3B7EE341" w:rsidR="00767E56" w:rsidRPr="00B6324B" w:rsidRDefault="00767E56" w:rsidP="00767E56">
      <w:pPr>
        <w:pStyle w:val="ListParagraph"/>
        <w:numPr>
          <w:ilvl w:val="5"/>
          <w:numId w:val="20"/>
        </w:numPr>
        <w:rPr>
          <w:u w:val="single"/>
        </w:rPr>
      </w:pPr>
      <w:r w:rsidRPr="00B6324B">
        <w:rPr>
          <w:u w:val="single"/>
        </w:rPr>
        <w:t>The school resource officer shall provide proof of certification as a law enforcement officer, as defined in s. 943.10(1), F.S.</w:t>
      </w:r>
    </w:p>
    <w:p w14:paraId="15CB6D80" w14:textId="77777777" w:rsidR="00CE2A2E" w:rsidRPr="00B6324B" w:rsidRDefault="00CE2A2E" w:rsidP="00CE2A2E">
      <w:pPr>
        <w:pStyle w:val="ListParagraph"/>
        <w:numPr>
          <w:ilvl w:val="3"/>
          <w:numId w:val="27"/>
        </w:numPr>
        <w:tabs>
          <w:tab w:val="left" w:pos="1180"/>
        </w:tabs>
        <w:ind w:left="1710" w:right="99"/>
        <w:rPr>
          <w:u w:val="single"/>
        </w:rPr>
      </w:pPr>
      <w:bookmarkStart w:id="29" w:name="_Hlk213249451"/>
      <w:bookmarkEnd w:id="28"/>
      <w:r w:rsidRPr="00B6324B">
        <w:rPr>
          <w:u w:val="single"/>
        </w:rPr>
        <w:t>“</w:t>
      </w:r>
      <w:r w:rsidRPr="00B6324B">
        <w:rPr>
          <w:b/>
          <w:bCs/>
          <w:u w:val="single"/>
        </w:rPr>
        <w:t>School Safety Officer.</w:t>
      </w:r>
      <w:r w:rsidRPr="00B6324B">
        <w:rPr>
          <w:u w:val="single"/>
        </w:rPr>
        <w:t xml:space="preserve">” A facility may appoint a school safety officer. The officer shall undergo criminal background checks, drug testing, and a psychological evaluation. The individual must be a certified law enforcement officer, as defined in s. 943.10(1), F.S., certified under Chapter 943, F.S., and employed by either a law enforcement agency or the </w:t>
      </w:r>
      <w:proofErr w:type="gramStart"/>
      <w:r w:rsidRPr="00B6324B">
        <w:rPr>
          <w:u w:val="single"/>
        </w:rPr>
        <w:t>child care</w:t>
      </w:r>
      <w:proofErr w:type="gramEnd"/>
      <w:r w:rsidRPr="00B6324B">
        <w:rPr>
          <w:u w:val="single"/>
        </w:rPr>
        <w:t xml:space="preserve"> facility. If the officer is employed by the facility, the </w:t>
      </w:r>
      <w:proofErr w:type="gramStart"/>
      <w:r w:rsidRPr="00B6324B">
        <w:rPr>
          <w:u w:val="single"/>
        </w:rPr>
        <w:t>child care</w:t>
      </w:r>
      <w:proofErr w:type="gramEnd"/>
      <w:r w:rsidRPr="00B6324B">
        <w:rPr>
          <w:u w:val="single"/>
        </w:rPr>
        <w:t xml:space="preserve"> facility is the employing agency for purposes of Chapter 943, F.S., and therefore must comply with that chapter.</w:t>
      </w:r>
    </w:p>
    <w:p w14:paraId="1F0813CB" w14:textId="210B6182" w:rsidR="00767E56" w:rsidRPr="00B6324B" w:rsidRDefault="00CE2A2E" w:rsidP="00767E56">
      <w:pPr>
        <w:pStyle w:val="ListParagraph"/>
        <w:numPr>
          <w:ilvl w:val="0"/>
          <w:numId w:val="30"/>
        </w:numPr>
        <w:tabs>
          <w:tab w:val="left" w:pos="1180"/>
        </w:tabs>
        <w:ind w:right="99"/>
        <w:rPr>
          <w:u w:val="single"/>
        </w:rPr>
      </w:pPr>
      <w:r w:rsidRPr="00B6324B">
        <w:rPr>
          <w:u w:val="single"/>
        </w:rPr>
        <w:t xml:space="preserve">The officer has and shall exercise the power to make arrests for violations of law </w:t>
      </w:r>
      <w:r w:rsidR="65665A5C" w:rsidRPr="00B6324B">
        <w:rPr>
          <w:u w:val="single"/>
        </w:rPr>
        <w:t xml:space="preserve">on </w:t>
      </w:r>
      <w:r w:rsidRPr="00B6324B">
        <w:rPr>
          <w:u w:val="single"/>
        </w:rPr>
        <w:t xml:space="preserve">the </w:t>
      </w:r>
      <w:proofErr w:type="gramStart"/>
      <w:r w:rsidRPr="00B6324B">
        <w:rPr>
          <w:u w:val="single"/>
        </w:rPr>
        <w:t>child care</w:t>
      </w:r>
      <w:proofErr w:type="gramEnd"/>
      <w:r w:rsidRPr="00B6324B">
        <w:rPr>
          <w:u w:val="single"/>
        </w:rPr>
        <w:t xml:space="preserve"> facility property, and to arrest persons, whether on or off such property, who violate any law on such property under the same conditions that </w:t>
      </w:r>
      <w:r w:rsidR="006B1849" w:rsidRPr="00B6324B">
        <w:rPr>
          <w:u w:val="single"/>
        </w:rPr>
        <w:t>deputy sheriffs</w:t>
      </w:r>
      <w:r w:rsidRPr="00B6324B">
        <w:rPr>
          <w:u w:val="single"/>
        </w:rPr>
        <w:t xml:space="preserve"> are authorized to make arrests. The officer has the authority to carry weapons when performing his or her official duties.</w:t>
      </w:r>
    </w:p>
    <w:p w14:paraId="52BD1F34" w14:textId="78A9A411" w:rsidR="00CE2A2E" w:rsidRPr="00B6324B" w:rsidRDefault="00CE2A2E" w:rsidP="00767E56">
      <w:pPr>
        <w:pStyle w:val="ListParagraph"/>
        <w:numPr>
          <w:ilvl w:val="0"/>
          <w:numId w:val="30"/>
        </w:numPr>
        <w:tabs>
          <w:tab w:val="left" w:pos="1180"/>
        </w:tabs>
        <w:ind w:right="99"/>
        <w:rPr>
          <w:u w:val="single"/>
        </w:rPr>
      </w:pPr>
      <w:r w:rsidRPr="00B6324B">
        <w:rPr>
          <w:u w:val="single"/>
        </w:rPr>
        <w:t xml:space="preserve">School safety officers must complete mental health crisis intervention training using a curriculum developed by a national organization with expertise in mental health crisis intervention. The training shall improve the officer’s knowledge and skills as first responders to incidents involving students with emotional disturbance or mental illness, including de-escalation skills to ensure student and officer safety. The </w:t>
      </w:r>
      <w:proofErr w:type="gramStart"/>
      <w:r w:rsidRPr="00B6324B">
        <w:rPr>
          <w:u w:val="single"/>
        </w:rPr>
        <w:t>child care</w:t>
      </w:r>
      <w:proofErr w:type="gramEnd"/>
      <w:r w:rsidRPr="00B6324B">
        <w:rPr>
          <w:u w:val="single"/>
        </w:rPr>
        <w:t xml:space="preserve"> facility may enter into mutual aid agreements with one or more law enforcement agencies as provided in Chapter 23, F.S. The officer’s salary may be paid jointly by the facility and the law enforcement agency, as mutually agreed to.</w:t>
      </w:r>
    </w:p>
    <w:p w14:paraId="07818752" w14:textId="57FA4D1C" w:rsidR="00767E56" w:rsidRPr="00B6324B" w:rsidRDefault="00767E56" w:rsidP="00767E56">
      <w:pPr>
        <w:pStyle w:val="ListParagraph"/>
        <w:numPr>
          <w:ilvl w:val="0"/>
          <w:numId w:val="30"/>
        </w:numPr>
        <w:rPr>
          <w:u w:val="single"/>
        </w:rPr>
      </w:pPr>
      <w:r w:rsidRPr="00B6324B">
        <w:rPr>
          <w:u w:val="single"/>
        </w:rPr>
        <w:t>The school safety officer shall provide proof of certification as a law enforcement officer, as defined in s. 943.10(1), F.S.</w:t>
      </w:r>
    </w:p>
    <w:p w14:paraId="2EB54515" w14:textId="77777777" w:rsidR="00767E56" w:rsidRPr="00B6324B" w:rsidRDefault="00CE2A2E" w:rsidP="00CE2A2E">
      <w:pPr>
        <w:pStyle w:val="ListParagraph"/>
        <w:numPr>
          <w:ilvl w:val="3"/>
          <w:numId w:val="27"/>
        </w:numPr>
        <w:ind w:left="1710" w:right="99"/>
        <w:rPr>
          <w:u w:val="single"/>
        </w:rPr>
      </w:pPr>
      <w:bookmarkStart w:id="30" w:name="_Hlk213249464"/>
      <w:bookmarkEnd w:id="29"/>
      <w:r w:rsidRPr="00B6324B">
        <w:rPr>
          <w:u w:val="single"/>
        </w:rPr>
        <w:t>“</w:t>
      </w:r>
      <w:r w:rsidRPr="00B6324B">
        <w:rPr>
          <w:b/>
          <w:bCs/>
          <w:u w:val="single"/>
        </w:rPr>
        <w:t>School Guardian.</w:t>
      </w:r>
      <w:r w:rsidRPr="00B6324B">
        <w:rPr>
          <w:u w:val="single"/>
        </w:rPr>
        <w:t xml:space="preserve">” A </w:t>
      </w:r>
      <w:proofErr w:type="gramStart"/>
      <w:r w:rsidRPr="00B6324B">
        <w:rPr>
          <w:u w:val="single"/>
        </w:rPr>
        <w:t>child care</w:t>
      </w:r>
      <w:proofErr w:type="gramEnd"/>
      <w:r w:rsidRPr="00B6324B">
        <w:rPr>
          <w:u w:val="single"/>
        </w:rPr>
        <w:t xml:space="preserve"> facility may participate in the Chris Hixon, Coach Aaron Feis, and Coach Scott Beigel Guardian Program to meet the requirements of establishing a safe-school officer. </w:t>
      </w:r>
    </w:p>
    <w:p w14:paraId="3C62F418" w14:textId="5DE67451" w:rsidR="00CE2A2E" w:rsidRPr="00B6324B" w:rsidRDefault="00CE2A2E" w:rsidP="00C92514">
      <w:pPr>
        <w:pStyle w:val="ListParagraph"/>
        <w:numPr>
          <w:ilvl w:val="0"/>
          <w:numId w:val="32"/>
        </w:numPr>
        <w:tabs>
          <w:tab w:val="left" w:pos="2430"/>
        </w:tabs>
        <w:ind w:left="2430" w:right="99" w:hanging="270"/>
        <w:rPr>
          <w:u w:val="single"/>
        </w:rPr>
      </w:pPr>
      <w:r w:rsidRPr="00B6324B">
        <w:rPr>
          <w:u w:val="single"/>
        </w:rPr>
        <w:t>The following individuals may serve as a school guardian upon satisfactory completion of the requirements under s. 30.15(1)(k), F.S., and certification by a sheriff:</w:t>
      </w:r>
    </w:p>
    <w:p w14:paraId="3B3B0D44" w14:textId="77777777" w:rsidR="00CE2A2E" w:rsidRPr="00B6324B" w:rsidRDefault="00CE2A2E" w:rsidP="00C92514">
      <w:pPr>
        <w:pStyle w:val="ListParagraph"/>
        <w:numPr>
          <w:ilvl w:val="4"/>
          <w:numId w:val="27"/>
        </w:numPr>
        <w:ind w:left="2970" w:right="99" w:hanging="450"/>
        <w:rPr>
          <w:u w:val="single"/>
        </w:rPr>
      </w:pPr>
      <w:r w:rsidRPr="00B6324B">
        <w:rPr>
          <w:u w:val="single"/>
        </w:rPr>
        <w:t xml:space="preserve">A </w:t>
      </w:r>
      <w:proofErr w:type="gramStart"/>
      <w:r w:rsidRPr="00B6324B">
        <w:rPr>
          <w:u w:val="single"/>
        </w:rPr>
        <w:t>child care</w:t>
      </w:r>
      <w:proofErr w:type="gramEnd"/>
      <w:r w:rsidRPr="00B6324B">
        <w:rPr>
          <w:u w:val="single"/>
        </w:rPr>
        <w:t xml:space="preserve"> facility employee or personnel who volunteers to serve as a school guardian in addition to his or her official job duties.</w:t>
      </w:r>
    </w:p>
    <w:p w14:paraId="3E509AEE" w14:textId="77777777" w:rsidR="00767E56" w:rsidRPr="00B6324B" w:rsidRDefault="00CE2A2E" w:rsidP="00C92514">
      <w:pPr>
        <w:pStyle w:val="ListParagraph"/>
        <w:numPr>
          <w:ilvl w:val="4"/>
          <w:numId w:val="27"/>
        </w:numPr>
        <w:ind w:left="2970" w:right="99"/>
        <w:rPr>
          <w:u w:val="single"/>
        </w:rPr>
      </w:pPr>
      <w:r w:rsidRPr="00B6324B">
        <w:rPr>
          <w:u w:val="single"/>
        </w:rPr>
        <w:t xml:space="preserve">A </w:t>
      </w:r>
      <w:proofErr w:type="gramStart"/>
      <w:r w:rsidRPr="00B6324B">
        <w:rPr>
          <w:u w:val="single"/>
        </w:rPr>
        <w:t>child care</w:t>
      </w:r>
      <w:proofErr w:type="gramEnd"/>
      <w:r w:rsidRPr="00B6324B">
        <w:rPr>
          <w:u w:val="single"/>
        </w:rPr>
        <w:t xml:space="preserve"> facility employee who is hired for the specific purpose of serving as a school guardian.</w:t>
      </w:r>
    </w:p>
    <w:p w14:paraId="2EDABD61" w14:textId="375E311D" w:rsidR="00767E56" w:rsidRPr="00B6324B" w:rsidRDefault="00CE2A2E" w:rsidP="00767E56">
      <w:pPr>
        <w:pStyle w:val="ListParagraph"/>
        <w:numPr>
          <w:ilvl w:val="0"/>
          <w:numId w:val="32"/>
        </w:numPr>
        <w:ind w:left="2430" w:right="99" w:hanging="270"/>
        <w:rPr>
          <w:u w:val="single"/>
        </w:rPr>
      </w:pPr>
      <w:r w:rsidRPr="00B6324B">
        <w:rPr>
          <w:u w:val="single"/>
        </w:rPr>
        <w:t xml:space="preserve">Before appointing a school guardian, the child care facility shall contact the Department of Law </w:t>
      </w:r>
      <w:r w:rsidR="00707D1D" w:rsidRPr="00B6324B">
        <w:rPr>
          <w:u w:val="single"/>
        </w:rPr>
        <w:t>Enforcement (</w:t>
      </w:r>
      <w:r w:rsidRPr="00B6324B">
        <w:rPr>
          <w:u w:val="single"/>
        </w:rPr>
        <w:t>FDLE)</w:t>
      </w:r>
      <w:r w:rsidR="00707D1D" w:rsidRPr="00B6324B">
        <w:rPr>
          <w:u w:val="single"/>
        </w:rPr>
        <w:t xml:space="preserve"> </w:t>
      </w:r>
      <w:r w:rsidRPr="00B6324B">
        <w:rPr>
          <w:u w:val="single"/>
        </w:rPr>
        <w:t>and review all information maintained under s. 30.15(1)(k)</w:t>
      </w:r>
      <w:proofErr w:type="gramStart"/>
      <w:r w:rsidRPr="00B6324B">
        <w:rPr>
          <w:u w:val="single"/>
        </w:rPr>
        <w:t>3.c.</w:t>
      </w:r>
      <w:proofErr w:type="gramEnd"/>
      <w:r w:rsidRPr="00B6324B">
        <w:rPr>
          <w:u w:val="single"/>
        </w:rPr>
        <w:t>, F.S., related to the individual.</w:t>
      </w:r>
    </w:p>
    <w:p w14:paraId="0F0A1374" w14:textId="0A809152" w:rsidR="00767E56" w:rsidRPr="00B6324B" w:rsidRDefault="00767E56" w:rsidP="00767E56">
      <w:pPr>
        <w:pStyle w:val="ListParagraph"/>
        <w:numPr>
          <w:ilvl w:val="0"/>
          <w:numId w:val="32"/>
        </w:numPr>
        <w:ind w:left="2430" w:right="99" w:hanging="270"/>
        <w:rPr>
          <w:u w:val="single"/>
        </w:rPr>
      </w:pPr>
      <w:r w:rsidRPr="00B6324B">
        <w:rPr>
          <w:u w:val="single"/>
        </w:rPr>
        <w:t>School guardians shall provide documentation of current copy of Guardian Profile page from the SGMS managed by FDLE</w:t>
      </w:r>
      <w:r w:rsidR="001F5E98" w:rsidRPr="00B6324B">
        <w:rPr>
          <w:u w:val="single"/>
        </w:rPr>
        <w:t xml:space="preserve"> and must be placed in the safe-school officer personnel file and available for licensing staff to review upon inspection. The copy must display the certifying sheriff’s office, a </w:t>
      </w:r>
      <w:r w:rsidR="001F5E98" w:rsidRPr="00B6324B">
        <w:rPr>
          <w:u w:val="single"/>
        </w:rPr>
        <w:lastRenderedPageBreak/>
        <w:t xml:space="preserve">certification status of “active,” and the name of the </w:t>
      </w:r>
      <w:proofErr w:type="gramStart"/>
      <w:r w:rsidR="001F5E98" w:rsidRPr="00B6324B">
        <w:rPr>
          <w:u w:val="single"/>
        </w:rPr>
        <w:t>child care</w:t>
      </w:r>
      <w:proofErr w:type="gramEnd"/>
      <w:r w:rsidR="001F5E98" w:rsidRPr="00B6324B">
        <w:rPr>
          <w:u w:val="single"/>
        </w:rPr>
        <w:t xml:space="preserve"> facility or security guard agency for which the safe school officer is employed with.</w:t>
      </w:r>
    </w:p>
    <w:p w14:paraId="2EA9BF74" w14:textId="5B4D66E1" w:rsidR="00C92514" w:rsidRPr="00B6324B" w:rsidRDefault="00CE2A2E" w:rsidP="00C92514">
      <w:pPr>
        <w:pStyle w:val="ListParagraph"/>
        <w:numPr>
          <w:ilvl w:val="3"/>
          <w:numId w:val="27"/>
        </w:numPr>
        <w:ind w:left="1710" w:right="99"/>
        <w:rPr>
          <w:u w:val="single"/>
        </w:rPr>
      </w:pPr>
      <w:bookmarkStart w:id="31" w:name="_Hlk213249480"/>
      <w:bookmarkEnd w:id="30"/>
      <w:r w:rsidRPr="00B6324B">
        <w:rPr>
          <w:u w:val="single"/>
        </w:rPr>
        <w:t>“</w:t>
      </w:r>
      <w:r w:rsidRPr="00B6324B">
        <w:rPr>
          <w:b/>
          <w:bCs/>
          <w:u w:val="single"/>
        </w:rPr>
        <w:t>School Security Guard.</w:t>
      </w:r>
      <w:r w:rsidRPr="00B6324B">
        <w:rPr>
          <w:u w:val="single"/>
        </w:rPr>
        <w:t xml:space="preserve">” A </w:t>
      </w:r>
      <w:proofErr w:type="gramStart"/>
      <w:r w:rsidRPr="00B6324B">
        <w:rPr>
          <w:u w:val="single"/>
        </w:rPr>
        <w:t>child care</w:t>
      </w:r>
      <w:proofErr w:type="gramEnd"/>
      <w:r w:rsidRPr="00B6324B">
        <w:rPr>
          <w:u w:val="single"/>
        </w:rPr>
        <w:t xml:space="preserve"> facility may contract with a security agency as defined in s. 493.6101(18)</w:t>
      </w:r>
      <w:r w:rsidR="00877668">
        <w:rPr>
          <w:u w:val="single"/>
        </w:rPr>
        <w:t>, F.S.,</w:t>
      </w:r>
      <w:r w:rsidRPr="00B6324B">
        <w:rPr>
          <w:u w:val="single"/>
        </w:rPr>
        <w:t xml:space="preserve"> to employ as a school security guard an individual who holds a Class “D” and Class “G” license pursuant to Chapter 493, F.S.</w:t>
      </w:r>
      <w:r w:rsidRPr="002576C3">
        <w:t xml:space="preserve"> </w:t>
      </w:r>
    </w:p>
    <w:p w14:paraId="307F912C" w14:textId="552C0AA8" w:rsidR="00C92514" w:rsidRPr="00B6324B" w:rsidRDefault="00C92514" w:rsidP="00C92514">
      <w:pPr>
        <w:pStyle w:val="ListParagraph"/>
        <w:numPr>
          <w:ilvl w:val="0"/>
          <w:numId w:val="33"/>
        </w:numPr>
        <w:tabs>
          <w:tab w:val="left" w:pos="2430"/>
        </w:tabs>
        <w:ind w:left="2430" w:right="99" w:hanging="270"/>
        <w:rPr>
          <w:u w:val="single"/>
        </w:rPr>
      </w:pPr>
      <w:r w:rsidRPr="00B6324B">
        <w:rPr>
          <w:u w:val="single"/>
        </w:rPr>
        <w:t>The following training and contractual conditions must be met:</w:t>
      </w:r>
    </w:p>
    <w:p w14:paraId="0D1CF0B1" w14:textId="77777777" w:rsidR="00CE2A2E" w:rsidRPr="00B6324B" w:rsidRDefault="00CE2A2E" w:rsidP="00CE2A2E">
      <w:pPr>
        <w:pStyle w:val="ListParagraph"/>
        <w:numPr>
          <w:ilvl w:val="3"/>
          <w:numId w:val="29"/>
        </w:numPr>
        <w:ind w:right="99"/>
        <w:rPr>
          <w:u w:val="single"/>
        </w:rPr>
      </w:pPr>
      <w:r w:rsidRPr="00B6324B">
        <w:rPr>
          <w:u w:val="single"/>
        </w:rPr>
        <w:t>Demonstrate completion of 144 hours of required training pursuant to s. 30.15(1)(k), F.S.</w:t>
      </w:r>
    </w:p>
    <w:p w14:paraId="2A4A72FF" w14:textId="77777777" w:rsidR="00CE2A2E" w:rsidRPr="00B6324B" w:rsidRDefault="00CE2A2E" w:rsidP="00CE2A2E">
      <w:pPr>
        <w:pStyle w:val="ListParagraph"/>
        <w:numPr>
          <w:ilvl w:val="3"/>
          <w:numId w:val="29"/>
        </w:numPr>
        <w:ind w:right="99"/>
        <w:rPr>
          <w:u w:val="single"/>
        </w:rPr>
      </w:pPr>
      <w:r w:rsidRPr="00B6324B">
        <w:rPr>
          <w:u w:val="single"/>
        </w:rPr>
        <w:t xml:space="preserve">Pass a psychological evaluation administered by a psychologist licensed under Chapter 490. </w:t>
      </w:r>
      <w:proofErr w:type="gramStart"/>
      <w:r w:rsidRPr="00B6324B">
        <w:rPr>
          <w:u w:val="single"/>
        </w:rPr>
        <w:t>F.S., and</w:t>
      </w:r>
      <w:proofErr w:type="gramEnd"/>
      <w:r w:rsidRPr="00B6324B">
        <w:rPr>
          <w:u w:val="single"/>
        </w:rPr>
        <w:t xml:space="preserve"> designated by the FDLE. The results must be submitted to the sheriff’s office or </w:t>
      </w:r>
      <w:proofErr w:type="gramStart"/>
      <w:r w:rsidRPr="00B6324B">
        <w:rPr>
          <w:u w:val="single"/>
        </w:rPr>
        <w:t>child care</w:t>
      </w:r>
      <w:proofErr w:type="gramEnd"/>
      <w:r w:rsidRPr="00B6324B">
        <w:rPr>
          <w:u w:val="single"/>
        </w:rPr>
        <w:t xml:space="preserve"> facility, as applicable.</w:t>
      </w:r>
    </w:p>
    <w:p w14:paraId="052A5910" w14:textId="77777777" w:rsidR="00CE2A2E" w:rsidRPr="00B6324B" w:rsidRDefault="00CE2A2E" w:rsidP="00CE2A2E">
      <w:pPr>
        <w:pStyle w:val="ListParagraph"/>
        <w:numPr>
          <w:ilvl w:val="3"/>
          <w:numId w:val="29"/>
        </w:numPr>
        <w:ind w:right="99"/>
        <w:rPr>
          <w:u w:val="single"/>
        </w:rPr>
      </w:pPr>
      <w:r w:rsidRPr="00B6324B">
        <w:rPr>
          <w:u w:val="single"/>
        </w:rPr>
        <w:t xml:space="preserve">Submit to and pass in initial drug test and subsequent random drug tests in accordance with the requirements of s.112.0455, F.S., and the sheriff’s office or </w:t>
      </w:r>
      <w:proofErr w:type="gramStart"/>
      <w:r w:rsidRPr="00B6324B">
        <w:rPr>
          <w:u w:val="single"/>
        </w:rPr>
        <w:t>child care</w:t>
      </w:r>
      <w:proofErr w:type="gramEnd"/>
      <w:r w:rsidRPr="00B6324B">
        <w:rPr>
          <w:u w:val="single"/>
        </w:rPr>
        <w:t xml:space="preserve"> facility, as applicable.</w:t>
      </w:r>
    </w:p>
    <w:p w14:paraId="44A765AC" w14:textId="77777777" w:rsidR="00CE2A2E" w:rsidRPr="00B6324B" w:rsidRDefault="00CE2A2E" w:rsidP="00CE2A2E">
      <w:pPr>
        <w:pStyle w:val="ListParagraph"/>
        <w:numPr>
          <w:ilvl w:val="3"/>
          <w:numId w:val="29"/>
        </w:numPr>
        <w:ind w:right="99"/>
        <w:rPr>
          <w:u w:val="single"/>
        </w:rPr>
      </w:pPr>
      <w:r w:rsidRPr="00B6324B">
        <w:rPr>
          <w:u w:val="single"/>
        </w:rPr>
        <w:t xml:space="preserve">Successfully complete ongoing training, weapon inspection, and firearm qualification on at least an annual basis and provide documentation to the sheriff’s office or </w:t>
      </w:r>
      <w:proofErr w:type="gramStart"/>
      <w:r w:rsidRPr="00B6324B">
        <w:rPr>
          <w:u w:val="single"/>
        </w:rPr>
        <w:t>child care</w:t>
      </w:r>
      <w:proofErr w:type="gramEnd"/>
      <w:r w:rsidRPr="00B6324B">
        <w:rPr>
          <w:u w:val="single"/>
        </w:rPr>
        <w:t xml:space="preserve"> facility, as applicable.</w:t>
      </w:r>
    </w:p>
    <w:p w14:paraId="64F44D6D" w14:textId="77777777" w:rsidR="00CE2A2E" w:rsidRPr="00B6324B" w:rsidRDefault="00CE2A2E" w:rsidP="00CE2A2E">
      <w:pPr>
        <w:pStyle w:val="ListParagraph"/>
        <w:numPr>
          <w:ilvl w:val="3"/>
          <w:numId w:val="29"/>
        </w:numPr>
        <w:ind w:right="99"/>
        <w:rPr>
          <w:u w:val="single"/>
        </w:rPr>
      </w:pPr>
      <w:r w:rsidRPr="00B6324B">
        <w:rPr>
          <w:u w:val="single"/>
        </w:rPr>
        <w:t xml:space="preserve">The contract between a security agency and a </w:t>
      </w:r>
      <w:proofErr w:type="gramStart"/>
      <w:r w:rsidRPr="00B6324B">
        <w:rPr>
          <w:u w:val="single"/>
        </w:rPr>
        <w:t>child care</w:t>
      </w:r>
      <w:proofErr w:type="gramEnd"/>
      <w:r w:rsidRPr="00B6324B">
        <w:rPr>
          <w:u w:val="single"/>
        </w:rPr>
        <w:t xml:space="preserve"> facility regarding requirements applicable to school security guards shall define the entity or entities responsible for training and the responsibilities of maintaining records relating to training, inspection and firearm qualification.</w:t>
      </w:r>
    </w:p>
    <w:p w14:paraId="0B4B358D" w14:textId="77777777" w:rsidR="00CE2A2E" w:rsidRPr="00B6324B" w:rsidRDefault="00CE2A2E" w:rsidP="00CE2A2E">
      <w:pPr>
        <w:pStyle w:val="ListParagraph"/>
        <w:numPr>
          <w:ilvl w:val="3"/>
          <w:numId w:val="29"/>
        </w:numPr>
        <w:ind w:right="99"/>
        <w:rPr>
          <w:u w:val="single"/>
        </w:rPr>
      </w:pPr>
      <w:r w:rsidRPr="00B6324B">
        <w:rPr>
          <w:u w:val="single"/>
        </w:rPr>
        <w:t xml:space="preserve">School security guards must aid in the prevention or abatement of active assailant incidents on </w:t>
      </w:r>
      <w:proofErr w:type="gramStart"/>
      <w:r w:rsidRPr="00B6324B">
        <w:rPr>
          <w:u w:val="single"/>
        </w:rPr>
        <w:t>child care</w:t>
      </w:r>
      <w:proofErr w:type="gramEnd"/>
      <w:r w:rsidRPr="00B6324B">
        <w:rPr>
          <w:u w:val="single"/>
        </w:rPr>
        <w:t xml:space="preserve"> property.</w:t>
      </w:r>
    </w:p>
    <w:p w14:paraId="5AE0064E" w14:textId="1554F094" w:rsidR="00C92514" w:rsidRPr="00B6324B" w:rsidRDefault="00C92514" w:rsidP="001F5E98">
      <w:pPr>
        <w:pStyle w:val="ListParagraph"/>
        <w:numPr>
          <w:ilvl w:val="0"/>
          <w:numId w:val="33"/>
        </w:numPr>
        <w:ind w:left="2430" w:hanging="270"/>
        <w:rPr>
          <w:u w:val="single"/>
        </w:rPr>
      </w:pPr>
      <w:r w:rsidRPr="00B6324B">
        <w:rPr>
          <w:u w:val="single"/>
        </w:rPr>
        <w:t>School security guards shall provide documentation of current copy of Guardian Profile page from the SGMS managed by FDLE</w:t>
      </w:r>
      <w:r w:rsidR="006C271E" w:rsidRPr="00B6324B">
        <w:rPr>
          <w:u w:val="single"/>
        </w:rPr>
        <w:t xml:space="preserve"> </w:t>
      </w:r>
      <w:r w:rsidR="001F5E98" w:rsidRPr="00B6324B">
        <w:rPr>
          <w:u w:val="single"/>
        </w:rPr>
        <w:t xml:space="preserve">and </w:t>
      </w:r>
      <w:r w:rsidR="006C271E" w:rsidRPr="00B6324B">
        <w:rPr>
          <w:u w:val="single"/>
        </w:rPr>
        <w:t xml:space="preserve">must be placed in the safe-school officer personnel file and available for licensing staff to review upon inspection. The copy must display the certifying sheriff’s office, a certification status of “active,” and the name of the </w:t>
      </w:r>
      <w:proofErr w:type="gramStart"/>
      <w:r w:rsidR="006C271E" w:rsidRPr="00B6324B">
        <w:rPr>
          <w:u w:val="single"/>
        </w:rPr>
        <w:t>child care</w:t>
      </w:r>
      <w:proofErr w:type="gramEnd"/>
      <w:r w:rsidR="006C271E" w:rsidRPr="00B6324B">
        <w:rPr>
          <w:u w:val="single"/>
        </w:rPr>
        <w:t xml:space="preserve"> facility or security guard agency for which the safe school officer is employed with.</w:t>
      </w:r>
    </w:p>
    <w:bookmarkEnd w:id="31"/>
    <w:p w14:paraId="5F522BBA" w14:textId="77777777" w:rsidR="00CE2A2E" w:rsidRDefault="00CE2A2E" w:rsidP="00CE2A2E">
      <w:pPr>
        <w:pStyle w:val="ListParagraph"/>
        <w:numPr>
          <w:ilvl w:val="2"/>
          <w:numId w:val="28"/>
        </w:numPr>
        <w:ind w:right="99"/>
      </w:pPr>
      <w:r w:rsidRPr="00B6324B">
        <w:rPr>
          <w:u w:val="single"/>
        </w:rPr>
        <w:t>Pursuant to s. 1006.12(5), F.S., the child care facility shall notify the county sheriff and the Office of Safe Schools immediately after, but no later than 72 hours after a safe-school officer is dismissed for misconduct or is otherwise disciplined, or when an officer discharges his or her firearm in the exercise of the safe-school officer’s duties, other than for training purposes.</w:t>
      </w:r>
    </w:p>
    <w:p w14:paraId="3F51BD75" w14:textId="718B4412" w:rsidR="005012D2" w:rsidRPr="00B6324B" w:rsidRDefault="005114E7" w:rsidP="00B6324B">
      <w:pPr>
        <w:pStyle w:val="Heading2"/>
        <w:numPr>
          <w:ilvl w:val="1"/>
          <w:numId w:val="19"/>
        </w:numPr>
        <w:tabs>
          <w:tab w:val="left" w:pos="819"/>
          <w:tab w:val="left" w:pos="820"/>
        </w:tabs>
        <w:spacing w:before="196"/>
        <w:ind w:left="821" w:hanging="720"/>
        <w:rPr>
          <w:color w:val="4F80BC"/>
        </w:rPr>
      </w:pPr>
      <w:bookmarkStart w:id="32" w:name="_TOC_250085"/>
      <w:r w:rsidRPr="00B6324B">
        <w:rPr>
          <w:color w:val="4F80BC"/>
        </w:rPr>
        <w:t xml:space="preserve">Rooms Occupied by </w:t>
      </w:r>
      <w:bookmarkEnd w:id="32"/>
      <w:r w:rsidRPr="00B6324B">
        <w:rPr>
          <w:color w:val="4F80BC"/>
        </w:rPr>
        <w:t>Children</w:t>
      </w:r>
    </w:p>
    <w:p w14:paraId="3F51BD76" w14:textId="77777777" w:rsidR="005012D2" w:rsidRDefault="005114E7">
      <w:pPr>
        <w:pStyle w:val="Heading3"/>
        <w:numPr>
          <w:ilvl w:val="2"/>
          <w:numId w:val="19"/>
        </w:numPr>
        <w:tabs>
          <w:tab w:val="left" w:pos="1541"/>
        </w:tabs>
        <w:spacing w:before="204"/>
      </w:pPr>
      <w:bookmarkStart w:id="33" w:name="_TOC_250084"/>
      <w:bookmarkEnd w:id="33"/>
      <w:r>
        <w:rPr>
          <w:color w:val="4F80BC"/>
        </w:rPr>
        <w:t>Lighting</w:t>
      </w:r>
    </w:p>
    <w:p w14:paraId="3F51BD77" w14:textId="77777777" w:rsidR="005012D2" w:rsidRDefault="005114E7">
      <w:pPr>
        <w:pStyle w:val="ListParagraph"/>
        <w:numPr>
          <w:ilvl w:val="3"/>
          <w:numId w:val="19"/>
        </w:numPr>
        <w:tabs>
          <w:tab w:val="left" w:pos="1900"/>
        </w:tabs>
        <w:ind w:right="224"/>
      </w:pPr>
      <w:r>
        <w:t>All areas of the facility must have lighting that provides adequate illumination and comfort for facility activities, a minimum of 20 foot-candles of lighting is required.</w:t>
      </w:r>
      <w:r>
        <w:rPr>
          <w:spacing w:val="-11"/>
        </w:rPr>
        <w:t xml:space="preserve"> </w:t>
      </w:r>
      <w:r>
        <w:t>Lighting</w:t>
      </w:r>
      <w:r>
        <w:rPr>
          <w:spacing w:val="-11"/>
        </w:rPr>
        <w:t xml:space="preserve"> </w:t>
      </w:r>
      <w:r>
        <w:t>must</w:t>
      </w:r>
      <w:r>
        <w:rPr>
          <w:spacing w:val="-11"/>
        </w:rPr>
        <w:t xml:space="preserve"> </w:t>
      </w:r>
      <w:r>
        <w:t>be</w:t>
      </w:r>
      <w:r>
        <w:rPr>
          <w:spacing w:val="-13"/>
        </w:rPr>
        <w:t xml:space="preserve"> </w:t>
      </w:r>
      <w:r>
        <w:t>sufficient</w:t>
      </w:r>
      <w:r>
        <w:rPr>
          <w:spacing w:val="-11"/>
        </w:rPr>
        <w:t xml:space="preserve"> </w:t>
      </w:r>
      <w:r>
        <w:t>to</w:t>
      </w:r>
      <w:r>
        <w:rPr>
          <w:spacing w:val="-11"/>
        </w:rPr>
        <w:t xml:space="preserve"> </w:t>
      </w:r>
      <w:r>
        <w:t>allow</w:t>
      </w:r>
      <w:r>
        <w:rPr>
          <w:spacing w:val="-11"/>
        </w:rPr>
        <w:t xml:space="preserve"> </w:t>
      </w:r>
      <w:r>
        <w:t>for</w:t>
      </w:r>
      <w:r>
        <w:rPr>
          <w:spacing w:val="-10"/>
        </w:rPr>
        <w:t xml:space="preserve"> </w:t>
      </w:r>
      <w:r>
        <w:t>adequate</w:t>
      </w:r>
      <w:r>
        <w:rPr>
          <w:spacing w:val="-12"/>
        </w:rPr>
        <w:t xml:space="preserve"> </w:t>
      </w:r>
      <w:r>
        <w:t>supervision</w:t>
      </w:r>
      <w:r>
        <w:rPr>
          <w:spacing w:val="-11"/>
        </w:rPr>
        <w:t xml:space="preserve"> </w:t>
      </w:r>
      <w:r>
        <w:t>and</w:t>
      </w:r>
      <w:r>
        <w:rPr>
          <w:spacing w:val="-12"/>
        </w:rPr>
        <w:t xml:space="preserve"> </w:t>
      </w:r>
      <w:r>
        <w:t>safe entering and exiting of the</w:t>
      </w:r>
      <w:r>
        <w:rPr>
          <w:spacing w:val="-1"/>
        </w:rPr>
        <w:t xml:space="preserve"> </w:t>
      </w:r>
      <w:r>
        <w:t>room.</w:t>
      </w:r>
    </w:p>
    <w:p w14:paraId="3F51BD78" w14:textId="77777777" w:rsidR="005012D2" w:rsidRDefault="005114E7">
      <w:pPr>
        <w:pStyle w:val="ListParagraph"/>
        <w:numPr>
          <w:ilvl w:val="3"/>
          <w:numId w:val="19"/>
        </w:numPr>
        <w:tabs>
          <w:tab w:val="left" w:pos="1900"/>
        </w:tabs>
        <w:ind w:right="225"/>
      </w:pPr>
      <w:r>
        <w:t xml:space="preserve">For reading, homework, painting and other close work areas, 50 foot-candles at the work surface </w:t>
      </w:r>
      <w:proofErr w:type="gramStart"/>
      <w:r>
        <w:t>is</w:t>
      </w:r>
      <w:proofErr w:type="gramEnd"/>
      <w:r>
        <w:rPr>
          <w:spacing w:val="-3"/>
        </w:rPr>
        <w:t xml:space="preserve"> </w:t>
      </w:r>
      <w:r>
        <w:t>required.</w:t>
      </w:r>
    </w:p>
    <w:p w14:paraId="3F51BD79" w14:textId="6BCD35EE" w:rsidR="005012D2" w:rsidRDefault="005114E7">
      <w:pPr>
        <w:pStyle w:val="ListParagraph"/>
        <w:numPr>
          <w:ilvl w:val="3"/>
          <w:numId w:val="19"/>
        </w:numPr>
        <w:tabs>
          <w:tab w:val="left" w:pos="1900"/>
        </w:tabs>
        <w:ind w:right="222"/>
      </w:pPr>
      <w:r>
        <w:t xml:space="preserve">During naptime, lighting must allow </w:t>
      </w:r>
      <w:proofErr w:type="gramStart"/>
      <w:r>
        <w:t>child care</w:t>
      </w:r>
      <w:proofErr w:type="gramEnd"/>
      <w:r>
        <w:t xml:space="preserve"> personnel to visually observe and supervise</w:t>
      </w:r>
      <w:r>
        <w:rPr>
          <w:spacing w:val="-5"/>
        </w:rPr>
        <w:t xml:space="preserve"> </w:t>
      </w:r>
      <w:r w:rsidR="00C1602E" w:rsidRPr="00B6324B">
        <w:rPr>
          <w:spacing w:val="-5"/>
          <w:u w:val="single"/>
        </w:rPr>
        <w:t>all</w:t>
      </w:r>
      <w:r w:rsidR="00C1602E" w:rsidRPr="00B71CD8">
        <w:rPr>
          <w:spacing w:val="-5"/>
        </w:rPr>
        <w:t xml:space="preserve"> </w:t>
      </w:r>
      <w:r>
        <w:t>children.</w:t>
      </w:r>
    </w:p>
    <w:p w14:paraId="3F51BD7A" w14:textId="77777777" w:rsidR="005012D2" w:rsidRDefault="005114E7">
      <w:pPr>
        <w:pStyle w:val="Heading3"/>
        <w:numPr>
          <w:ilvl w:val="2"/>
          <w:numId w:val="19"/>
        </w:numPr>
        <w:tabs>
          <w:tab w:val="left" w:pos="1541"/>
        </w:tabs>
        <w:spacing w:before="201"/>
      </w:pPr>
      <w:bookmarkStart w:id="34" w:name="_TOC_250083"/>
      <w:r>
        <w:rPr>
          <w:color w:val="4F80BC"/>
        </w:rPr>
        <w:t>Windows and</w:t>
      </w:r>
      <w:r>
        <w:rPr>
          <w:color w:val="4F80BC"/>
          <w:spacing w:val="-3"/>
        </w:rPr>
        <w:t xml:space="preserve"> </w:t>
      </w:r>
      <w:bookmarkEnd w:id="34"/>
      <w:r>
        <w:rPr>
          <w:color w:val="4F80BC"/>
        </w:rPr>
        <w:t>Screens</w:t>
      </w:r>
    </w:p>
    <w:p w14:paraId="3F51BD7B" w14:textId="77777777" w:rsidR="005012D2" w:rsidRDefault="005114E7">
      <w:pPr>
        <w:pStyle w:val="BodyText"/>
        <w:ind w:left="1540" w:right="222" w:firstLine="0"/>
      </w:pPr>
      <w:r>
        <w:lastRenderedPageBreak/>
        <w:t>When the windows or doors are open for more than entering/exiting purposes, all buildings must have and maintain screens to prevent entrance of any insects or rodents. Screens are not required for open-air classrooms and picnic areas.</w:t>
      </w:r>
    </w:p>
    <w:p w14:paraId="3F51BD7C" w14:textId="77777777" w:rsidR="005012D2" w:rsidRDefault="005114E7">
      <w:pPr>
        <w:pStyle w:val="Heading3"/>
        <w:numPr>
          <w:ilvl w:val="2"/>
          <w:numId w:val="19"/>
        </w:numPr>
        <w:tabs>
          <w:tab w:val="left" w:pos="1541"/>
        </w:tabs>
        <w:spacing w:before="201"/>
      </w:pPr>
      <w:bookmarkStart w:id="35" w:name="_TOC_250082"/>
      <w:r>
        <w:rPr>
          <w:color w:val="4F80BC"/>
        </w:rPr>
        <w:t>Temperature and</w:t>
      </w:r>
      <w:r>
        <w:rPr>
          <w:color w:val="4F80BC"/>
          <w:spacing w:val="-3"/>
        </w:rPr>
        <w:t xml:space="preserve"> </w:t>
      </w:r>
      <w:bookmarkEnd w:id="35"/>
      <w:r>
        <w:rPr>
          <w:color w:val="4F80BC"/>
        </w:rPr>
        <w:t>Ventilation</w:t>
      </w:r>
    </w:p>
    <w:p w14:paraId="3F51BD7D" w14:textId="77777777" w:rsidR="005012D2" w:rsidRDefault="005114E7">
      <w:pPr>
        <w:pStyle w:val="ListParagraph"/>
        <w:numPr>
          <w:ilvl w:val="3"/>
          <w:numId w:val="19"/>
        </w:numPr>
        <w:tabs>
          <w:tab w:val="left" w:pos="1900"/>
        </w:tabs>
        <w:ind w:right="224"/>
      </w:pPr>
      <w:r>
        <w:t xml:space="preserve">An inside temperature of 65 to 82 degrees Fahrenheit must be </w:t>
      </w:r>
      <w:proofErr w:type="gramStart"/>
      <w:r>
        <w:t>maintained at all</w:t>
      </w:r>
      <w:r>
        <w:rPr>
          <w:spacing w:val="-3"/>
        </w:rPr>
        <w:t xml:space="preserve"> </w:t>
      </w:r>
      <w:r>
        <w:t>times</w:t>
      </w:r>
      <w:proofErr w:type="gramEnd"/>
      <w:r>
        <w:t>.</w:t>
      </w:r>
    </w:p>
    <w:p w14:paraId="3F51BD7E" w14:textId="77777777" w:rsidR="005012D2" w:rsidRDefault="005114E7">
      <w:pPr>
        <w:pStyle w:val="ListParagraph"/>
        <w:numPr>
          <w:ilvl w:val="3"/>
          <w:numId w:val="19"/>
        </w:numPr>
        <w:tabs>
          <w:tab w:val="left" w:pos="1900"/>
        </w:tabs>
        <w:ind w:right="221"/>
      </w:pPr>
      <w:r>
        <w:t>Adequate</w:t>
      </w:r>
      <w:r>
        <w:rPr>
          <w:spacing w:val="-10"/>
        </w:rPr>
        <w:t xml:space="preserve"> </w:t>
      </w:r>
      <w:r>
        <w:t>ventilation</w:t>
      </w:r>
      <w:r>
        <w:rPr>
          <w:spacing w:val="-9"/>
        </w:rPr>
        <w:t xml:space="preserve"> </w:t>
      </w:r>
      <w:r>
        <w:t>must</w:t>
      </w:r>
      <w:r>
        <w:rPr>
          <w:spacing w:val="-5"/>
        </w:rPr>
        <w:t xml:space="preserve"> </w:t>
      </w:r>
      <w:r>
        <w:t>be</w:t>
      </w:r>
      <w:r>
        <w:rPr>
          <w:spacing w:val="-10"/>
        </w:rPr>
        <w:t xml:space="preserve"> </w:t>
      </w:r>
      <w:r>
        <w:t>maintained</w:t>
      </w:r>
      <w:r>
        <w:rPr>
          <w:spacing w:val="-12"/>
        </w:rPr>
        <w:t xml:space="preserve"> </w:t>
      </w:r>
      <w:r>
        <w:t>in</w:t>
      </w:r>
      <w:r>
        <w:rPr>
          <w:spacing w:val="-8"/>
        </w:rPr>
        <w:t xml:space="preserve"> </w:t>
      </w:r>
      <w:r>
        <w:t>all</w:t>
      </w:r>
      <w:r>
        <w:rPr>
          <w:spacing w:val="-11"/>
        </w:rPr>
        <w:t xml:space="preserve"> </w:t>
      </w:r>
      <w:r>
        <w:t>areas</w:t>
      </w:r>
      <w:r>
        <w:rPr>
          <w:spacing w:val="-8"/>
        </w:rPr>
        <w:t xml:space="preserve"> </w:t>
      </w:r>
      <w:r>
        <w:t>of</w:t>
      </w:r>
      <w:r>
        <w:rPr>
          <w:spacing w:val="-10"/>
        </w:rPr>
        <w:t xml:space="preserve"> </w:t>
      </w:r>
      <w:r>
        <w:t>the</w:t>
      </w:r>
      <w:r>
        <w:rPr>
          <w:spacing w:val="-10"/>
        </w:rPr>
        <w:t xml:space="preserve"> </w:t>
      </w:r>
      <w:r>
        <w:t>facility,</w:t>
      </w:r>
      <w:r>
        <w:rPr>
          <w:spacing w:val="-9"/>
        </w:rPr>
        <w:t xml:space="preserve"> </w:t>
      </w:r>
      <w:r>
        <w:t>in</w:t>
      </w:r>
      <w:r>
        <w:rPr>
          <w:spacing w:val="-10"/>
        </w:rPr>
        <w:t xml:space="preserve"> </w:t>
      </w:r>
      <w:r>
        <w:t xml:space="preserve">particular in areas where arts and crafts are conducted, and during any cleaning, sanitizing, or disinfecting procedure, to prevent children and </w:t>
      </w:r>
      <w:proofErr w:type="gramStart"/>
      <w:r>
        <w:t>child care</w:t>
      </w:r>
      <w:proofErr w:type="gramEnd"/>
      <w:r>
        <w:t xml:space="preserve"> personnel from inhaling harmful or potentially toxic</w:t>
      </w:r>
      <w:r>
        <w:rPr>
          <w:spacing w:val="-4"/>
        </w:rPr>
        <w:t xml:space="preserve"> </w:t>
      </w:r>
      <w:r>
        <w:t>fumes.</w:t>
      </w:r>
    </w:p>
    <w:p w14:paraId="3F51BD7F" w14:textId="5BB303BA" w:rsidR="005012D2" w:rsidRDefault="005114E7" w:rsidP="00A50B17">
      <w:pPr>
        <w:pStyle w:val="Heading2"/>
        <w:numPr>
          <w:ilvl w:val="1"/>
          <w:numId w:val="18"/>
        </w:numPr>
        <w:tabs>
          <w:tab w:val="left" w:pos="819"/>
          <w:tab w:val="left" w:pos="820"/>
        </w:tabs>
        <w:spacing w:before="196"/>
        <w:ind w:left="821" w:hanging="720"/>
        <w:rPr>
          <w:color w:val="548CD4"/>
        </w:rPr>
      </w:pPr>
      <w:bookmarkStart w:id="36" w:name="_TOC_250081"/>
      <w:r>
        <w:rPr>
          <w:color w:val="4F80BC"/>
        </w:rPr>
        <w:t>Licensed</w:t>
      </w:r>
      <w:r>
        <w:rPr>
          <w:color w:val="4F80BC"/>
          <w:spacing w:val="-3"/>
        </w:rPr>
        <w:t xml:space="preserve"> </w:t>
      </w:r>
      <w:bookmarkEnd w:id="36"/>
      <w:r>
        <w:rPr>
          <w:color w:val="4F80BC"/>
        </w:rPr>
        <w:t>Capacity</w:t>
      </w:r>
    </w:p>
    <w:p w14:paraId="3F51BD80" w14:textId="77777777" w:rsidR="005012D2" w:rsidRDefault="005114E7">
      <w:pPr>
        <w:pStyle w:val="Heading3"/>
        <w:numPr>
          <w:ilvl w:val="2"/>
          <w:numId w:val="18"/>
        </w:numPr>
        <w:tabs>
          <w:tab w:val="left" w:pos="1540"/>
          <w:tab w:val="left" w:pos="1541"/>
        </w:tabs>
        <w:spacing w:before="202"/>
      </w:pPr>
      <w:bookmarkStart w:id="37" w:name="_TOC_250080"/>
      <w:r>
        <w:rPr>
          <w:color w:val="4F80BC"/>
        </w:rPr>
        <w:t>Licensed</w:t>
      </w:r>
      <w:r>
        <w:rPr>
          <w:color w:val="4F80BC"/>
          <w:spacing w:val="-1"/>
        </w:rPr>
        <w:t xml:space="preserve"> </w:t>
      </w:r>
      <w:bookmarkEnd w:id="37"/>
      <w:r>
        <w:rPr>
          <w:color w:val="4F80BC"/>
        </w:rPr>
        <w:t>Capacity</w:t>
      </w:r>
    </w:p>
    <w:p w14:paraId="3F51BD81" w14:textId="77777777" w:rsidR="005012D2" w:rsidRDefault="005114E7">
      <w:pPr>
        <w:pStyle w:val="ListParagraph"/>
        <w:numPr>
          <w:ilvl w:val="3"/>
          <w:numId w:val="18"/>
        </w:numPr>
        <w:tabs>
          <w:tab w:val="left" w:pos="1900"/>
        </w:tabs>
        <w:ind w:right="221"/>
      </w:pPr>
      <w:r>
        <w:t>The capacity, as calculated by the licensing authority, must be posted in a conspicuous location within each</w:t>
      </w:r>
      <w:r>
        <w:rPr>
          <w:spacing w:val="-2"/>
        </w:rPr>
        <w:t xml:space="preserve"> </w:t>
      </w:r>
      <w:r>
        <w:t>room.</w:t>
      </w:r>
    </w:p>
    <w:p w14:paraId="3F51BD82" w14:textId="77777777" w:rsidR="005012D2" w:rsidRDefault="005114E7">
      <w:pPr>
        <w:pStyle w:val="ListParagraph"/>
        <w:numPr>
          <w:ilvl w:val="3"/>
          <w:numId w:val="18"/>
        </w:numPr>
        <w:tabs>
          <w:tab w:val="left" w:pos="1900"/>
        </w:tabs>
        <w:ind w:right="225"/>
      </w:pPr>
      <w:r>
        <w:t xml:space="preserve">The licensed capacity of a </w:t>
      </w:r>
      <w:proofErr w:type="gramStart"/>
      <w:r>
        <w:t>child care</w:t>
      </w:r>
      <w:proofErr w:type="gramEnd"/>
      <w:r>
        <w:t xml:space="preserve"> program is determined by the following factors:</w:t>
      </w:r>
    </w:p>
    <w:p w14:paraId="3F51BD83" w14:textId="77777777" w:rsidR="005012D2" w:rsidRDefault="005114E7">
      <w:pPr>
        <w:pStyle w:val="ListParagraph"/>
        <w:numPr>
          <w:ilvl w:val="4"/>
          <w:numId w:val="18"/>
        </w:numPr>
        <w:tabs>
          <w:tab w:val="left" w:pos="2172"/>
        </w:tabs>
        <w:spacing w:before="121" w:line="252" w:lineRule="exact"/>
      </w:pPr>
      <w:r>
        <w:t>Indoor floor</w:t>
      </w:r>
      <w:r>
        <w:rPr>
          <w:spacing w:val="-1"/>
        </w:rPr>
        <w:t xml:space="preserve"> </w:t>
      </w:r>
      <w:r>
        <w:t>space</w:t>
      </w:r>
    </w:p>
    <w:p w14:paraId="3F51BD84" w14:textId="77777777" w:rsidR="005012D2" w:rsidRDefault="005114E7">
      <w:pPr>
        <w:pStyle w:val="ListParagraph"/>
        <w:numPr>
          <w:ilvl w:val="4"/>
          <w:numId w:val="18"/>
        </w:numPr>
        <w:tabs>
          <w:tab w:val="left" w:pos="2172"/>
        </w:tabs>
        <w:spacing w:line="252" w:lineRule="exact"/>
      </w:pPr>
      <w:r>
        <w:t>Outdoor square</w:t>
      </w:r>
      <w:r>
        <w:rPr>
          <w:spacing w:val="1"/>
        </w:rPr>
        <w:t xml:space="preserve"> </w:t>
      </w:r>
      <w:r>
        <w:t>footage</w:t>
      </w:r>
    </w:p>
    <w:p w14:paraId="3F51BD85" w14:textId="77777777" w:rsidR="005012D2" w:rsidRDefault="005114E7">
      <w:pPr>
        <w:pStyle w:val="ListParagraph"/>
        <w:numPr>
          <w:ilvl w:val="4"/>
          <w:numId w:val="18"/>
        </w:numPr>
        <w:tabs>
          <w:tab w:val="left" w:pos="2172"/>
        </w:tabs>
        <w:spacing w:before="1" w:line="252" w:lineRule="exact"/>
      </w:pPr>
      <w:r>
        <w:t>Sewer/septic capacity (as determined by Environmental</w:t>
      </w:r>
      <w:r>
        <w:rPr>
          <w:spacing w:val="-7"/>
        </w:rPr>
        <w:t xml:space="preserve"> </w:t>
      </w:r>
      <w:r>
        <w:t>Health)</w:t>
      </w:r>
    </w:p>
    <w:p w14:paraId="3F51BD86" w14:textId="77777777" w:rsidR="005012D2" w:rsidRDefault="005114E7">
      <w:pPr>
        <w:pStyle w:val="ListParagraph"/>
        <w:numPr>
          <w:ilvl w:val="4"/>
          <w:numId w:val="18"/>
        </w:numPr>
        <w:tabs>
          <w:tab w:val="left" w:pos="2172"/>
        </w:tabs>
        <w:spacing w:line="252" w:lineRule="exact"/>
      </w:pPr>
      <w:r>
        <w:t>Number of toilets/wash</w:t>
      </w:r>
      <w:r>
        <w:rPr>
          <w:spacing w:val="-2"/>
        </w:rPr>
        <w:t xml:space="preserve"> </w:t>
      </w:r>
      <w:r>
        <w:t>basins</w:t>
      </w:r>
    </w:p>
    <w:p w14:paraId="3F51BD88" w14:textId="77777777" w:rsidR="005012D2" w:rsidRDefault="005114E7">
      <w:pPr>
        <w:pStyle w:val="BodyText"/>
        <w:spacing w:before="80"/>
        <w:ind w:firstLine="0"/>
        <w:jc w:val="left"/>
      </w:pPr>
      <w:r>
        <w:t>Licensed capacity is determined by the most restrictive of these factors.</w:t>
      </w:r>
    </w:p>
    <w:p w14:paraId="3F51BD89" w14:textId="77777777" w:rsidR="005012D2" w:rsidRDefault="005114E7">
      <w:pPr>
        <w:pStyle w:val="ListParagraph"/>
        <w:numPr>
          <w:ilvl w:val="3"/>
          <w:numId w:val="18"/>
        </w:numPr>
        <w:tabs>
          <w:tab w:val="left" w:pos="1900"/>
        </w:tabs>
        <w:spacing w:before="119"/>
        <w:ind w:right="223"/>
      </w:pPr>
      <w:r>
        <w:t>The total number of children in care on-site and while on field trips may never exceed the facility’s licensed</w:t>
      </w:r>
      <w:r>
        <w:rPr>
          <w:spacing w:val="-1"/>
        </w:rPr>
        <w:t xml:space="preserve"> </w:t>
      </w:r>
      <w:r>
        <w:t>capacity.</w:t>
      </w:r>
    </w:p>
    <w:p w14:paraId="3F51BD8A" w14:textId="77777777" w:rsidR="005012D2" w:rsidRDefault="005114E7">
      <w:pPr>
        <w:pStyle w:val="Heading3"/>
        <w:numPr>
          <w:ilvl w:val="2"/>
          <w:numId w:val="18"/>
        </w:numPr>
        <w:tabs>
          <w:tab w:val="left" w:pos="1541"/>
        </w:tabs>
        <w:spacing w:before="202"/>
      </w:pPr>
      <w:bookmarkStart w:id="38" w:name="_TOC_250079"/>
      <w:r>
        <w:rPr>
          <w:color w:val="4F80BC"/>
        </w:rPr>
        <w:t>Indoor Square Footage/Usable Floor</w:t>
      </w:r>
      <w:r>
        <w:rPr>
          <w:color w:val="4F80BC"/>
          <w:spacing w:val="1"/>
        </w:rPr>
        <w:t xml:space="preserve"> </w:t>
      </w:r>
      <w:bookmarkEnd w:id="38"/>
      <w:r>
        <w:rPr>
          <w:color w:val="4F80BC"/>
        </w:rPr>
        <w:t>Space</w:t>
      </w:r>
    </w:p>
    <w:p w14:paraId="3F51BD8B" w14:textId="3411495C" w:rsidR="005012D2" w:rsidRDefault="005114E7">
      <w:pPr>
        <w:pStyle w:val="ListParagraph"/>
        <w:numPr>
          <w:ilvl w:val="3"/>
          <w:numId w:val="18"/>
        </w:numPr>
        <w:tabs>
          <w:tab w:val="left" w:pos="1900"/>
        </w:tabs>
        <w:ind w:right="219"/>
      </w:pPr>
      <w:r>
        <w:t>A</w:t>
      </w:r>
      <w:r>
        <w:rPr>
          <w:spacing w:val="-4"/>
        </w:rPr>
        <w:t xml:space="preserve"> </w:t>
      </w:r>
      <w:proofErr w:type="gramStart"/>
      <w:r>
        <w:t>child</w:t>
      </w:r>
      <w:r>
        <w:rPr>
          <w:spacing w:val="-3"/>
        </w:rPr>
        <w:t xml:space="preserve"> </w:t>
      </w:r>
      <w:r>
        <w:t>care</w:t>
      </w:r>
      <w:proofErr w:type="gramEnd"/>
      <w:r>
        <w:rPr>
          <w:spacing w:val="-7"/>
        </w:rPr>
        <w:t xml:space="preserve"> </w:t>
      </w:r>
      <w:r>
        <w:t>that</w:t>
      </w:r>
      <w:r>
        <w:rPr>
          <w:spacing w:val="-4"/>
        </w:rPr>
        <w:t xml:space="preserve"> </w:t>
      </w:r>
      <w:r>
        <w:t>had</w:t>
      </w:r>
      <w:r>
        <w:rPr>
          <w:spacing w:val="-5"/>
        </w:rPr>
        <w:t xml:space="preserve"> </w:t>
      </w:r>
      <w:r>
        <w:t>a</w:t>
      </w:r>
      <w:r>
        <w:rPr>
          <w:spacing w:val="-7"/>
        </w:rPr>
        <w:t xml:space="preserve"> </w:t>
      </w:r>
      <w:r>
        <w:t>valid</w:t>
      </w:r>
      <w:r>
        <w:rPr>
          <w:spacing w:val="-4"/>
        </w:rPr>
        <w:t xml:space="preserve"> </w:t>
      </w:r>
      <w:r>
        <w:t>license</w:t>
      </w:r>
      <w:r>
        <w:rPr>
          <w:spacing w:val="-4"/>
        </w:rPr>
        <w:t xml:space="preserve"> </w:t>
      </w:r>
      <w:r>
        <w:t>on</w:t>
      </w:r>
      <w:r>
        <w:rPr>
          <w:spacing w:val="-4"/>
        </w:rPr>
        <w:t xml:space="preserve"> </w:t>
      </w:r>
      <w:r>
        <w:t>October</w:t>
      </w:r>
      <w:r>
        <w:rPr>
          <w:spacing w:val="-5"/>
        </w:rPr>
        <w:t xml:space="preserve"> </w:t>
      </w:r>
      <w:r>
        <w:t>1,</w:t>
      </w:r>
      <w:r>
        <w:rPr>
          <w:spacing w:val="-1"/>
        </w:rPr>
        <w:t xml:space="preserve"> </w:t>
      </w:r>
      <w:r>
        <w:t>1992</w:t>
      </w:r>
      <w:r w:rsidR="00B71CD8">
        <w:rPr>
          <w:u w:val="single"/>
        </w:rPr>
        <w:t>,</w:t>
      </w:r>
      <w:r>
        <w:rPr>
          <w:spacing w:val="-8"/>
        </w:rPr>
        <w:t xml:space="preserve"> </w:t>
      </w:r>
      <w:r>
        <w:t>must have</w:t>
      </w:r>
      <w:r>
        <w:rPr>
          <w:spacing w:val="-3"/>
        </w:rPr>
        <w:t xml:space="preserve"> </w:t>
      </w:r>
      <w:r>
        <w:t>a</w:t>
      </w:r>
      <w:r>
        <w:rPr>
          <w:spacing w:val="-7"/>
        </w:rPr>
        <w:t xml:space="preserve"> </w:t>
      </w:r>
      <w:r>
        <w:t xml:space="preserve">minimum of 20 square feet of usable indoor floor space for each child. This provision is not affected by a change of ownership </w:t>
      </w:r>
      <w:proofErr w:type="gramStart"/>
      <w:r>
        <w:t>as long as</w:t>
      </w:r>
      <w:proofErr w:type="gramEnd"/>
      <w:r>
        <w:t xml:space="preserve"> the program remains continuously licensed at the original site. A </w:t>
      </w:r>
      <w:proofErr w:type="gramStart"/>
      <w:r>
        <w:t>child care</w:t>
      </w:r>
      <w:proofErr w:type="gramEnd"/>
      <w:r>
        <w:t xml:space="preserve"> facility that did not hold a valid license on October 1, 1992</w:t>
      </w:r>
      <w:r w:rsidR="00B71CD8">
        <w:rPr>
          <w:u w:val="single"/>
        </w:rPr>
        <w:t>,</w:t>
      </w:r>
      <w:r>
        <w:t xml:space="preserve"> and seeks approval to operate as a child care facility must have a minimum of 35 square feet for each</w:t>
      </w:r>
      <w:r>
        <w:rPr>
          <w:spacing w:val="-15"/>
        </w:rPr>
        <w:t xml:space="preserve"> </w:t>
      </w:r>
      <w:r>
        <w:t>child.</w:t>
      </w:r>
    </w:p>
    <w:p w14:paraId="3F51BD8C" w14:textId="77777777" w:rsidR="005012D2" w:rsidRDefault="005114E7">
      <w:pPr>
        <w:pStyle w:val="ListParagraph"/>
        <w:numPr>
          <w:ilvl w:val="3"/>
          <w:numId w:val="18"/>
        </w:numPr>
        <w:tabs>
          <w:tab w:val="left" w:pos="1900"/>
        </w:tabs>
        <w:ind w:right="224"/>
      </w:pPr>
      <w:r>
        <w:t>Usable indoor floor space refers</w:t>
      </w:r>
      <w:r>
        <w:rPr>
          <w:spacing w:val="-45"/>
        </w:rPr>
        <w:t xml:space="preserve"> </w:t>
      </w:r>
      <w:r>
        <w:t>to space available for indoor play, classroom, work area, or nap</w:t>
      </w:r>
      <w:r>
        <w:rPr>
          <w:spacing w:val="-2"/>
        </w:rPr>
        <w:t xml:space="preserve"> </w:t>
      </w:r>
      <w:r>
        <w:t>area.</w:t>
      </w:r>
    </w:p>
    <w:p w14:paraId="3F51BD8D" w14:textId="77777777" w:rsidR="005012D2" w:rsidRDefault="005114E7">
      <w:pPr>
        <w:pStyle w:val="ListParagraph"/>
        <w:numPr>
          <w:ilvl w:val="3"/>
          <w:numId w:val="18"/>
        </w:numPr>
        <w:tabs>
          <w:tab w:val="left" w:pos="1900"/>
        </w:tabs>
        <w:ind w:right="221"/>
      </w:pPr>
      <w:r>
        <w:t>To determine overall facility capacity, usable indoor floor space is calculated by measuring at floor level from interior walls and by deleting space for stairways, toilets and bath facilities, permanent fixtures and non-movable furniture. Kitchens and designated food preparation areas, offices, laundry rooms, storage areas, hallways, and other areas not normally used or accessible</w:t>
      </w:r>
      <w:r>
        <w:rPr>
          <w:spacing w:val="-6"/>
        </w:rPr>
        <w:t xml:space="preserve"> </w:t>
      </w:r>
      <w:r>
        <w:t>to</w:t>
      </w:r>
      <w:r>
        <w:rPr>
          <w:spacing w:val="-10"/>
        </w:rPr>
        <w:t xml:space="preserve"> </w:t>
      </w:r>
      <w:r>
        <w:t>the</w:t>
      </w:r>
      <w:r>
        <w:rPr>
          <w:spacing w:val="-10"/>
        </w:rPr>
        <w:t xml:space="preserve"> </w:t>
      </w:r>
      <w:r>
        <w:t>children</w:t>
      </w:r>
      <w:r>
        <w:rPr>
          <w:spacing w:val="-8"/>
        </w:rPr>
        <w:t xml:space="preserve"> </w:t>
      </w:r>
      <w:r>
        <w:t>in</w:t>
      </w:r>
      <w:r>
        <w:rPr>
          <w:spacing w:val="-7"/>
        </w:rPr>
        <w:t xml:space="preserve"> </w:t>
      </w:r>
      <w:r>
        <w:t>daily</w:t>
      </w:r>
      <w:r>
        <w:rPr>
          <w:spacing w:val="-6"/>
        </w:rPr>
        <w:t xml:space="preserve"> </w:t>
      </w:r>
      <w:r>
        <w:t>operations</w:t>
      </w:r>
      <w:r>
        <w:rPr>
          <w:spacing w:val="-9"/>
        </w:rPr>
        <w:t xml:space="preserve"> </w:t>
      </w:r>
      <w:r>
        <w:t>are</w:t>
      </w:r>
      <w:r>
        <w:rPr>
          <w:spacing w:val="-9"/>
        </w:rPr>
        <w:t xml:space="preserve"> </w:t>
      </w:r>
      <w:r>
        <w:t>not</w:t>
      </w:r>
      <w:r>
        <w:rPr>
          <w:spacing w:val="-4"/>
        </w:rPr>
        <w:t xml:space="preserve"> </w:t>
      </w:r>
      <w:r>
        <w:t>included</w:t>
      </w:r>
      <w:r>
        <w:rPr>
          <w:spacing w:val="-8"/>
        </w:rPr>
        <w:t xml:space="preserve"> </w:t>
      </w:r>
      <w:r>
        <w:t>when</w:t>
      </w:r>
      <w:r>
        <w:rPr>
          <w:spacing w:val="-7"/>
        </w:rPr>
        <w:t xml:space="preserve"> </w:t>
      </w:r>
      <w:r>
        <w:t>calculating usable indoor floor space to determine total facility</w:t>
      </w:r>
      <w:r>
        <w:rPr>
          <w:spacing w:val="-8"/>
        </w:rPr>
        <w:t xml:space="preserve"> </w:t>
      </w:r>
      <w:r>
        <w:t>capacity.</w:t>
      </w:r>
    </w:p>
    <w:p w14:paraId="3F51BD8E" w14:textId="77777777" w:rsidR="005012D2" w:rsidRDefault="005114E7">
      <w:pPr>
        <w:pStyle w:val="ListParagraph"/>
        <w:numPr>
          <w:ilvl w:val="3"/>
          <w:numId w:val="18"/>
        </w:numPr>
        <w:tabs>
          <w:tab w:val="left" w:pos="1900"/>
        </w:tabs>
        <w:ind w:right="224"/>
      </w:pPr>
      <w:r>
        <w:t>Each</w:t>
      </w:r>
      <w:r>
        <w:rPr>
          <w:spacing w:val="-13"/>
        </w:rPr>
        <w:t xml:space="preserve"> </w:t>
      </w:r>
      <w:r>
        <w:t>room</w:t>
      </w:r>
      <w:r>
        <w:rPr>
          <w:spacing w:val="-16"/>
        </w:rPr>
        <w:t xml:space="preserve"> </w:t>
      </w:r>
      <w:r>
        <w:t>routinely</w:t>
      </w:r>
      <w:r>
        <w:rPr>
          <w:spacing w:val="-15"/>
        </w:rPr>
        <w:t xml:space="preserve"> </w:t>
      </w:r>
      <w:r>
        <w:t>used</w:t>
      </w:r>
      <w:r>
        <w:rPr>
          <w:spacing w:val="-15"/>
        </w:rPr>
        <w:t xml:space="preserve"> </w:t>
      </w:r>
      <w:r>
        <w:t>as</w:t>
      </w:r>
      <w:r>
        <w:rPr>
          <w:spacing w:val="-14"/>
        </w:rPr>
        <w:t xml:space="preserve"> </w:t>
      </w:r>
      <w:r>
        <w:t>a</w:t>
      </w:r>
      <w:r>
        <w:rPr>
          <w:spacing w:val="-16"/>
        </w:rPr>
        <w:t xml:space="preserve"> </w:t>
      </w:r>
      <w:r>
        <w:t>classroom</w:t>
      </w:r>
      <w:r>
        <w:rPr>
          <w:spacing w:val="-14"/>
        </w:rPr>
        <w:t xml:space="preserve"> </w:t>
      </w:r>
      <w:r>
        <w:t>must</w:t>
      </w:r>
      <w:r>
        <w:rPr>
          <w:spacing w:val="-14"/>
        </w:rPr>
        <w:t xml:space="preserve"> </w:t>
      </w:r>
      <w:r>
        <w:t>provide</w:t>
      </w:r>
      <w:r>
        <w:rPr>
          <w:spacing w:val="-13"/>
        </w:rPr>
        <w:t xml:space="preserve"> </w:t>
      </w:r>
      <w:r>
        <w:t>the</w:t>
      </w:r>
      <w:r>
        <w:rPr>
          <w:spacing w:val="-18"/>
        </w:rPr>
        <w:t xml:space="preserve"> </w:t>
      </w:r>
      <w:r>
        <w:t>minimum</w:t>
      </w:r>
      <w:r>
        <w:rPr>
          <w:spacing w:val="-15"/>
        </w:rPr>
        <w:t xml:space="preserve"> </w:t>
      </w:r>
      <w:r>
        <w:t>35</w:t>
      </w:r>
      <w:r>
        <w:rPr>
          <w:spacing w:val="-18"/>
        </w:rPr>
        <w:t xml:space="preserve"> </w:t>
      </w:r>
      <w:r>
        <w:t>square footage of usable indoor floor space per</w:t>
      </w:r>
      <w:r>
        <w:rPr>
          <w:spacing w:val="-4"/>
        </w:rPr>
        <w:t xml:space="preserve"> </w:t>
      </w:r>
      <w:r>
        <w:t>child.</w:t>
      </w:r>
    </w:p>
    <w:p w14:paraId="3F51BD8F" w14:textId="77777777" w:rsidR="005012D2" w:rsidRDefault="005114E7">
      <w:pPr>
        <w:pStyle w:val="ListParagraph"/>
        <w:numPr>
          <w:ilvl w:val="3"/>
          <w:numId w:val="18"/>
        </w:numPr>
        <w:tabs>
          <w:tab w:val="left" w:pos="1900"/>
        </w:tabs>
        <w:ind w:right="224"/>
      </w:pPr>
      <w:r>
        <w:t>Shelves or storage for toys and other materials will be considered as usable indoor floor space if accessible to</w:t>
      </w:r>
      <w:r>
        <w:rPr>
          <w:spacing w:val="-2"/>
        </w:rPr>
        <w:t xml:space="preserve"> </w:t>
      </w:r>
      <w:r>
        <w:t>children.</w:t>
      </w:r>
    </w:p>
    <w:p w14:paraId="3F51BD90" w14:textId="77777777" w:rsidR="005012D2" w:rsidRDefault="005114E7">
      <w:pPr>
        <w:pStyle w:val="ListParagraph"/>
        <w:numPr>
          <w:ilvl w:val="3"/>
          <w:numId w:val="18"/>
        </w:numPr>
        <w:tabs>
          <w:tab w:val="left" w:pos="1900"/>
        </w:tabs>
        <w:ind w:right="220"/>
      </w:pPr>
      <w:r>
        <w:t>Where infants are in care, they must have open indoor floor space outside of cribs and playpens. The space used for play may be the same space used for cribs and play pens, if the cribs and play pens can be moved to allow for</w:t>
      </w:r>
      <w:r>
        <w:rPr>
          <w:spacing w:val="-35"/>
        </w:rPr>
        <w:t xml:space="preserve"> </w:t>
      </w:r>
      <w:r>
        <w:t>open floor space.</w:t>
      </w:r>
    </w:p>
    <w:p w14:paraId="3F51BD91" w14:textId="77777777" w:rsidR="005012D2" w:rsidRDefault="005114E7">
      <w:pPr>
        <w:pStyle w:val="Heading3"/>
        <w:numPr>
          <w:ilvl w:val="2"/>
          <w:numId w:val="18"/>
        </w:numPr>
        <w:tabs>
          <w:tab w:val="left" w:pos="1541"/>
        </w:tabs>
      </w:pPr>
      <w:bookmarkStart w:id="39" w:name="_TOC_250078"/>
      <w:r>
        <w:rPr>
          <w:color w:val="4F80BC"/>
        </w:rPr>
        <w:lastRenderedPageBreak/>
        <w:t>Multipurpose</w:t>
      </w:r>
      <w:r>
        <w:rPr>
          <w:color w:val="4F80BC"/>
          <w:spacing w:val="-1"/>
        </w:rPr>
        <w:t xml:space="preserve"> </w:t>
      </w:r>
      <w:bookmarkEnd w:id="39"/>
      <w:r>
        <w:rPr>
          <w:color w:val="4F80BC"/>
        </w:rPr>
        <w:t>Rooms</w:t>
      </w:r>
    </w:p>
    <w:p w14:paraId="3F51BD92" w14:textId="77777777" w:rsidR="005012D2" w:rsidRDefault="005114E7">
      <w:pPr>
        <w:pStyle w:val="ListParagraph"/>
        <w:numPr>
          <w:ilvl w:val="3"/>
          <w:numId w:val="18"/>
        </w:numPr>
        <w:tabs>
          <w:tab w:val="left" w:pos="1900"/>
        </w:tabs>
        <w:ind w:right="221"/>
      </w:pPr>
      <w:r>
        <w:t>Space that is used as a common dining area or for large group assemblies/activities is included in the usable indoor floor space for purposes of determining overall facility</w:t>
      </w:r>
      <w:r>
        <w:rPr>
          <w:spacing w:val="-1"/>
        </w:rPr>
        <w:t xml:space="preserve"> </w:t>
      </w:r>
      <w:r>
        <w:t>capacity.</w:t>
      </w:r>
    </w:p>
    <w:p w14:paraId="3F51BD93" w14:textId="77777777" w:rsidR="005012D2" w:rsidRDefault="005114E7">
      <w:pPr>
        <w:pStyle w:val="ListParagraph"/>
        <w:numPr>
          <w:ilvl w:val="3"/>
          <w:numId w:val="18"/>
        </w:numPr>
        <w:tabs>
          <w:tab w:val="left" w:pos="1900"/>
        </w:tabs>
        <w:ind w:right="223"/>
      </w:pPr>
      <w:r>
        <w:t>Common area (i.e., multiple purpose rooms or dining rooms) square footage may not be counted in such a manner as to expand the capacity of individual rooms in the</w:t>
      </w:r>
      <w:r>
        <w:rPr>
          <w:spacing w:val="-7"/>
        </w:rPr>
        <w:t xml:space="preserve"> </w:t>
      </w:r>
      <w:r>
        <w:t>facility.</w:t>
      </w:r>
    </w:p>
    <w:p w14:paraId="3F51BD94" w14:textId="77777777" w:rsidR="005012D2" w:rsidRDefault="005114E7">
      <w:pPr>
        <w:pStyle w:val="ListParagraph"/>
        <w:numPr>
          <w:ilvl w:val="3"/>
          <w:numId w:val="18"/>
        </w:numPr>
        <w:tabs>
          <w:tab w:val="left" w:pos="1900"/>
        </w:tabs>
        <w:spacing w:before="1"/>
        <w:ind w:right="223"/>
      </w:pPr>
      <w:r>
        <w:t>Square footage per child and room capacity are determined on a room-by- room</w:t>
      </w:r>
      <w:r>
        <w:rPr>
          <w:spacing w:val="-1"/>
        </w:rPr>
        <w:t xml:space="preserve"> </w:t>
      </w:r>
      <w:r>
        <w:t>basis.</w:t>
      </w:r>
    </w:p>
    <w:p w14:paraId="3F51BD95" w14:textId="77777777" w:rsidR="005012D2" w:rsidRDefault="005114E7">
      <w:pPr>
        <w:pStyle w:val="ListParagraph"/>
        <w:numPr>
          <w:ilvl w:val="3"/>
          <w:numId w:val="18"/>
        </w:numPr>
        <w:tabs>
          <w:tab w:val="left" w:pos="1900"/>
        </w:tabs>
        <w:ind w:right="219"/>
      </w:pPr>
      <w:r>
        <w:t>While a common area is being used for dining or specific large group assemblies/activities (special events), the applicable 20- or 35- square foot requirement of usable indoor floor space does not apply, although</w:t>
      </w:r>
      <w:r>
        <w:rPr>
          <w:spacing w:val="-38"/>
        </w:rPr>
        <w:t xml:space="preserve"> </w:t>
      </w:r>
      <w:r>
        <w:t>supervision and ratios must still be maintained. This means that for special events, the overall room capacity may be greater than it would be under normal use; however, the facility must maintain minimum square footage per child in accordance with the local fire authority</w:t>
      </w:r>
      <w:r>
        <w:rPr>
          <w:spacing w:val="-9"/>
        </w:rPr>
        <w:t xml:space="preserve"> </w:t>
      </w:r>
      <w:r>
        <w:t>requirements.</w:t>
      </w:r>
    </w:p>
    <w:p w14:paraId="3F51BD96" w14:textId="77777777" w:rsidR="005012D2" w:rsidRDefault="005114E7">
      <w:pPr>
        <w:pStyle w:val="ListParagraph"/>
        <w:numPr>
          <w:ilvl w:val="3"/>
          <w:numId w:val="18"/>
        </w:numPr>
        <w:tabs>
          <w:tab w:val="left" w:pos="1900"/>
        </w:tabs>
        <w:ind w:right="224"/>
      </w:pPr>
      <w:r>
        <w:t>Common area square footage may not be counted toward the facility’s overall capacity unless the space is used regularly, and other classroom capacity requirements are not</w:t>
      </w:r>
      <w:r>
        <w:rPr>
          <w:spacing w:val="-6"/>
        </w:rPr>
        <w:t xml:space="preserve"> </w:t>
      </w:r>
      <w:r>
        <w:t>exceeded.</w:t>
      </w:r>
    </w:p>
    <w:p w14:paraId="3F51BD98" w14:textId="77777777" w:rsidR="005012D2" w:rsidRDefault="005114E7">
      <w:pPr>
        <w:pStyle w:val="Heading3"/>
        <w:numPr>
          <w:ilvl w:val="2"/>
          <w:numId w:val="18"/>
        </w:numPr>
        <w:tabs>
          <w:tab w:val="left" w:pos="1541"/>
        </w:tabs>
        <w:spacing w:before="80"/>
      </w:pPr>
      <w:bookmarkStart w:id="40" w:name="_TOC_250077"/>
      <w:r>
        <w:rPr>
          <w:color w:val="4F80BC"/>
        </w:rPr>
        <w:t>Outdoor Square</w:t>
      </w:r>
      <w:r>
        <w:rPr>
          <w:color w:val="4F80BC"/>
          <w:spacing w:val="-3"/>
        </w:rPr>
        <w:t xml:space="preserve"> </w:t>
      </w:r>
      <w:bookmarkEnd w:id="40"/>
      <w:r>
        <w:rPr>
          <w:color w:val="4F80BC"/>
        </w:rPr>
        <w:t>Footage</w:t>
      </w:r>
    </w:p>
    <w:p w14:paraId="3F51BD99" w14:textId="77777777" w:rsidR="005012D2" w:rsidRDefault="005114E7">
      <w:pPr>
        <w:pStyle w:val="BodyText"/>
        <w:ind w:left="1540" w:right="218" w:firstLine="0"/>
      </w:pPr>
      <w:r>
        <w:t>The play area must be sufficient and safe to allow freedom of movement without collisions among active children. Children benefit from being outside as much as possible, and it is important to provide sufficient outdoor space to accommodate them.</w:t>
      </w:r>
    </w:p>
    <w:p w14:paraId="3F51BD9A" w14:textId="77777777" w:rsidR="005012D2" w:rsidRDefault="005114E7">
      <w:pPr>
        <w:pStyle w:val="ListParagraph"/>
        <w:numPr>
          <w:ilvl w:val="3"/>
          <w:numId w:val="18"/>
        </w:numPr>
        <w:tabs>
          <w:tab w:val="left" w:pos="1900"/>
        </w:tabs>
        <w:spacing w:before="120"/>
        <w:ind w:right="221"/>
      </w:pPr>
      <w:r>
        <w:t>There must be a minimum of 45 square feet of usable, safe, and sanitary outdoor play area per child, one year of age and older. At a minimum, the outside play area must be able to accommodate one-half of the licensed capacity of the</w:t>
      </w:r>
      <w:r>
        <w:rPr>
          <w:spacing w:val="-1"/>
        </w:rPr>
        <w:t xml:space="preserve"> </w:t>
      </w:r>
      <w:r>
        <w:t>program.</w:t>
      </w:r>
    </w:p>
    <w:p w14:paraId="3F51BD9B" w14:textId="77777777" w:rsidR="005012D2" w:rsidRDefault="005114E7">
      <w:pPr>
        <w:pStyle w:val="ListParagraph"/>
        <w:numPr>
          <w:ilvl w:val="3"/>
          <w:numId w:val="18"/>
        </w:numPr>
        <w:tabs>
          <w:tab w:val="left" w:pos="1900"/>
        </w:tabs>
        <w:spacing w:before="1"/>
        <w:ind w:right="223"/>
      </w:pPr>
      <w:r>
        <w:t xml:space="preserve">For the purposes of a licensed urban </w:t>
      </w:r>
      <w:proofErr w:type="gramStart"/>
      <w:r>
        <w:t>child care</w:t>
      </w:r>
      <w:proofErr w:type="gramEnd"/>
      <w:r>
        <w:rPr>
          <w:spacing w:val="-44"/>
        </w:rPr>
        <w:t xml:space="preserve"> </w:t>
      </w:r>
      <w:r>
        <w:t>facility, an additional minimum of 45 square feet of usable indoor play space for 25% of the licensed</w:t>
      </w:r>
      <w:r>
        <w:rPr>
          <w:spacing w:val="-21"/>
        </w:rPr>
        <w:t xml:space="preserve"> </w:t>
      </w:r>
      <w:r>
        <w:t xml:space="preserve">capacity shall be substituted for outdoor play space. The urban </w:t>
      </w:r>
      <w:proofErr w:type="gramStart"/>
      <w:r>
        <w:t>child care</w:t>
      </w:r>
      <w:proofErr w:type="gramEnd"/>
      <w:r>
        <w:t xml:space="preserve"> facility must provide this additional indoor space with equipment that provides physical activity appropriate to the age of the</w:t>
      </w:r>
      <w:r>
        <w:rPr>
          <w:spacing w:val="-6"/>
        </w:rPr>
        <w:t xml:space="preserve"> </w:t>
      </w:r>
      <w:r>
        <w:t>children.</w:t>
      </w:r>
    </w:p>
    <w:p w14:paraId="3F51BD9C" w14:textId="77777777" w:rsidR="005012D2" w:rsidRDefault="005114E7">
      <w:pPr>
        <w:pStyle w:val="ListParagraph"/>
        <w:numPr>
          <w:ilvl w:val="3"/>
          <w:numId w:val="18"/>
        </w:numPr>
        <w:tabs>
          <w:tab w:val="left" w:pos="1900"/>
        </w:tabs>
        <w:ind w:right="223"/>
      </w:pPr>
      <w:r>
        <w:t>Based on the outdoor square footage, the total number of children using the play area may not exceed the outdoor</w:t>
      </w:r>
      <w:r>
        <w:rPr>
          <w:spacing w:val="-7"/>
        </w:rPr>
        <w:t xml:space="preserve"> </w:t>
      </w:r>
      <w:r>
        <w:t>capacity.</w:t>
      </w:r>
    </w:p>
    <w:p w14:paraId="3F51BD9D" w14:textId="77777777" w:rsidR="005012D2" w:rsidRDefault="005114E7">
      <w:pPr>
        <w:pStyle w:val="ListParagraph"/>
        <w:numPr>
          <w:ilvl w:val="3"/>
          <w:numId w:val="18"/>
        </w:numPr>
        <w:tabs>
          <w:tab w:val="left" w:pos="1900"/>
        </w:tabs>
        <w:ind w:right="222"/>
      </w:pPr>
      <w:r>
        <w:t xml:space="preserve">For Indoor Recreational Facilities or facilities that provide only evening </w:t>
      </w:r>
      <w:proofErr w:type="gramStart"/>
      <w:r>
        <w:t>child care</w:t>
      </w:r>
      <w:proofErr w:type="gramEnd"/>
      <w:r>
        <w:t>, outdoor play space is not required provided an open area within the existing indoor space is designated and available for play that promotes the development of gross motor skills.</w:t>
      </w:r>
    </w:p>
    <w:p w14:paraId="3F51BD9E" w14:textId="3DFEF522" w:rsidR="005012D2" w:rsidRDefault="00B71CD8" w:rsidP="00B71CD8">
      <w:pPr>
        <w:pStyle w:val="Heading2"/>
        <w:tabs>
          <w:tab w:val="left" w:pos="819"/>
          <w:tab w:val="left" w:pos="820"/>
        </w:tabs>
        <w:ind w:left="821"/>
        <w:rPr>
          <w:color w:val="548CD4"/>
        </w:rPr>
      </w:pPr>
      <w:bookmarkStart w:id="41" w:name="_TOC_250076"/>
      <w:r>
        <w:rPr>
          <w:color w:val="4F80BC"/>
        </w:rPr>
        <w:t xml:space="preserve">3.5 </w:t>
      </w:r>
      <w:r w:rsidR="00A50B17">
        <w:rPr>
          <w:color w:val="4F80BC"/>
        </w:rPr>
        <w:tab/>
      </w:r>
      <w:r w:rsidR="005114E7">
        <w:rPr>
          <w:color w:val="4F80BC"/>
        </w:rPr>
        <w:t>Outdoor Play</w:t>
      </w:r>
      <w:r w:rsidR="005114E7">
        <w:rPr>
          <w:color w:val="4F80BC"/>
          <w:spacing w:val="-3"/>
        </w:rPr>
        <w:t xml:space="preserve"> </w:t>
      </w:r>
      <w:bookmarkEnd w:id="41"/>
      <w:r w:rsidR="005114E7">
        <w:rPr>
          <w:color w:val="4F80BC"/>
        </w:rPr>
        <w:t>Area</w:t>
      </w:r>
    </w:p>
    <w:p w14:paraId="3F51BD9F" w14:textId="77777777" w:rsidR="005012D2" w:rsidRDefault="005114E7" w:rsidP="001353CD">
      <w:pPr>
        <w:pStyle w:val="ListParagraph"/>
        <w:numPr>
          <w:ilvl w:val="2"/>
          <w:numId w:val="23"/>
        </w:numPr>
        <w:tabs>
          <w:tab w:val="left" w:pos="1180"/>
        </w:tabs>
        <w:spacing w:before="3"/>
        <w:ind w:right="222" w:hanging="360"/>
      </w:pPr>
      <w:r>
        <w:t>The outdoor play area must be clean and free from litter, nails, glass and other hazards.</w:t>
      </w:r>
    </w:p>
    <w:p w14:paraId="3F51BDA0" w14:textId="77777777" w:rsidR="005012D2" w:rsidRDefault="005114E7" w:rsidP="001353CD">
      <w:pPr>
        <w:pStyle w:val="ListParagraph"/>
        <w:numPr>
          <w:ilvl w:val="2"/>
          <w:numId w:val="23"/>
        </w:numPr>
        <w:tabs>
          <w:tab w:val="left" w:pos="1180"/>
        </w:tabs>
        <w:ind w:right="223" w:hanging="360"/>
      </w:pPr>
      <w:r>
        <w:t xml:space="preserve">The outdoor area must be designed to allow </w:t>
      </w:r>
      <w:proofErr w:type="gramStart"/>
      <w:r>
        <w:t>child care</w:t>
      </w:r>
      <w:proofErr w:type="gramEnd"/>
      <w:r>
        <w:t xml:space="preserve"> personnel to clearly see children while playing on all</w:t>
      </w:r>
      <w:r>
        <w:rPr>
          <w:spacing w:val="1"/>
        </w:rPr>
        <w:t xml:space="preserve"> </w:t>
      </w:r>
      <w:r>
        <w:t>equipment.</w:t>
      </w:r>
    </w:p>
    <w:p w14:paraId="3F51BDA1" w14:textId="77777777" w:rsidR="005012D2" w:rsidRDefault="005114E7" w:rsidP="001353CD">
      <w:pPr>
        <w:pStyle w:val="ListParagraph"/>
        <w:numPr>
          <w:ilvl w:val="2"/>
          <w:numId w:val="23"/>
        </w:numPr>
        <w:tabs>
          <w:tab w:val="left" w:pos="1180"/>
        </w:tabs>
        <w:ind w:right="223" w:hanging="360"/>
      </w:pPr>
      <w:r>
        <w:t>The</w:t>
      </w:r>
      <w:r>
        <w:rPr>
          <w:spacing w:val="-16"/>
        </w:rPr>
        <w:t xml:space="preserve"> </w:t>
      </w:r>
      <w:r>
        <w:t>outdoor</w:t>
      </w:r>
      <w:r>
        <w:rPr>
          <w:spacing w:val="-18"/>
        </w:rPr>
        <w:t xml:space="preserve"> </w:t>
      </w:r>
      <w:r>
        <w:t>play</w:t>
      </w:r>
      <w:r>
        <w:rPr>
          <w:spacing w:val="-16"/>
        </w:rPr>
        <w:t xml:space="preserve"> </w:t>
      </w:r>
      <w:r>
        <w:t>area</w:t>
      </w:r>
      <w:r>
        <w:rPr>
          <w:spacing w:val="-17"/>
        </w:rPr>
        <w:t xml:space="preserve"> </w:t>
      </w:r>
      <w:r>
        <w:t>must</w:t>
      </w:r>
      <w:r>
        <w:rPr>
          <w:spacing w:val="-17"/>
        </w:rPr>
        <w:t xml:space="preserve"> </w:t>
      </w:r>
      <w:r>
        <w:t>provide</w:t>
      </w:r>
      <w:r>
        <w:rPr>
          <w:spacing w:val="-17"/>
        </w:rPr>
        <w:t xml:space="preserve"> </w:t>
      </w:r>
      <w:r>
        <w:t>shade.</w:t>
      </w:r>
      <w:r>
        <w:rPr>
          <w:spacing w:val="-15"/>
        </w:rPr>
        <w:t xml:space="preserve"> </w:t>
      </w:r>
      <w:r>
        <w:t>Shade</w:t>
      </w:r>
      <w:r>
        <w:rPr>
          <w:spacing w:val="-19"/>
        </w:rPr>
        <w:t xml:space="preserve"> </w:t>
      </w:r>
      <w:r>
        <w:t>may</w:t>
      </w:r>
      <w:r>
        <w:rPr>
          <w:spacing w:val="-18"/>
        </w:rPr>
        <w:t xml:space="preserve"> </w:t>
      </w:r>
      <w:r>
        <w:t>be</w:t>
      </w:r>
      <w:r>
        <w:rPr>
          <w:spacing w:val="-16"/>
        </w:rPr>
        <w:t xml:space="preserve"> </w:t>
      </w:r>
      <w:r>
        <w:t>provided</w:t>
      </w:r>
      <w:r>
        <w:rPr>
          <w:spacing w:val="-16"/>
        </w:rPr>
        <w:t xml:space="preserve"> </w:t>
      </w:r>
      <w:r>
        <w:t>by</w:t>
      </w:r>
      <w:r>
        <w:rPr>
          <w:spacing w:val="-20"/>
        </w:rPr>
        <w:t xml:space="preserve"> </w:t>
      </w:r>
      <w:r>
        <w:t>trees,</w:t>
      </w:r>
      <w:r>
        <w:rPr>
          <w:spacing w:val="-16"/>
        </w:rPr>
        <w:t xml:space="preserve"> </w:t>
      </w:r>
      <w:r>
        <w:t>buildings, or structures.</w:t>
      </w:r>
    </w:p>
    <w:p w14:paraId="3F51BDA2" w14:textId="77777777" w:rsidR="005012D2" w:rsidRDefault="005114E7" w:rsidP="001353CD">
      <w:pPr>
        <w:pStyle w:val="ListParagraph"/>
        <w:numPr>
          <w:ilvl w:val="2"/>
          <w:numId w:val="23"/>
        </w:numPr>
        <w:tabs>
          <w:tab w:val="left" w:pos="1180"/>
        </w:tabs>
        <w:ind w:right="220" w:hanging="360"/>
      </w:pPr>
      <w:r>
        <w:t xml:space="preserve">Children must not </w:t>
      </w:r>
      <w:proofErr w:type="gramStart"/>
      <w:r>
        <w:t>come into contact with</w:t>
      </w:r>
      <w:proofErr w:type="gramEnd"/>
      <w:r>
        <w:t xml:space="preserve"> any surface or equipment which poses a burn</w:t>
      </w:r>
      <w:r>
        <w:rPr>
          <w:spacing w:val="-2"/>
        </w:rPr>
        <w:t xml:space="preserve"> </w:t>
      </w:r>
      <w:r>
        <w:t>risk.</w:t>
      </w:r>
    </w:p>
    <w:p w14:paraId="3F51BDA3" w14:textId="77777777" w:rsidR="005012D2" w:rsidRDefault="005114E7" w:rsidP="001353CD">
      <w:pPr>
        <w:pStyle w:val="ListParagraph"/>
        <w:numPr>
          <w:ilvl w:val="2"/>
          <w:numId w:val="23"/>
        </w:numPr>
        <w:tabs>
          <w:tab w:val="left" w:pos="1125"/>
        </w:tabs>
        <w:ind w:right="222" w:hanging="360"/>
      </w:pPr>
      <w:r>
        <w:t xml:space="preserve">The facility’s outdoor play area must be fenced as required by local ordinances to prevent access by children to all water hazards within or adjacent to outdoor play </w:t>
      </w:r>
      <w:r>
        <w:lastRenderedPageBreak/>
        <w:t xml:space="preserve">areas, such as pools, ditches, retention ponds, and </w:t>
      </w:r>
      <w:proofErr w:type="gramStart"/>
      <w:r>
        <w:t>fish</w:t>
      </w:r>
      <w:r>
        <w:rPr>
          <w:spacing w:val="-1"/>
        </w:rPr>
        <w:t xml:space="preserve"> </w:t>
      </w:r>
      <w:r>
        <w:t>ponds</w:t>
      </w:r>
      <w:proofErr w:type="gramEnd"/>
      <w:r>
        <w:t>.</w:t>
      </w:r>
    </w:p>
    <w:p w14:paraId="3F51BDA4" w14:textId="77777777" w:rsidR="005012D2" w:rsidRDefault="005114E7" w:rsidP="001353CD">
      <w:pPr>
        <w:pStyle w:val="ListParagraph"/>
        <w:numPr>
          <w:ilvl w:val="2"/>
          <w:numId w:val="23"/>
        </w:numPr>
        <w:tabs>
          <w:tab w:val="left" w:pos="1177"/>
        </w:tabs>
        <w:ind w:right="220" w:hanging="360"/>
      </w:pPr>
      <w:r>
        <w:t xml:space="preserve">The outdoor play area must have adequate fencing or walls a minimum of 4 feet in height. Fencing, including gates, must be continuous and must not have gaps </w:t>
      </w:r>
      <w:r>
        <w:rPr>
          <w:spacing w:val="-3"/>
        </w:rPr>
        <w:t xml:space="preserve">or </w:t>
      </w:r>
      <w:r>
        <w:t>opening</w:t>
      </w:r>
      <w:r>
        <w:rPr>
          <w:spacing w:val="-4"/>
        </w:rPr>
        <w:t xml:space="preserve"> </w:t>
      </w:r>
      <w:r>
        <w:t>larger</w:t>
      </w:r>
      <w:r>
        <w:rPr>
          <w:spacing w:val="-6"/>
        </w:rPr>
        <w:t xml:space="preserve"> </w:t>
      </w:r>
      <w:r>
        <w:t>than</w:t>
      </w:r>
      <w:r>
        <w:rPr>
          <w:spacing w:val="-6"/>
        </w:rPr>
        <w:t xml:space="preserve"> </w:t>
      </w:r>
      <w:r>
        <w:t>3</w:t>
      </w:r>
      <w:r>
        <w:rPr>
          <w:spacing w:val="-7"/>
        </w:rPr>
        <w:t xml:space="preserve"> </w:t>
      </w:r>
      <w:r>
        <w:t>½</w:t>
      </w:r>
      <w:r>
        <w:rPr>
          <w:spacing w:val="-5"/>
        </w:rPr>
        <w:t xml:space="preserve"> </w:t>
      </w:r>
      <w:r>
        <w:t>inches</w:t>
      </w:r>
      <w:r>
        <w:rPr>
          <w:spacing w:val="-6"/>
        </w:rPr>
        <w:t xml:space="preserve"> </w:t>
      </w:r>
      <w:r>
        <w:t>that</w:t>
      </w:r>
      <w:r>
        <w:rPr>
          <w:spacing w:val="-5"/>
        </w:rPr>
        <w:t xml:space="preserve"> </w:t>
      </w:r>
      <w:r>
        <w:t>would</w:t>
      </w:r>
      <w:r>
        <w:rPr>
          <w:spacing w:val="-6"/>
        </w:rPr>
        <w:t xml:space="preserve"> </w:t>
      </w:r>
      <w:r>
        <w:t>allow</w:t>
      </w:r>
      <w:r>
        <w:rPr>
          <w:spacing w:val="-4"/>
        </w:rPr>
        <w:t xml:space="preserve"> </w:t>
      </w:r>
      <w:r>
        <w:t>children</w:t>
      </w:r>
      <w:r>
        <w:rPr>
          <w:spacing w:val="-3"/>
        </w:rPr>
        <w:t xml:space="preserve"> </w:t>
      </w:r>
      <w:r>
        <w:t>to</w:t>
      </w:r>
      <w:r>
        <w:rPr>
          <w:spacing w:val="-5"/>
        </w:rPr>
        <w:t xml:space="preserve"> </w:t>
      </w:r>
      <w:r>
        <w:t>exit</w:t>
      </w:r>
      <w:r>
        <w:rPr>
          <w:spacing w:val="-6"/>
        </w:rPr>
        <w:t xml:space="preserve"> </w:t>
      </w:r>
      <w:r>
        <w:t>the</w:t>
      </w:r>
      <w:r>
        <w:rPr>
          <w:spacing w:val="-4"/>
        </w:rPr>
        <w:t xml:space="preserve"> </w:t>
      </w:r>
      <w:r>
        <w:t>outdoor</w:t>
      </w:r>
      <w:r>
        <w:rPr>
          <w:spacing w:val="-3"/>
        </w:rPr>
        <w:t xml:space="preserve"> </w:t>
      </w:r>
      <w:r>
        <w:t>play</w:t>
      </w:r>
      <w:r>
        <w:rPr>
          <w:spacing w:val="-6"/>
        </w:rPr>
        <w:t xml:space="preserve"> </w:t>
      </w:r>
      <w:r>
        <w:t>area. The base of the fence must remain at ground level and be free from erosion or build- up to prevent inside and outside access by children or animals. These areas must have</w:t>
      </w:r>
      <w:r>
        <w:rPr>
          <w:spacing w:val="-10"/>
        </w:rPr>
        <w:t xml:space="preserve"> </w:t>
      </w:r>
      <w:r>
        <w:t>at</w:t>
      </w:r>
      <w:r>
        <w:rPr>
          <w:spacing w:val="-11"/>
        </w:rPr>
        <w:t xml:space="preserve"> </w:t>
      </w:r>
      <w:r>
        <w:t>least</w:t>
      </w:r>
      <w:r>
        <w:rPr>
          <w:spacing w:val="-12"/>
        </w:rPr>
        <w:t xml:space="preserve"> </w:t>
      </w:r>
      <w:r>
        <w:t>two</w:t>
      </w:r>
      <w:r>
        <w:rPr>
          <w:spacing w:val="-11"/>
        </w:rPr>
        <w:t xml:space="preserve"> </w:t>
      </w:r>
      <w:r>
        <w:t>exits,</w:t>
      </w:r>
      <w:r>
        <w:rPr>
          <w:spacing w:val="-11"/>
        </w:rPr>
        <w:t xml:space="preserve"> </w:t>
      </w:r>
      <w:r>
        <w:t>with</w:t>
      </w:r>
      <w:r>
        <w:rPr>
          <w:spacing w:val="-11"/>
        </w:rPr>
        <w:t xml:space="preserve"> </w:t>
      </w:r>
      <w:r>
        <w:t>at</w:t>
      </w:r>
      <w:r>
        <w:rPr>
          <w:spacing w:val="-11"/>
        </w:rPr>
        <w:t xml:space="preserve"> </w:t>
      </w:r>
      <w:r>
        <w:t>least</w:t>
      </w:r>
      <w:r>
        <w:rPr>
          <w:spacing w:val="-11"/>
        </w:rPr>
        <w:t xml:space="preserve"> </w:t>
      </w:r>
      <w:r>
        <w:t>one</w:t>
      </w:r>
      <w:r>
        <w:rPr>
          <w:spacing w:val="-10"/>
        </w:rPr>
        <w:t xml:space="preserve"> </w:t>
      </w:r>
      <w:r>
        <w:t>being</w:t>
      </w:r>
      <w:r>
        <w:rPr>
          <w:spacing w:val="-12"/>
        </w:rPr>
        <w:t xml:space="preserve"> </w:t>
      </w:r>
      <w:r>
        <w:t>remote</w:t>
      </w:r>
      <w:r>
        <w:rPr>
          <w:spacing w:val="-10"/>
        </w:rPr>
        <w:t xml:space="preserve"> </w:t>
      </w:r>
      <w:r>
        <w:t>from</w:t>
      </w:r>
      <w:r>
        <w:rPr>
          <w:spacing w:val="-12"/>
        </w:rPr>
        <w:t xml:space="preserve"> </w:t>
      </w:r>
      <w:r>
        <w:t>the</w:t>
      </w:r>
      <w:r>
        <w:rPr>
          <w:spacing w:val="-10"/>
        </w:rPr>
        <w:t xml:space="preserve"> </w:t>
      </w:r>
      <w:r>
        <w:t>buildings.</w:t>
      </w:r>
      <w:r>
        <w:rPr>
          <w:spacing w:val="43"/>
        </w:rPr>
        <w:t xml:space="preserve"> </w:t>
      </w:r>
      <w:r>
        <w:t>If</w:t>
      </w:r>
      <w:r>
        <w:rPr>
          <w:spacing w:val="-12"/>
        </w:rPr>
        <w:t xml:space="preserve"> </w:t>
      </w:r>
      <w:r>
        <w:t>an</w:t>
      </w:r>
      <w:r>
        <w:rPr>
          <w:spacing w:val="-11"/>
        </w:rPr>
        <w:t xml:space="preserve"> </w:t>
      </w:r>
      <w:r>
        <w:t>outdoor play area was approved for usage by the Department prior to October 25, 2017, no new exits are required to be added to meet this standard. However, if outdoor play area fencing is changed then the standard would apply, and two exits must be provided.</w:t>
      </w:r>
    </w:p>
    <w:p w14:paraId="3F51BDA5" w14:textId="4DCC7B32" w:rsidR="005012D2" w:rsidRDefault="00B71CD8" w:rsidP="00B71CD8">
      <w:pPr>
        <w:pStyle w:val="Heading2"/>
        <w:tabs>
          <w:tab w:val="left" w:pos="819"/>
          <w:tab w:val="left" w:pos="820"/>
        </w:tabs>
        <w:ind w:left="821"/>
        <w:rPr>
          <w:color w:val="548CD4"/>
        </w:rPr>
      </w:pPr>
      <w:bookmarkStart w:id="42" w:name="_TOC_250075"/>
      <w:r>
        <w:rPr>
          <w:color w:val="4F80BC"/>
        </w:rPr>
        <w:t xml:space="preserve">3.6 </w:t>
      </w:r>
      <w:r w:rsidR="00A50B17">
        <w:rPr>
          <w:color w:val="4F80BC"/>
        </w:rPr>
        <w:tab/>
      </w:r>
      <w:r w:rsidR="005114E7">
        <w:rPr>
          <w:color w:val="4F80BC"/>
        </w:rPr>
        <w:t>Napping/Sleeping</w:t>
      </w:r>
      <w:r w:rsidR="005114E7">
        <w:rPr>
          <w:color w:val="4F80BC"/>
          <w:spacing w:val="-4"/>
        </w:rPr>
        <w:t xml:space="preserve"> </w:t>
      </w:r>
      <w:bookmarkEnd w:id="42"/>
      <w:r w:rsidR="005114E7">
        <w:rPr>
          <w:color w:val="4F80BC"/>
        </w:rPr>
        <w:t>Requirements</w:t>
      </w:r>
    </w:p>
    <w:p w14:paraId="3F51BDA6" w14:textId="77777777" w:rsidR="005012D2" w:rsidRDefault="005114E7">
      <w:pPr>
        <w:pStyle w:val="BodyText"/>
        <w:spacing w:before="3"/>
        <w:ind w:left="820" w:firstLine="0"/>
        <w:jc w:val="left"/>
      </w:pPr>
      <w:r>
        <w:t>For the purposes of these requirements, “sleeping” refers to the normal night-time sleep cycle,</w:t>
      </w:r>
      <w:r>
        <w:rPr>
          <w:spacing w:val="-11"/>
        </w:rPr>
        <w:t xml:space="preserve"> </w:t>
      </w:r>
      <w:r>
        <w:t>while</w:t>
      </w:r>
      <w:r>
        <w:rPr>
          <w:spacing w:val="-12"/>
        </w:rPr>
        <w:t xml:space="preserve"> </w:t>
      </w:r>
      <w:r>
        <w:t>“napping”</w:t>
      </w:r>
      <w:r>
        <w:rPr>
          <w:spacing w:val="-13"/>
        </w:rPr>
        <w:t xml:space="preserve"> </w:t>
      </w:r>
      <w:r>
        <w:t>refers</w:t>
      </w:r>
      <w:r>
        <w:rPr>
          <w:spacing w:val="-12"/>
        </w:rPr>
        <w:t xml:space="preserve"> </w:t>
      </w:r>
      <w:r>
        <w:t>to</w:t>
      </w:r>
      <w:r>
        <w:rPr>
          <w:spacing w:val="-12"/>
        </w:rPr>
        <w:t xml:space="preserve"> </w:t>
      </w:r>
      <w:r>
        <w:t>a</w:t>
      </w:r>
      <w:r>
        <w:rPr>
          <w:spacing w:val="-13"/>
        </w:rPr>
        <w:t xml:space="preserve"> </w:t>
      </w:r>
      <w:r>
        <w:t>brief</w:t>
      </w:r>
      <w:r>
        <w:rPr>
          <w:spacing w:val="-12"/>
        </w:rPr>
        <w:t xml:space="preserve"> </w:t>
      </w:r>
      <w:r>
        <w:t>period</w:t>
      </w:r>
      <w:r>
        <w:rPr>
          <w:spacing w:val="-11"/>
        </w:rPr>
        <w:t xml:space="preserve"> </w:t>
      </w:r>
      <w:r>
        <w:t>of</w:t>
      </w:r>
      <w:r>
        <w:rPr>
          <w:spacing w:val="-14"/>
        </w:rPr>
        <w:t xml:space="preserve"> </w:t>
      </w:r>
      <w:r>
        <w:t>rest</w:t>
      </w:r>
      <w:r>
        <w:rPr>
          <w:spacing w:val="-11"/>
        </w:rPr>
        <w:t xml:space="preserve"> </w:t>
      </w:r>
      <w:r>
        <w:t>during</w:t>
      </w:r>
      <w:r>
        <w:rPr>
          <w:spacing w:val="-10"/>
        </w:rPr>
        <w:t xml:space="preserve"> </w:t>
      </w:r>
      <w:r>
        <w:t>daylight</w:t>
      </w:r>
      <w:r>
        <w:rPr>
          <w:spacing w:val="-12"/>
        </w:rPr>
        <w:t xml:space="preserve"> </w:t>
      </w:r>
      <w:r>
        <w:t>or</w:t>
      </w:r>
      <w:r>
        <w:rPr>
          <w:spacing w:val="-12"/>
        </w:rPr>
        <w:t xml:space="preserve"> </w:t>
      </w:r>
      <w:r>
        <w:t>early</w:t>
      </w:r>
      <w:r>
        <w:rPr>
          <w:spacing w:val="-15"/>
        </w:rPr>
        <w:t xml:space="preserve"> </w:t>
      </w:r>
      <w:r>
        <w:t>evening</w:t>
      </w:r>
      <w:r>
        <w:rPr>
          <w:spacing w:val="-11"/>
        </w:rPr>
        <w:t xml:space="preserve"> </w:t>
      </w:r>
      <w:r>
        <w:t>hours.</w:t>
      </w:r>
    </w:p>
    <w:p w14:paraId="3F51BDA8" w14:textId="77777777" w:rsidR="005012D2" w:rsidRDefault="005114E7">
      <w:pPr>
        <w:pStyle w:val="Heading3"/>
        <w:numPr>
          <w:ilvl w:val="2"/>
          <w:numId w:val="17"/>
        </w:numPr>
        <w:tabs>
          <w:tab w:val="left" w:pos="1541"/>
        </w:tabs>
        <w:spacing w:before="80"/>
      </w:pPr>
      <w:bookmarkStart w:id="43" w:name="_TOC_250074"/>
      <w:r>
        <w:rPr>
          <w:color w:val="4F80BC"/>
        </w:rPr>
        <w:t>Bedding and</w:t>
      </w:r>
      <w:r>
        <w:rPr>
          <w:color w:val="4F80BC"/>
          <w:spacing w:val="-1"/>
        </w:rPr>
        <w:t xml:space="preserve"> </w:t>
      </w:r>
      <w:bookmarkEnd w:id="43"/>
      <w:r>
        <w:rPr>
          <w:color w:val="4F80BC"/>
        </w:rPr>
        <w:t>Linens</w:t>
      </w:r>
    </w:p>
    <w:p w14:paraId="3F51BDA9" w14:textId="77777777" w:rsidR="005012D2" w:rsidRDefault="005114E7">
      <w:pPr>
        <w:pStyle w:val="BodyText"/>
        <w:ind w:left="1540" w:right="222" w:firstLine="0"/>
      </w:pPr>
      <w:r>
        <w:t>Each child in care must be provided safe and sanitary bedding to be used when napping</w:t>
      </w:r>
      <w:r>
        <w:rPr>
          <w:spacing w:val="-14"/>
        </w:rPr>
        <w:t xml:space="preserve"> </w:t>
      </w:r>
      <w:r>
        <w:t>or</w:t>
      </w:r>
      <w:r>
        <w:rPr>
          <w:spacing w:val="-11"/>
        </w:rPr>
        <w:t xml:space="preserve"> </w:t>
      </w:r>
      <w:r>
        <w:t>sleeping.</w:t>
      </w:r>
      <w:r>
        <w:rPr>
          <w:spacing w:val="-12"/>
        </w:rPr>
        <w:t xml:space="preserve"> </w:t>
      </w:r>
      <w:r>
        <w:t>Nap</w:t>
      </w:r>
      <w:r>
        <w:rPr>
          <w:spacing w:val="-14"/>
        </w:rPr>
        <w:t xml:space="preserve"> </w:t>
      </w:r>
      <w:r>
        <w:t>bedding</w:t>
      </w:r>
      <w:r>
        <w:rPr>
          <w:spacing w:val="-14"/>
        </w:rPr>
        <w:t xml:space="preserve"> </w:t>
      </w:r>
      <w:r>
        <w:t>is</w:t>
      </w:r>
      <w:r>
        <w:rPr>
          <w:spacing w:val="-13"/>
        </w:rPr>
        <w:t xml:space="preserve"> </w:t>
      </w:r>
      <w:r>
        <w:t>not</w:t>
      </w:r>
      <w:r>
        <w:rPr>
          <w:spacing w:val="-15"/>
        </w:rPr>
        <w:t xml:space="preserve"> </w:t>
      </w:r>
      <w:r>
        <w:t>required</w:t>
      </w:r>
      <w:r>
        <w:rPr>
          <w:spacing w:val="-16"/>
        </w:rPr>
        <w:t xml:space="preserve"> </w:t>
      </w:r>
      <w:r>
        <w:t>for</w:t>
      </w:r>
      <w:r>
        <w:rPr>
          <w:spacing w:val="-12"/>
        </w:rPr>
        <w:t xml:space="preserve"> </w:t>
      </w:r>
      <w:r>
        <w:t>school-age</w:t>
      </w:r>
      <w:r>
        <w:rPr>
          <w:spacing w:val="-14"/>
        </w:rPr>
        <w:t xml:space="preserve"> </w:t>
      </w:r>
      <w:r>
        <w:t>children;</w:t>
      </w:r>
      <w:r>
        <w:rPr>
          <w:spacing w:val="-15"/>
        </w:rPr>
        <w:t xml:space="preserve"> </w:t>
      </w:r>
      <w:r>
        <w:t>however, the program must provide an area for children that choose to</w:t>
      </w:r>
      <w:r>
        <w:rPr>
          <w:spacing w:val="-14"/>
        </w:rPr>
        <w:t xml:space="preserve"> </w:t>
      </w:r>
      <w:r>
        <w:t>rest.</w:t>
      </w:r>
    </w:p>
    <w:p w14:paraId="3F51BDAA" w14:textId="77777777" w:rsidR="005012D2" w:rsidRDefault="005114E7">
      <w:pPr>
        <w:pStyle w:val="ListParagraph"/>
        <w:numPr>
          <w:ilvl w:val="3"/>
          <w:numId w:val="17"/>
        </w:numPr>
        <w:tabs>
          <w:tab w:val="left" w:pos="1900"/>
        </w:tabs>
        <w:spacing w:before="121"/>
        <w:ind w:right="224"/>
      </w:pPr>
      <w:r>
        <w:t>Sleep bedding includes beds, cribs, or mattresses. Air and foam mattresses are</w:t>
      </w:r>
      <w:r>
        <w:rPr>
          <w:spacing w:val="-3"/>
        </w:rPr>
        <w:t xml:space="preserve"> </w:t>
      </w:r>
      <w:r>
        <w:t>prohibited.</w:t>
      </w:r>
    </w:p>
    <w:p w14:paraId="3F51BDAB" w14:textId="77777777" w:rsidR="005012D2" w:rsidRDefault="005114E7">
      <w:pPr>
        <w:pStyle w:val="ListParagraph"/>
        <w:numPr>
          <w:ilvl w:val="3"/>
          <w:numId w:val="17"/>
        </w:numPr>
        <w:tabs>
          <w:tab w:val="left" w:pos="1900"/>
        </w:tabs>
        <w:ind w:right="224"/>
      </w:pPr>
      <w:r>
        <w:t xml:space="preserve">If children are sleeping overnight in the facility, </w:t>
      </w:r>
      <w:proofErr w:type="gramStart"/>
      <w:r>
        <w:t>child care</w:t>
      </w:r>
      <w:proofErr w:type="gramEnd"/>
      <w:r>
        <w:t xml:space="preserve"> personnel must ensure accepted bedtime routines are practiced, such as brushing teeth and washing face and</w:t>
      </w:r>
      <w:r>
        <w:rPr>
          <w:spacing w:val="-1"/>
        </w:rPr>
        <w:t xml:space="preserve"> </w:t>
      </w:r>
      <w:r>
        <w:t>hands.</w:t>
      </w:r>
    </w:p>
    <w:p w14:paraId="3F51BDAC" w14:textId="77777777" w:rsidR="005012D2" w:rsidRDefault="005114E7">
      <w:pPr>
        <w:pStyle w:val="ListParagraph"/>
        <w:numPr>
          <w:ilvl w:val="4"/>
          <w:numId w:val="17"/>
        </w:numPr>
        <w:tabs>
          <w:tab w:val="left" w:pos="2261"/>
        </w:tabs>
        <w:spacing w:line="252" w:lineRule="exact"/>
      </w:pPr>
      <w:r>
        <w:t>Toothbrushes, towels, and wash cloths may not be</w:t>
      </w:r>
      <w:r>
        <w:rPr>
          <w:spacing w:val="-7"/>
        </w:rPr>
        <w:t xml:space="preserve"> </w:t>
      </w:r>
      <w:r>
        <w:t>shared.</w:t>
      </w:r>
    </w:p>
    <w:p w14:paraId="3F51BDAD" w14:textId="77777777" w:rsidR="005012D2" w:rsidRDefault="005114E7">
      <w:pPr>
        <w:pStyle w:val="ListParagraph"/>
        <w:numPr>
          <w:ilvl w:val="4"/>
          <w:numId w:val="17"/>
        </w:numPr>
        <w:tabs>
          <w:tab w:val="left" w:pos="2261"/>
        </w:tabs>
        <w:spacing w:line="252" w:lineRule="exact"/>
      </w:pPr>
      <w:r>
        <w:t>Toothbrushes must be stored so that they cannot touch each</w:t>
      </w:r>
      <w:r>
        <w:rPr>
          <w:spacing w:val="-15"/>
        </w:rPr>
        <w:t xml:space="preserve"> </w:t>
      </w:r>
      <w:r>
        <w:t>other.</w:t>
      </w:r>
    </w:p>
    <w:p w14:paraId="3F51BDAE" w14:textId="77777777" w:rsidR="005012D2" w:rsidRDefault="005114E7">
      <w:pPr>
        <w:pStyle w:val="ListParagraph"/>
        <w:numPr>
          <w:ilvl w:val="3"/>
          <w:numId w:val="17"/>
        </w:numPr>
        <w:tabs>
          <w:tab w:val="left" w:pos="1900"/>
        </w:tabs>
        <w:ind w:right="225"/>
      </w:pPr>
      <w:r>
        <w:t>Nap bedding includes sleep bedding, cots, playpens, play yards or floor mats. Air and foam mattresses are</w:t>
      </w:r>
      <w:r>
        <w:rPr>
          <w:spacing w:val="-7"/>
        </w:rPr>
        <w:t xml:space="preserve"> </w:t>
      </w:r>
      <w:r>
        <w:t>prohibited.</w:t>
      </w:r>
    </w:p>
    <w:p w14:paraId="3F51BDAF" w14:textId="77777777" w:rsidR="005012D2" w:rsidRDefault="005114E7">
      <w:pPr>
        <w:pStyle w:val="ListParagraph"/>
        <w:numPr>
          <w:ilvl w:val="3"/>
          <w:numId w:val="17"/>
        </w:numPr>
        <w:tabs>
          <w:tab w:val="left" w:pos="1900"/>
        </w:tabs>
        <w:ind w:right="225"/>
      </w:pPr>
      <w:r>
        <w:t>Floor mats must be at least one-inch thick and covered with an impermeable surface.</w:t>
      </w:r>
    </w:p>
    <w:p w14:paraId="3F51BDB0" w14:textId="77777777" w:rsidR="005012D2" w:rsidRDefault="005114E7">
      <w:pPr>
        <w:pStyle w:val="ListParagraph"/>
        <w:numPr>
          <w:ilvl w:val="3"/>
          <w:numId w:val="17"/>
        </w:numPr>
        <w:tabs>
          <w:tab w:val="left" w:pos="1900"/>
        </w:tabs>
        <w:ind w:left="1899"/>
      </w:pPr>
      <w:r>
        <w:t>Bedding must be appropriate for the child’s</w:t>
      </w:r>
      <w:r>
        <w:rPr>
          <w:spacing w:val="-7"/>
        </w:rPr>
        <w:t xml:space="preserve"> </w:t>
      </w:r>
      <w:r>
        <w:t>size.</w:t>
      </w:r>
    </w:p>
    <w:p w14:paraId="3F51BDB1" w14:textId="77777777" w:rsidR="005012D2" w:rsidRDefault="005114E7">
      <w:pPr>
        <w:pStyle w:val="ListParagraph"/>
        <w:numPr>
          <w:ilvl w:val="3"/>
          <w:numId w:val="17"/>
        </w:numPr>
        <w:tabs>
          <w:tab w:val="left" w:pos="1900"/>
        </w:tabs>
        <w:spacing w:before="2"/>
        <w:ind w:right="222"/>
      </w:pPr>
      <w:r>
        <w:t>Linens, if used, must be washed at least once a week and more often if</w:t>
      </w:r>
      <w:r>
        <w:rPr>
          <w:spacing w:val="-22"/>
        </w:rPr>
        <w:t xml:space="preserve"> </w:t>
      </w:r>
      <w:r>
        <w:t>soiled or dirty. Linens used by more than one child must be washed in between usage. Linens must be provided when children are sleeping, and pillows and blankets must be available. For children under the age of one, please follow the requirements outlined in section</w:t>
      </w:r>
      <w:r>
        <w:rPr>
          <w:spacing w:val="-2"/>
        </w:rPr>
        <w:t xml:space="preserve"> </w:t>
      </w:r>
      <w:r>
        <w:t>3.6.4.</w:t>
      </w:r>
    </w:p>
    <w:p w14:paraId="3F51BDB2" w14:textId="77777777" w:rsidR="005012D2" w:rsidRDefault="005114E7">
      <w:pPr>
        <w:pStyle w:val="ListParagraph"/>
        <w:numPr>
          <w:ilvl w:val="3"/>
          <w:numId w:val="17"/>
        </w:numPr>
        <w:tabs>
          <w:tab w:val="left" w:pos="1901"/>
        </w:tabs>
        <w:ind w:right="220"/>
      </w:pPr>
      <w:r>
        <w:t>Bedding and linens, when not in use, must be stored in a sanitary manner which prevents the spread of germs or lice from other linens. All bedding and linens must be thoroughly cleaned and sanitized at least once a week, and before use by another</w:t>
      </w:r>
      <w:r>
        <w:rPr>
          <w:spacing w:val="-2"/>
        </w:rPr>
        <w:t xml:space="preserve"> </w:t>
      </w:r>
      <w:r>
        <w:t>child.</w:t>
      </w:r>
    </w:p>
    <w:p w14:paraId="3F51BDB3" w14:textId="77777777" w:rsidR="005012D2" w:rsidRDefault="005114E7">
      <w:pPr>
        <w:pStyle w:val="ListParagraph"/>
        <w:numPr>
          <w:ilvl w:val="3"/>
          <w:numId w:val="17"/>
        </w:numPr>
        <w:tabs>
          <w:tab w:val="left" w:pos="1900"/>
        </w:tabs>
        <w:ind w:right="221"/>
      </w:pPr>
      <w:r>
        <w:t>Bedding and linens shall not be stored in the bathroom, unless stored in cabinets.</w:t>
      </w:r>
    </w:p>
    <w:p w14:paraId="3F51BDB4" w14:textId="77777777" w:rsidR="005012D2" w:rsidRDefault="005114E7">
      <w:pPr>
        <w:pStyle w:val="ListParagraph"/>
        <w:numPr>
          <w:ilvl w:val="3"/>
          <w:numId w:val="17"/>
        </w:numPr>
        <w:tabs>
          <w:tab w:val="left" w:pos="1901"/>
        </w:tabs>
        <w:ind w:hanging="361"/>
      </w:pPr>
      <w:r>
        <w:t>No double or multi-deck cribs, cots, or beds may be</w:t>
      </w:r>
      <w:r>
        <w:rPr>
          <w:spacing w:val="-8"/>
        </w:rPr>
        <w:t xml:space="preserve"> </w:t>
      </w:r>
      <w:r>
        <w:t>used.</w:t>
      </w:r>
    </w:p>
    <w:p w14:paraId="3F51BDB5" w14:textId="77777777" w:rsidR="005012D2" w:rsidRDefault="005012D2">
      <w:pPr>
        <w:pStyle w:val="BodyText"/>
        <w:ind w:left="0" w:firstLine="0"/>
        <w:jc w:val="left"/>
        <w:rPr>
          <w:sz w:val="24"/>
        </w:rPr>
      </w:pPr>
    </w:p>
    <w:p w14:paraId="3F51BDB6" w14:textId="77777777" w:rsidR="005012D2" w:rsidRDefault="005114E7">
      <w:pPr>
        <w:pStyle w:val="Heading3"/>
        <w:numPr>
          <w:ilvl w:val="2"/>
          <w:numId w:val="17"/>
        </w:numPr>
        <w:tabs>
          <w:tab w:val="left" w:pos="1541"/>
        </w:tabs>
        <w:spacing w:before="178"/>
      </w:pPr>
      <w:bookmarkStart w:id="44" w:name="_TOC_250073"/>
      <w:r>
        <w:rPr>
          <w:color w:val="4F80BC"/>
        </w:rPr>
        <w:t>Nap/Sleep</w:t>
      </w:r>
      <w:r>
        <w:rPr>
          <w:color w:val="4F80BC"/>
          <w:spacing w:val="-1"/>
        </w:rPr>
        <w:t xml:space="preserve"> </w:t>
      </w:r>
      <w:bookmarkEnd w:id="44"/>
      <w:r>
        <w:rPr>
          <w:color w:val="4F80BC"/>
        </w:rPr>
        <w:t>Space</w:t>
      </w:r>
    </w:p>
    <w:p w14:paraId="3F51BDB7" w14:textId="77777777" w:rsidR="005012D2" w:rsidRDefault="005114E7">
      <w:pPr>
        <w:pStyle w:val="ListParagraph"/>
        <w:numPr>
          <w:ilvl w:val="3"/>
          <w:numId w:val="17"/>
        </w:numPr>
        <w:tabs>
          <w:tab w:val="left" w:pos="1900"/>
        </w:tabs>
        <w:ind w:right="224"/>
      </w:pPr>
      <w:r>
        <w:t>Each</w:t>
      </w:r>
      <w:r>
        <w:rPr>
          <w:spacing w:val="-8"/>
        </w:rPr>
        <w:t xml:space="preserve"> </w:t>
      </w:r>
      <w:proofErr w:type="gramStart"/>
      <w:r>
        <w:t>child</w:t>
      </w:r>
      <w:r>
        <w:rPr>
          <w:spacing w:val="-7"/>
        </w:rPr>
        <w:t xml:space="preserve"> </w:t>
      </w:r>
      <w:r>
        <w:t>care</w:t>
      </w:r>
      <w:proofErr w:type="gramEnd"/>
      <w:r>
        <w:rPr>
          <w:spacing w:val="-9"/>
        </w:rPr>
        <w:t xml:space="preserve"> </w:t>
      </w:r>
      <w:r>
        <w:t>program</w:t>
      </w:r>
      <w:r>
        <w:rPr>
          <w:spacing w:val="-10"/>
        </w:rPr>
        <w:t xml:space="preserve"> </w:t>
      </w:r>
      <w:r>
        <w:t>must</w:t>
      </w:r>
      <w:r>
        <w:rPr>
          <w:spacing w:val="-7"/>
        </w:rPr>
        <w:t xml:space="preserve"> </w:t>
      </w:r>
      <w:r>
        <w:t>include</w:t>
      </w:r>
      <w:r>
        <w:rPr>
          <w:spacing w:val="-7"/>
        </w:rPr>
        <w:t xml:space="preserve"> </w:t>
      </w:r>
      <w:r>
        <w:t>a</w:t>
      </w:r>
      <w:r>
        <w:rPr>
          <w:spacing w:val="-9"/>
        </w:rPr>
        <w:t xml:space="preserve"> </w:t>
      </w:r>
      <w:r>
        <w:t>designated</w:t>
      </w:r>
      <w:r>
        <w:rPr>
          <w:spacing w:val="-5"/>
        </w:rPr>
        <w:t xml:space="preserve"> </w:t>
      </w:r>
      <w:r>
        <w:t>area</w:t>
      </w:r>
      <w:r>
        <w:rPr>
          <w:spacing w:val="-7"/>
        </w:rPr>
        <w:t xml:space="preserve"> </w:t>
      </w:r>
      <w:r>
        <w:t>where</w:t>
      </w:r>
      <w:r>
        <w:rPr>
          <w:spacing w:val="-9"/>
        </w:rPr>
        <w:t xml:space="preserve"> </w:t>
      </w:r>
      <w:r>
        <w:t>each</w:t>
      </w:r>
      <w:r>
        <w:rPr>
          <w:spacing w:val="-9"/>
        </w:rPr>
        <w:t xml:space="preserve"> </w:t>
      </w:r>
      <w:r>
        <w:t>child</w:t>
      </w:r>
      <w:r>
        <w:rPr>
          <w:spacing w:val="-9"/>
        </w:rPr>
        <w:t xml:space="preserve"> </w:t>
      </w:r>
      <w:r>
        <w:t>can sit quietly or lie down to rest or</w:t>
      </w:r>
      <w:r>
        <w:rPr>
          <w:spacing w:val="-4"/>
        </w:rPr>
        <w:t xml:space="preserve"> </w:t>
      </w:r>
      <w:r>
        <w:t>nap.</w:t>
      </w:r>
    </w:p>
    <w:p w14:paraId="3F51BDB8" w14:textId="77777777" w:rsidR="005012D2" w:rsidRDefault="005114E7">
      <w:pPr>
        <w:pStyle w:val="ListParagraph"/>
        <w:numPr>
          <w:ilvl w:val="3"/>
          <w:numId w:val="17"/>
        </w:numPr>
        <w:tabs>
          <w:tab w:val="left" w:pos="1900"/>
        </w:tabs>
        <w:ind w:right="221"/>
      </w:pPr>
      <w:r>
        <w:t>When not in use, napping space and indoor floor space may be used interchangeably as indoor floor</w:t>
      </w:r>
      <w:r>
        <w:rPr>
          <w:spacing w:val="-4"/>
        </w:rPr>
        <w:t xml:space="preserve"> </w:t>
      </w:r>
      <w:r>
        <w:t>space.</w:t>
      </w:r>
    </w:p>
    <w:p w14:paraId="3F51BDB9" w14:textId="77777777" w:rsidR="005012D2" w:rsidRDefault="005114E7">
      <w:pPr>
        <w:pStyle w:val="ListParagraph"/>
        <w:numPr>
          <w:ilvl w:val="3"/>
          <w:numId w:val="17"/>
        </w:numPr>
        <w:tabs>
          <w:tab w:val="left" w:pos="1900"/>
        </w:tabs>
        <w:ind w:right="222"/>
      </w:pPr>
      <w:r>
        <w:t xml:space="preserve">A minimum of 18 inches must be maintained around individual napping and </w:t>
      </w:r>
      <w:r>
        <w:lastRenderedPageBreak/>
        <w:t>sleeping</w:t>
      </w:r>
      <w:r>
        <w:rPr>
          <w:spacing w:val="-6"/>
        </w:rPr>
        <w:t xml:space="preserve"> </w:t>
      </w:r>
      <w:r>
        <w:t>spaces.</w:t>
      </w:r>
      <w:r>
        <w:rPr>
          <w:spacing w:val="-5"/>
        </w:rPr>
        <w:t xml:space="preserve"> </w:t>
      </w:r>
      <w:r>
        <w:t>A</w:t>
      </w:r>
      <w:r>
        <w:rPr>
          <w:spacing w:val="-8"/>
        </w:rPr>
        <w:t xml:space="preserve"> </w:t>
      </w:r>
      <w:r>
        <w:t>maximum</w:t>
      </w:r>
      <w:r>
        <w:rPr>
          <w:spacing w:val="-5"/>
        </w:rPr>
        <w:t xml:space="preserve"> </w:t>
      </w:r>
      <w:r>
        <w:t>of</w:t>
      </w:r>
      <w:r>
        <w:rPr>
          <w:spacing w:val="-5"/>
        </w:rPr>
        <w:t xml:space="preserve"> </w:t>
      </w:r>
      <w:r>
        <w:t>two</w:t>
      </w:r>
      <w:r>
        <w:rPr>
          <w:spacing w:val="-9"/>
        </w:rPr>
        <w:t xml:space="preserve"> </w:t>
      </w:r>
      <w:r>
        <w:t>sides</w:t>
      </w:r>
      <w:r>
        <w:rPr>
          <w:spacing w:val="-3"/>
        </w:rPr>
        <w:t xml:space="preserve"> </w:t>
      </w:r>
      <w:r>
        <w:t>of</w:t>
      </w:r>
      <w:r>
        <w:rPr>
          <w:spacing w:val="-5"/>
        </w:rPr>
        <w:t xml:space="preserve"> </w:t>
      </w:r>
      <w:r>
        <w:t>a</w:t>
      </w:r>
      <w:r>
        <w:rPr>
          <w:spacing w:val="-8"/>
        </w:rPr>
        <w:t xml:space="preserve"> </w:t>
      </w:r>
      <w:r>
        <w:t>napping</w:t>
      </w:r>
      <w:r>
        <w:rPr>
          <w:spacing w:val="-4"/>
        </w:rPr>
        <w:t xml:space="preserve"> </w:t>
      </w:r>
      <w:r>
        <w:t>or</w:t>
      </w:r>
      <w:r>
        <w:rPr>
          <w:spacing w:val="-5"/>
        </w:rPr>
        <w:t xml:space="preserve"> </w:t>
      </w:r>
      <w:r>
        <w:t>sleeping</w:t>
      </w:r>
      <w:r>
        <w:rPr>
          <w:spacing w:val="-7"/>
        </w:rPr>
        <w:t xml:space="preserve"> </w:t>
      </w:r>
      <w:r>
        <w:t>space</w:t>
      </w:r>
      <w:r>
        <w:rPr>
          <w:spacing w:val="-11"/>
        </w:rPr>
        <w:t xml:space="preserve"> </w:t>
      </w:r>
      <w:r>
        <w:t>may be against a solid barrier, such as the wall. The solid side of a crib does not meet the requirements for a solid</w:t>
      </w:r>
      <w:r>
        <w:rPr>
          <w:spacing w:val="-5"/>
        </w:rPr>
        <w:t xml:space="preserve"> </w:t>
      </w:r>
      <w:r>
        <w:t>barrier.</w:t>
      </w:r>
    </w:p>
    <w:p w14:paraId="3F51BDBA" w14:textId="77777777" w:rsidR="005012D2" w:rsidRDefault="005114E7">
      <w:pPr>
        <w:pStyle w:val="ListParagraph"/>
        <w:numPr>
          <w:ilvl w:val="3"/>
          <w:numId w:val="17"/>
        </w:numPr>
        <w:tabs>
          <w:tab w:val="left" w:pos="1900"/>
        </w:tabs>
        <w:ind w:right="221"/>
      </w:pPr>
      <w:r>
        <w:t>Napping and sleeping spaces must not be under furniture or against furniture that creates a</w:t>
      </w:r>
      <w:r>
        <w:rPr>
          <w:spacing w:val="-1"/>
        </w:rPr>
        <w:t xml:space="preserve"> </w:t>
      </w:r>
      <w:r>
        <w:t>hazard.</w:t>
      </w:r>
    </w:p>
    <w:p w14:paraId="3F51BDBB" w14:textId="77777777" w:rsidR="005012D2" w:rsidRDefault="005114E7">
      <w:pPr>
        <w:pStyle w:val="ListParagraph"/>
        <w:numPr>
          <w:ilvl w:val="3"/>
          <w:numId w:val="17"/>
        </w:numPr>
        <w:tabs>
          <w:tab w:val="left" w:pos="1900"/>
        </w:tabs>
        <w:ind w:right="223"/>
      </w:pPr>
      <w:r>
        <w:t>Napping and sleeping areas must not be in exit areas. All exits must remain clear in accordance with fire safety</w:t>
      </w:r>
      <w:r>
        <w:rPr>
          <w:spacing w:val="-4"/>
        </w:rPr>
        <w:t xml:space="preserve"> </w:t>
      </w:r>
      <w:r>
        <w:t>requirements.</w:t>
      </w:r>
    </w:p>
    <w:p w14:paraId="3F51BDBC" w14:textId="77777777" w:rsidR="005012D2" w:rsidRDefault="005114E7">
      <w:pPr>
        <w:pStyle w:val="Heading3"/>
        <w:numPr>
          <w:ilvl w:val="2"/>
          <w:numId w:val="17"/>
        </w:numPr>
        <w:tabs>
          <w:tab w:val="left" w:pos="1541"/>
        </w:tabs>
        <w:spacing w:before="199"/>
      </w:pPr>
      <w:bookmarkStart w:id="45" w:name="_TOC_250072"/>
      <w:r>
        <w:rPr>
          <w:color w:val="4F80BC"/>
        </w:rPr>
        <w:t>Crib</w:t>
      </w:r>
      <w:r>
        <w:rPr>
          <w:color w:val="4F80BC"/>
          <w:spacing w:val="-1"/>
        </w:rPr>
        <w:t xml:space="preserve"> </w:t>
      </w:r>
      <w:bookmarkEnd w:id="45"/>
      <w:r>
        <w:rPr>
          <w:color w:val="4F80BC"/>
        </w:rPr>
        <w:t>Requirements</w:t>
      </w:r>
    </w:p>
    <w:p w14:paraId="3F51BDBD" w14:textId="1385CD54" w:rsidR="005012D2" w:rsidRDefault="005114E7">
      <w:pPr>
        <w:pStyle w:val="BodyText"/>
        <w:ind w:left="1540" w:right="221" w:firstLine="0"/>
      </w:pPr>
      <w:r>
        <w:t>Children</w:t>
      </w:r>
      <w:r>
        <w:rPr>
          <w:spacing w:val="-8"/>
        </w:rPr>
        <w:t xml:space="preserve"> </w:t>
      </w:r>
      <w:r>
        <w:t>up</w:t>
      </w:r>
      <w:r>
        <w:rPr>
          <w:spacing w:val="-8"/>
        </w:rPr>
        <w:t xml:space="preserve"> </w:t>
      </w:r>
      <w:r>
        <w:t>to</w:t>
      </w:r>
      <w:r>
        <w:rPr>
          <w:spacing w:val="-8"/>
        </w:rPr>
        <w:t xml:space="preserve"> </w:t>
      </w:r>
      <w:r>
        <w:t>one</w:t>
      </w:r>
      <w:r>
        <w:rPr>
          <w:spacing w:val="-7"/>
        </w:rPr>
        <w:t xml:space="preserve"> </w:t>
      </w:r>
      <w:r>
        <w:t>year</w:t>
      </w:r>
      <w:r>
        <w:rPr>
          <w:spacing w:val="-6"/>
        </w:rPr>
        <w:t xml:space="preserve"> </w:t>
      </w:r>
      <w:r>
        <w:t>of</w:t>
      </w:r>
      <w:r>
        <w:rPr>
          <w:spacing w:val="-8"/>
        </w:rPr>
        <w:t xml:space="preserve"> </w:t>
      </w:r>
      <w:r>
        <w:t>age</w:t>
      </w:r>
      <w:r>
        <w:rPr>
          <w:spacing w:val="-8"/>
        </w:rPr>
        <w:t xml:space="preserve"> </w:t>
      </w:r>
      <w:r>
        <w:t>must</w:t>
      </w:r>
      <w:r>
        <w:rPr>
          <w:spacing w:val="-7"/>
        </w:rPr>
        <w:t xml:space="preserve"> </w:t>
      </w:r>
      <w:r>
        <w:t>be</w:t>
      </w:r>
      <w:r>
        <w:rPr>
          <w:spacing w:val="-8"/>
        </w:rPr>
        <w:t xml:space="preserve"> </w:t>
      </w:r>
      <w:r>
        <w:t>in</w:t>
      </w:r>
      <w:r>
        <w:rPr>
          <w:spacing w:val="-9"/>
        </w:rPr>
        <w:t xml:space="preserve"> </w:t>
      </w:r>
      <w:r>
        <w:t>a</w:t>
      </w:r>
      <w:r>
        <w:rPr>
          <w:spacing w:val="-8"/>
        </w:rPr>
        <w:t xml:space="preserve"> </w:t>
      </w:r>
      <w:r>
        <w:t>crib</w:t>
      </w:r>
      <w:r>
        <w:rPr>
          <w:spacing w:val="-8"/>
        </w:rPr>
        <w:t xml:space="preserve"> </w:t>
      </w:r>
      <w:r>
        <w:t>or</w:t>
      </w:r>
      <w:r>
        <w:rPr>
          <w:spacing w:val="-8"/>
        </w:rPr>
        <w:t xml:space="preserve"> </w:t>
      </w:r>
      <w:r>
        <w:t>playpen/play</w:t>
      </w:r>
      <w:r>
        <w:rPr>
          <w:spacing w:val="-8"/>
        </w:rPr>
        <w:t xml:space="preserve"> </w:t>
      </w:r>
      <w:r>
        <w:t>yard</w:t>
      </w:r>
      <w:r>
        <w:rPr>
          <w:spacing w:val="-9"/>
        </w:rPr>
        <w:t xml:space="preserve"> </w:t>
      </w:r>
      <w:r>
        <w:t>with</w:t>
      </w:r>
      <w:r>
        <w:rPr>
          <w:spacing w:val="-8"/>
        </w:rPr>
        <w:t xml:space="preserve"> </w:t>
      </w:r>
      <w:r>
        <w:t>sides</w:t>
      </w:r>
      <w:r>
        <w:rPr>
          <w:spacing w:val="-8"/>
        </w:rPr>
        <w:t xml:space="preserve"> </w:t>
      </w:r>
      <w:r>
        <w:t>for napping.</w:t>
      </w:r>
      <w:r>
        <w:rPr>
          <w:spacing w:val="-15"/>
        </w:rPr>
        <w:t xml:space="preserve"> </w:t>
      </w:r>
      <w:r>
        <w:t>Crib</w:t>
      </w:r>
      <w:r>
        <w:rPr>
          <w:spacing w:val="-15"/>
        </w:rPr>
        <w:t xml:space="preserve"> </w:t>
      </w:r>
      <w:r>
        <w:t>sides</w:t>
      </w:r>
      <w:r>
        <w:rPr>
          <w:spacing w:val="-14"/>
        </w:rPr>
        <w:t xml:space="preserve"> </w:t>
      </w:r>
      <w:r>
        <w:t>must</w:t>
      </w:r>
      <w:r>
        <w:rPr>
          <w:spacing w:val="-17"/>
        </w:rPr>
        <w:t xml:space="preserve"> </w:t>
      </w:r>
      <w:r>
        <w:t>be</w:t>
      </w:r>
      <w:r>
        <w:rPr>
          <w:spacing w:val="-14"/>
        </w:rPr>
        <w:t xml:space="preserve"> </w:t>
      </w:r>
      <w:r>
        <w:t>secured</w:t>
      </w:r>
      <w:r>
        <w:rPr>
          <w:spacing w:val="-14"/>
        </w:rPr>
        <w:t xml:space="preserve"> </w:t>
      </w:r>
      <w:r>
        <w:t>while</w:t>
      </w:r>
      <w:r>
        <w:rPr>
          <w:spacing w:val="-15"/>
        </w:rPr>
        <w:t xml:space="preserve"> </w:t>
      </w:r>
      <w:r>
        <w:t>there</w:t>
      </w:r>
      <w:r>
        <w:rPr>
          <w:spacing w:val="-15"/>
        </w:rPr>
        <w:t xml:space="preserve"> </w:t>
      </w:r>
      <w:r>
        <w:t>is</w:t>
      </w:r>
      <w:r>
        <w:rPr>
          <w:spacing w:val="-19"/>
        </w:rPr>
        <w:t xml:space="preserve"> </w:t>
      </w:r>
      <w:r>
        <w:t>an</w:t>
      </w:r>
      <w:r>
        <w:rPr>
          <w:spacing w:val="-15"/>
        </w:rPr>
        <w:t xml:space="preserve"> </w:t>
      </w:r>
      <w:r>
        <w:t>infant</w:t>
      </w:r>
      <w:r>
        <w:rPr>
          <w:spacing w:val="-14"/>
        </w:rPr>
        <w:t xml:space="preserve"> </w:t>
      </w:r>
      <w:r>
        <w:t>in</w:t>
      </w:r>
      <w:r>
        <w:rPr>
          <w:spacing w:val="-15"/>
        </w:rPr>
        <w:t xml:space="preserve"> </w:t>
      </w:r>
      <w:r>
        <w:t>the</w:t>
      </w:r>
      <w:r>
        <w:rPr>
          <w:spacing w:val="-15"/>
        </w:rPr>
        <w:t xml:space="preserve"> </w:t>
      </w:r>
      <w:r>
        <w:t>crib.</w:t>
      </w:r>
      <w:r>
        <w:rPr>
          <w:spacing w:val="-14"/>
        </w:rPr>
        <w:t xml:space="preserve"> </w:t>
      </w:r>
      <w:r>
        <w:t>Bar</w:t>
      </w:r>
      <w:r>
        <w:rPr>
          <w:spacing w:val="-15"/>
        </w:rPr>
        <w:t xml:space="preserve"> </w:t>
      </w:r>
      <w:r>
        <w:t>spacing must not exceed two and three-eighths inches. Cribs or playpen/play yards must meet the regulations as outlined in Title 16, Parts 1219, 1220 &amp; 1221 Code of Federal Regulations, 2014, which is incorporated by reference in 65C- 22.001(7)</w:t>
      </w:r>
      <w:r w:rsidR="00091EC0">
        <w:rPr>
          <w:u w:val="single"/>
        </w:rPr>
        <w:t>(u)</w:t>
      </w:r>
      <w:r w:rsidRPr="00091EC0">
        <w:rPr>
          <w:strike/>
        </w:rPr>
        <w:t>(w)</w:t>
      </w:r>
      <w:r w:rsidRPr="00091EC0">
        <w:t xml:space="preserve">, </w:t>
      </w:r>
      <w:r>
        <w:t>F.A.C.</w:t>
      </w:r>
    </w:p>
    <w:p w14:paraId="3F51BDBF" w14:textId="77777777" w:rsidR="005012D2" w:rsidRDefault="005114E7">
      <w:pPr>
        <w:pStyle w:val="Heading3"/>
        <w:numPr>
          <w:ilvl w:val="2"/>
          <w:numId w:val="17"/>
        </w:numPr>
        <w:tabs>
          <w:tab w:val="left" w:pos="1541"/>
        </w:tabs>
        <w:spacing w:before="80"/>
      </w:pPr>
      <w:bookmarkStart w:id="46" w:name="_TOC_250071"/>
      <w:r>
        <w:rPr>
          <w:color w:val="4F80BC"/>
        </w:rPr>
        <w:t>Safe</w:t>
      </w:r>
      <w:r>
        <w:rPr>
          <w:color w:val="4F80BC"/>
          <w:spacing w:val="-2"/>
        </w:rPr>
        <w:t xml:space="preserve"> </w:t>
      </w:r>
      <w:bookmarkEnd w:id="46"/>
      <w:r>
        <w:rPr>
          <w:color w:val="4F80BC"/>
        </w:rPr>
        <w:t>Sleep</w:t>
      </w:r>
    </w:p>
    <w:p w14:paraId="3F51BDC0" w14:textId="0479B215" w:rsidR="005012D2" w:rsidRDefault="72307B3F">
      <w:pPr>
        <w:pStyle w:val="ListParagraph"/>
        <w:numPr>
          <w:ilvl w:val="3"/>
          <w:numId w:val="17"/>
        </w:numPr>
        <w:tabs>
          <w:tab w:val="left" w:pos="1900"/>
        </w:tabs>
        <w:ind w:right="221"/>
      </w:pPr>
      <w:r>
        <w:t>All personnel that care for infants must follow safe sleep practices as recommended</w:t>
      </w:r>
      <w:r>
        <w:rPr>
          <w:spacing w:val="-8"/>
        </w:rPr>
        <w:t xml:space="preserve"> </w:t>
      </w:r>
      <w:r>
        <w:t>by</w:t>
      </w:r>
      <w:r>
        <w:rPr>
          <w:spacing w:val="-8"/>
        </w:rPr>
        <w:t xml:space="preserve"> </w:t>
      </w:r>
      <w:r>
        <w:t>the</w:t>
      </w:r>
      <w:r>
        <w:rPr>
          <w:spacing w:val="-5"/>
        </w:rPr>
        <w:t xml:space="preserve"> </w:t>
      </w:r>
      <w:r>
        <w:t>American</w:t>
      </w:r>
      <w:r>
        <w:rPr>
          <w:spacing w:val="-3"/>
        </w:rPr>
        <w:t xml:space="preserve"> </w:t>
      </w:r>
      <w:r>
        <w:t>Academy</w:t>
      </w:r>
      <w:r>
        <w:rPr>
          <w:spacing w:val="-6"/>
        </w:rPr>
        <w:t xml:space="preserve"> </w:t>
      </w:r>
      <w:r>
        <w:t>of</w:t>
      </w:r>
      <w:r>
        <w:rPr>
          <w:spacing w:val="-3"/>
        </w:rPr>
        <w:t xml:space="preserve"> </w:t>
      </w:r>
      <w:r>
        <w:t>Pediatrics</w:t>
      </w:r>
      <w:r>
        <w:rPr>
          <w:spacing w:val="-7"/>
        </w:rPr>
        <w:t xml:space="preserve"> </w:t>
      </w:r>
      <w:r>
        <w:t>(AAP)</w:t>
      </w:r>
      <w:r>
        <w:rPr>
          <w:spacing w:val="-3"/>
        </w:rPr>
        <w:t xml:space="preserve"> </w:t>
      </w:r>
      <w:r>
        <w:t>as</w:t>
      </w:r>
      <w:r>
        <w:rPr>
          <w:spacing w:val="-8"/>
        </w:rPr>
        <w:t xml:space="preserve"> </w:t>
      </w:r>
      <w:r>
        <w:t>referenced</w:t>
      </w:r>
      <w:r>
        <w:rPr>
          <w:spacing w:val="-5"/>
        </w:rPr>
        <w:t xml:space="preserve"> </w:t>
      </w:r>
      <w:r>
        <w:t>in Caring for Our Children Basics Health and Safety Foundations for Early Care and</w:t>
      </w:r>
      <w:r>
        <w:rPr>
          <w:spacing w:val="-6"/>
        </w:rPr>
        <w:t xml:space="preserve"> </w:t>
      </w:r>
      <w:r>
        <w:t>Education,</w:t>
      </w:r>
      <w:r>
        <w:rPr>
          <w:spacing w:val="-4"/>
        </w:rPr>
        <w:t xml:space="preserve"> </w:t>
      </w:r>
      <w:r>
        <w:t>which</w:t>
      </w:r>
      <w:r>
        <w:rPr>
          <w:spacing w:val="-8"/>
        </w:rPr>
        <w:t xml:space="preserve"> </w:t>
      </w:r>
      <w:r>
        <w:t>is</w:t>
      </w:r>
      <w:r>
        <w:rPr>
          <w:spacing w:val="-6"/>
        </w:rPr>
        <w:t xml:space="preserve"> </w:t>
      </w:r>
      <w:r>
        <w:t>incorporated</w:t>
      </w:r>
      <w:r>
        <w:rPr>
          <w:spacing w:val="-6"/>
        </w:rPr>
        <w:t xml:space="preserve"> </w:t>
      </w:r>
      <w:r>
        <w:t>by</w:t>
      </w:r>
      <w:r>
        <w:rPr>
          <w:spacing w:val="-8"/>
        </w:rPr>
        <w:t xml:space="preserve"> </w:t>
      </w:r>
      <w:r>
        <w:t>reference</w:t>
      </w:r>
      <w:r>
        <w:rPr>
          <w:spacing w:val="-8"/>
        </w:rPr>
        <w:t xml:space="preserve"> </w:t>
      </w:r>
      <w:r>
        <w:t>in</w:t>
      </w:r>
      <w:r>
        <w:rPr>
          <w:spacing w:val="-8"/>
        </w:rPr>
        <w:t xml:space="preserve"> </w:t>
      </w:r>
      <w:r>
        <w:t>65C-22.001(7)</w:t>
      </w:r>
      <w:r w:rsidR="00091EC0">
        <w:rPr>
          <w:u w:val="single"/>
        </w:rPr>
        <w:t>(t)</w:t>
      </w:r>
      <w:r w:rsidRPr="00091EC0">
        <w:rPr>
          <w:strike/>
        </w:rPr>
        <w:t>(v)</w:t>
      </w:r>
      <w:r w:rsidRPr="00091EC0">
        <w:t>,</w:t>
      </w:r>
      <w:r w:rsidRPr="00091EC0">
        <w:rPr>
          <w:strike/>
          <w:spacing w:val="-6"/>
        </w:rPr>
        <w:t xml:space="preserve"> </w:t>
      </w:r>
      <w:r>
        <w:t>F.A.C. Cribs or playpens/play yards used for infants must have tight fitted sheets</w:t>
      </w:r>
      <w:r>
        <w:rPr>
          <w:spacing w:val="-33"/>
        </w:rPr>
        <w:t xml:space="preserve"> </w:t>
      </w:r>
      <w:r>
        <w:t>and no</w:t>
      </w:r>
      <w:r>
        <w:rPr>
          <w:spacing w:val="-5"/>
        </w:rPr>
        <w:t xml:space="preserve"> </w:t>
      </w:r>
      <w:r>
        <w:t>excess</w:t>
      </w:r>
      <w:r>
        <w:rPr>
          <w:spacing w:val="-7"/>
        </w:rPr>
        <w:t xml:space="preserve"> </w:t>
      </w:r>
      <w:r>
        <w:t>bedding,</w:t>
      </w:r>
      <w:r>
        <w:rPr>
          <w:spacing w:val="-5"/>
        </w:rPr>
        <w:t xml:space="preserve"> </w:t>
      </w:r>
      <w:r>
        <w:t>which</w:t>
      </w:r>
      <w:r>
        <w:rPr>
          <w:spacing w:val="-5"/>
        </w:rPr>
        <w:t xml:space="preserve"> </w:t>
      </w:r>
      <w:r>
        <w:t>includes</w:t>
      </w:r>
      <w:r>
        <w:rPr>
          <w:spacing w:val="-5"/>
        </w:rPr>
        <w:t xml:space="preserve"> </w:t>
      </w:r>
      <w:r>
        <w:t>but</w:t>
      </w:r>
      <w:r>
        <w:rPr>
          <w:spacing w:val="-5"/>
        </w:rPr>
        <w:t xml:space="preserve"> </w:t>
      </w:r>
      <w:r>
        <w:t>is</w:t>
      </w:r>
      <w:r>
        <w:rPr>
          <w:spacing w:val="-7"/>
        </w:rPr>
        <w:t xml:space="preserve"> </w:t>
      </w:r>
      <w:r>
        <w:t>not</w:t>
      </w:r>
      <w:r>
        <w:rPr>
          <w:spacing w:val="-2"/>
        </w:rPr>
        <w:t xml:space="preserve"> </w:t>
      </w:r>
      <w:r>
        <w:t>limited</w:t>
      </w:r>
      <w:r>
        <w:rPr>
          <w:spacing w:val="-5"/>
        </w:rPr>
        <w:t xml:space="preserve"> </w:t>
      </w:r>
      <w:r>
        <w:t>to:</w:t>
      </w:r>
      <w:r>
        <w:rPr>
          <w:spacing w:val="-5"/>
        </w:rPr>
        <w:t xml:space="preserve"> </w:t>
      </w:r>
      <w:r>
        <w:t>bumper</w:t>
      </w:r>
      <w:r>
        <w:rPr>
          <w:spacing w:val="-4"/>
        </w:rPr>
        <w:t xml:space="preserve"> </w:t>
      </w:r>
      <w:r>
        <w:t>pads,</w:t>
      </w:r>
      <w:r>
        <w:rPr>
          <w:spacing w:val="-4"/>
        </w:rPr>
        <w:t xml:space="preserve"> </w:t>
      </w:r>
      <w:r>
        <w:t>hanging mobiles, quilts, comforters, receiving blankets, pillows, stuffed animals and cushions.</w:t>
      </w:r>
      <w:r w:rsidR="4A9A3BD0">
        <w:t xml:space="preserve"> </w:t>
      </w:r>
      <w:r w:rsidR="001D10A9" w:rsidRPr="00A50B17">
        <w:rPr>
          <w:u w:val="single"/>
        </w:rPr>
        <w:t>No</w:t>
      </w:r>
      <w:r w:rsidR="00D279DA" w:rsidRPr="00A50B17">
        <w:rPr>
          <w:u w:val="single"/>
        </w:rPr>
        <w:t xml:space="preserve">thing </w:t>
      </w:r>
      <w:r w:rsidR="4A9A3BD0" w:rsidRPr="00A50B17">
        <w:rPr>
          <w:u w:val="single"/>
        </w:rPr>
        <w:t>may be placed over the top of cribs, play yards and playpens while occupied by children.</w:t>
      </w:r>
    </w:p>
    <w:p w14:paraId="3F51BDC1" w14:textId="77777777" w:rsidR="005012D2" w:rsidRDefault="005114E7">
      <w:pPr>
        <w:pStyle w:val="ListParagraph"/>
        <w:numPr>
          <w:ilvl w:val="3"/>
          <w:numId w:val="17"/>
        </w:numPr>
        <w:tabs>
          <w:tab w:val="left" w:pos="1900"/>
        </w:tabs>
        <w:spacing w:before="1"/>
        <w:ind w:right="219"/>
      </w:pPr>
      <w:r>
        <w:t>When</w:t>
      </w:r>
      <w:r>
        <w:rPr>
          <w:spacing w:val="-4"/>
        </w:rPr>
        <w:t xml:space="preserve"> </w:t>
      </w:r>
      <w:r>
        <w:t>napping</w:t>
      </w:r>
      <w:r>
        <w:rPr>
          <w:spacing w:val="-4"/>
        </w:rPr>
        <w:t xml:space="preserve"> </w:t>
      </w:r>
      <w:r>
        <w:t>or</w:t>
      </w:r>
      <w:r>
        <w:rPr>
          <w:spacing w:val="-4"/>
        </w:rPr>
        <w:t xml:space="preserve"> </w:t>
      </w:r>
      <w:r>
        <w:t>sleeping,</w:t>
      </w:r>
      <w:r>
        <w:rPr>
          <w:spacing w:val="-4"/>
        </w:rPr>
        <w:t xml:space="preserve"> </w:t>
      </w:r>
      <w:r>
        <w:t>young</w:t>
      </w:r>
      <w:r>
        <w:rPr>
          <w:spacing w:val="-5"/>
        </w:rPr>
        <w:t xml:space="preserve"> </w:t>
      </w:r>
      <w:r>
        <w:t>infants</w:t>
      </w:r>
      <w:r>
        <w:rPr>
          <w:spacing w:val="-4"/>
        </w:rPr>
        <w:t xml:space="preserve"> </w:t>
      </w:r>
      <w:r>
        <w:t>who</w:t>
      </w:r>
      <w:r>
        <w:rPr>
          <w:spacing w:val="-4"/>
        </w:rPr>
        <w:t xml:space="preserve"> </w:t>
      </w:r>
      <w:r>
        <w:t>are</w:t>
      </w:r>
      <w:r>
        <w:rPr>
          <w:spacing w:val="-7"/>
        </w:rPr>
        <w:t xml:space="preserve"> </w:t>
      </w:r>
      <w:r>
        <w:t>not</w:t>
      </w:r>
      <w:r>
        <w:rPr>
          <w:spacing w:val="-4"/>
        </w:rPr>
        <w:t xml:space="preserve"> </w:t>
      </w:r>
      <w:r>
        <w:t>able</w:t>
      </w:r>
      <w:r>
        <w:rPr>
          <w:spacing w:val="-7"/>
        </w:rPr>
        <w:t xml:space="preserve"> </w:t>
      </w:r>
      <w:r>
        <w:t>to</w:t>
      </w:r>
      <w:r>
        <w:rPr>
          <w:spacing w:val="-5"/>
        </w:rPr>
        <w:t xml:space="preserve"> </w:t>
      </w:r>
      <w:r>
        <w:t>roll</w:t>
      </w:r>
      <w:r>
        <w:rPr>
          <w:spacing w:val="-6"/>
        </w:rPr>
        <w:t xml:space="preserve"> </w:t>
      </w:r>
      <w:r>
        <w:t>over</w:t>
      </w:r>
      <w:r>
        <w:rPr>
          <w:spacing w:val="-5"/>
        </w:rPr>
        <w:t xml:space="preserve"> </w:t>
      </w:r>
      <w:r>
        <w:t>must</w:t>
      </w:r>
      <w:r>
        <w:rPr>
          <w:spacing w:val="-7"/>
        </w:rPr>
        <w:t xml:space="preserve"> </w:t>
      </w:r>
      <w:r>
        <w:t xml:space="preserve">be positioned on their backs and on a firm surface to reduce the risk of </w:t>
      </w:r>
      <w:proofErr w:type="gramStart"/>
      <w:r>
        <w:t>Sudden Infant Death Syndrome</w:t>
      </w:r>
      <w:proofErr w:type="gramEnd"/>
      <w:r>
        <w:t>, unless an alternate position is authorized by a physician. Sleep sacks that fit according to manufacturer’s recommendations, do not restrict the infant’s arms, and will not slide up around the infant’s face may be used for the comfort of the sleeping infant; however, swaddling shall not be used unless authorized in writing by the child’s physician. Written documentation of a physician’s authorization must be on file at the facility. Documentation must include the child’s name, child’s date of birth,</w:t>
      </w:r>
      <w:r>
        <w:rPr>
          <w:spacing w:val="-36"/>
        </w:rPr>
        <w:t xml:space="preserve"> </w:t>
      </w:r>
      <w:r>
        <w:t>description of sleep position required, instructions for the use of any equipment needed, and length of time authorization is</w:t>
      </w:r>
      <w:r>
        <w:rPr>
          <w:spacing w:val="-4"/>
        </w:rPr>
        <w:t xml:space="preserve"> </w:t>
      </w:r>
      <w:r>
        <w:t>valid.</w:t>
      </w:r>
    </w:p>
    <w:p w14:paraId="3F51BDC2" w14:textId="77777777" w:rsidR="005012D2" w:rsidRDefault="005114E7">
      <w:pPr>
        <w:pStyle w:val="ListParagraph"/>
        <w:numPr>
          <w:ilvl w:val="3"/>
          <w:numId w:val="17"/>
        </w:numPr>
        <w:tabs>
          <w:tab w:val="left" w:pos="1900"/>
        </w:tabs>
        <w:ind w:right="221"/>
      </w:pPr>
      <w:r>
        <w:t>Children</w:t>
      </w:r>
      <w:r>
        <w:rPr>
          <w:spacing w:val="-12"/>
        </w:rPr>
        <w:t xml:space="preserve"> </w:t>
      </w:r>
      <w:r>
        <w:t>must</w:t>
      </w:r>
      <w:r>
        <w:rPr>
          <w:spacing w:val="-9"/>
        </w:rPr>
        <w:t xml:space="preserve"> </w:t>
      </w:r>
      <w:r>
        <w:t>not</w:t>
      </w:r>
      <w:r>
        <w:rPr>
          <w:spacing w:val="-13"/>
        </w:rPr>
        <w:t xml:space="preserve"> </w:t>
      </w:r>
      <w:r>
        <w:t>be</w:t>
      </w:r>
      <w:r>
        <w:rPr>
          <w:spacing w:val="-13"/>
        </w:rPr>
        <w:t xml:space="preserve"> </w:t>
      </w:r>
      <w:r>
        <w:t>placed</w:t>
      </w:r>
      <w:r>
        <w:rPr>
          <w:spacing w:val="-11"/>
        </w:rPr>
        <w:t xml:space="preserve"> </w:t>
      </w:r>
      <w:r>
        <w:t>in</w:t>
      </w:r>
      <w:r>
        <w:rPr>
          <w:spacing w:val="-15"/>
        </w:rPr>
        <w:t xml:space="preserve"> </w:t>
      </w:r>
      <w:r>
        <w:t>the</w:t>
      </w:r>
      <w:r>
        <w:rPr>
          <w:spacing w:val="-13"/>
        </w:rPr>
        <w:t xml:space="preserve"> </w:t>
      </w:r>
      <w:r>
        <w:t>cribs,</w:t>
      </w:r>
      <w:r>
        <w:rPr>
          <w:spacing w:val="-11"/>
        </w:rPr>
        <w:t xml:space="preserve"> </w:t>
      </w:r>
      <w:r>
        <w:t>playpens,</w:t>
      </w:r>
      <w:r>
        <w:rPr>
          <w:spacing w:val="-14"/>
        </w:rPr>
        <w:t xml:space="preserve"> </w:t>
      </w:r>
      <w:r>
        <w:t>play</w:t>
      </w:r>
      <w:r>
        <w:rPr>
          <w:spacing w:val="-12"/>
        </w:rPr>
        <w:t xml:space="preserve"> </w:t>
      </w:r>
      <w:r>
        <w:t>yards</w:t>
      </w:r>
      <w:r>
        <w:rPr>
          <w:spacing w:val="-14"/>
        </w:rPr>
        <w:t xml:space="preserve"> </w:t>
      </w:r>
      <w:r>
        <w:t>or</w:t>
      </w:r>
      <w:r>
        <w:rPr>
          <w:spacing w:val="-9"/>
        </w:rPr>
        <w:t xml:space="preserve"> </w:t>
      </w:r>
      <w:r>
        <w:t>other</w:t>
      </w:r>
      <w:r>
        <w:rPr>
          <w:spacing w:val="-14"/>
        </w:rPr>
        <w:t xml:space="preserve"> </w:t>
      </w:r>
      <w:r>
        <w:t>sleeping and napping bedding with items that could pose a strangulation or suffocation risk. Cribs, playpens, play yards, other napping and sleeping bedding being used by a child must be placed a minimum of 18 inches away from window blinds, draperies or any window treatment/cover that pose a strangulation hazard.</w:t>
      </w:r>
    </w:p>
    <w:p w14:paraId="5A0F6F2C" w14:textId="22CB430F" w:rsidR="00A50B17" w:rsidRDefault="00A50B17" w:rsidP="00B80DA1">
      <w:pPr>
        <w:pStyle w:val="Heading2"/>
        <w:numPr>
          <w:ilvl w:val="1"/>
          <w:numId w:val="17"/>
        </w:numPr>
        <w:tabs>
          <w:tab w:val="left" w:pos="819"/>
          <w:tab w:val="left" w:pos="820"/>
        </w:tabs>
        <w:spacing w:before="198"/>
        <w:ind w:left="821" w:hanging="720"/>
        <w:rPr>
          <w:color w:val="548CD4"/>
        </w:rPr>
      </w:pPr>
      <w:bookmarkStart w:id="47" w:name="_TOC_250070"/>
      <w:r>
        <w:rPr>
          <w:color w:val="4F80BC"/>
        </w:rPr>
        <w:tab/>
      </w:r>
      <w:r w:rsidR="005114E7">
        <w:rPr>
          <w:color w:val="4F80BC"/>
        </w:rPr>
        <w:t>Restrooms and Bath</w:t>
      </w:r>
      <w:r w:rsidR="005114E7">
        <w:rPr>
          <w:color w:val="4F80BC"/>
          <w:spacing w:val="-1"/>
        </w:rPr>
        <w:t xml:space="preserve"> </w:t>
      </w:r>
      <w:bookmarkEnd w:id="47"/>
      <w:r w:rsidR="005114E7">
        <w:rPr>
          <w:color w:val="4F80BC"/>
        </w:rPr>
        <w:t>Facilities</w:t>
      </w:r>
    </w:p>
    <w:p w14:paraId="5BC96156" w14:textId="77777777" w:rsidR="00B80DA1" w:rsidRDefault="005114E7" w:rsidP="00B80DA1">
      <w:pPr>
        <w:pStyle w:val="ListParagraph"/>
        <w:numPr>
          <w:ilvl w:val="3"/>
          <w:numId w:val="17"/>
        </w:numPr>
        <w:tabs>
          <w:tab w:val="left" w:pos="1180"/>
        </w:tabs>
        <w:spacing w:before="1"/>
        <w:ind w:left="1181" w:right="216"/>
      </w:pPr>
      <w:r>
        <w:t xml:space="preserve">Each </w:t>
      </w:r>
      <w:proofErr w:type="gramStart"/>
      <w:r>
        <w:t>child care</w:t>
      </w:r>
      <w:proofErr w:type="gramEnd"/>
      <w:r>
        <w:t xml:space="preserve"> facility must provide and maintain bathroom facilities that are easily accessible, and at a height usable by the children. Platforms may be used if they are safely constructed and have an impervious surface that can be easily cleaned and sanitized.</w:t>
      </w:r>
    </w:p>
    <w:p w14:paraId="7A66DF95" w14:textId="77777777" w:rsidR="00B80DA1" w:rsidRDefault="005114E7" w:rsidP="00B80DA1">
      <w:pPr>
        <w:pStyle w:val="ListParagraph"/>
        <w:numPr>
          <w:ilvl w:val="3"/>
          <w:numId w:val="17"/>
        </w:numPr>
        <w:tabs>
          <w:tab w:val="left" w:pos="1180"/>
        </w:tabs>
        <w:spacing w:before="1"/>
        <w:ind w:left="1181" w:right="216"/>
      </w:pPr>
      <w:r>
        <w:t xml:space="preserve">Facilities must have </w:t>
      </w:r>
      <w:proofErr w:type="gramStart"/>
      <w:r>
        <w:t>a sufficient number of</w:t>
      </w:r>
      <w:proofErr w:type="gramEnd"/>
      <w:r>
        <w:t xml:space="preserve"> toilets and sinks for the number of</w:t>
      </w:r>
      <w:r w:rsidRPr="00B80DA1">
        <w:rPr>
          <w:spacing w:val="-36"/>
        </w:rPr>
        <w:t xml:space="preserve"> </w:t>
      </w:r>
      <w:r>
        <w:t xml:space="preserve">children being served. For facilities having from one to fifteen children, there must be at least one toilet and one sink. There must be at least one additional toilet and sink for every 30 children thereafter. For design and construction of a new </w:t>
      </w:r>
      <w:proofErr w:type="gramStart"/>
      <w:r>
        <w:t>child care</w:t>
      </w:r>
      <w:proofErr w:type="gramEnd"/>
      <w:r>
        <w:t xml:space="preserve"> facility or </w:t>
      </w:r>
      <w:r>
        <w:lastRenderedPageBreak/>
        <w:t>modification</w:t>
      </w:r>
      <w:r w:rsidRPr="00B80DA1">
        <w:rPr>
          <w:spacing w:val="-13"/>
        </w:rPr>
        <w:t xml:space="preserve"> </w:t>
      </w:r>
      <w:r>
        <w:t>to</w:t>
      </w:r>
      <w:r w:rsidRPr="00B80DA1">
        <w:rPr>
          <w:spacing w:val="-11"/>
        </w:rPr>
        <w:t xml:space="preserve"> </w:t>
      </w:r>
      <w:r>
        <w:t>an</w:t>
      </w:r>
      <w:r w:rsidRPr="00B80DA1">
        <w:rPr>
          <w:spacing w:val="-12"/>
        </w:rPr>
        <w:t xml:space="preserve"> </w:t>
      </w:r>
      <w:r>
        <w:t>existing</w:t>
      </w:r>
      <w:r w:rsidRPr="00B80DA1">
        <w:rPr>
          <w:spacing w:val="-10"/>
        </w:rPr>
        <w:t xml:space="preserve"> </w:t>
      </w:r>
      <w:r>
        <w:t>facility,</w:t>
      </w:r>
      <w:r w:rsidRPr="00B80DA1">
        <w:rPr>
          <w:spacing w:val="-13"/>
        </w:rPr>
        <w:t xml:space="preserve"> </w:t>
      </w:r>
      <w:r>
        <w:t>the</w:t>
      </w:r>
      <w:r w:rsidRPr="00B80DA1">
        <w:rPr>
          <w:spacing w:val="-11"/>
        </w:rPr>
        <w:t xml:space="preserve"> </w:t>
      </w:r>
      <w:r>
        <w:t>program</w:t>
      </w:r>
      <w:r w:rsidRPr="00B80DA1">
        <w:rPr>
          <w:spacing w:val="-14"/>
        </w:rPr>
        <w:t xml:space="preserve"> </w:t>
      </w:r>
      <w:r>
        <w:t>must</w:t>
      </w:r>
      <w:r w:rsidRPr="00B80DA1">
        <w:rPr>
          <w:spacing w:val="-10"/>
        </w:rPr>
        <w:t xml:space="preserve"> </w:t>
      </w:r>
      <w:r>
        <w:t>submit</w:t>
      </w:r>
      <w:r w:rsidRPr="00B80DA1">
        <w:rPr>
          <w:spacing w:val="-11"/>
        </w:rPr>
        <w:t xml:space="preserve"> </w:t>
      </w:r>
      <w:r>
        <w:t>copies</w:t>
      </w:r>
      <w:r w:rsidRPr="00B80DA1">
        <w:rPr>
          <w:spacing w:val="-13"/>
        </w:rPr>
        <w:t xml:space="preserve"> </w:t>
      </w:r>
      <w:r>
        <w:t>of</w:t>
      </w:r>
      <w:r w:rsidRPr="00B80DA1">
        <w:rPr>
          <w:spacing w:val="-8"/>
        </w:rPr>
        <w:t xml:space="preserve"> </w:t>
      </w:r>
      <w:r>
        <w:t>permits</w:t>
      </w:r>
      <w:r w:rsidRPr="00B80DA1">
        <w:rPr>
          <w:spacing w:val="-10"/>
        </w:rPr>
        <w:t xml:space="preserve"> </w:t>
      </w:r>
      <w:r>
        <w:t>obtained to do the work or proof that the permit was satisfied according to the city/county local jurisdiction.</w:t>
      </w:r>
    </w:p>
    <w:p w14:paraId="624F8764" w14:textId="77777777" w:rsidR="00B80DA1" w:rsidRDefault="005114E7" w:rsidP="00B80DA1">
      <w:pPr>
        <w:pStyle w:val="ListParagraph"/>
        <w:numPr>
          <w:ilvl w:val="3"/>
          <w:numId w:val="17"/>
        </w:numPr>
        <w:tabs>
          <w:tab w:val="left" w:pos="1180"/>
        </w:tabs>
        <w:spacing w:before="1"/>
        <w:ind w:left="1181" w:right="216"/>
      </w:pPr>
      <w:r>
        <w:t>If only diapered infants are in care at the facility, then one toilet and two sinks per 30 infants is</w:t>
      </w:r>
      <w:r w:rsidRPr="00B80DA1">
        <w:rPr>
          <w:spacing w:val="-2"/>
        </w:rPr>
        <w:t xml:space="preserve"> </w:t>
      </w:r>
      <w:r>
        <w:t>required.</w:t>
      </w:r>
    </w:p>
    <w:p w14:paraId="57F1A9D2" w14:textId="77777777" w:rsidR="00B80DA1" w:rsidRDefault="005114E7" w:rsidP="00B80DA1">
      <w:pPr>
        <w:pStyle w:val="ListParagraph"/>
        <w:numPr>
          <w:ilvl w:val="3"/>
          <w:numId w:val="17"/>
        </w:numPr>
        <w:tabs>
          <w:tab w:val="left" w:pos="1180"/>
        </w:tabs>
        <w:spacing w:before="1"/>
        <w:ind w:left="1181" w:right="216"/>
      </w:pPr>
      <w:r>
        <w:t>Potty chairs, if used, shall be in addition to the toilet requirements, and must be cleaned and sanitized or disinfected after each</w:t>
      </w:r>
      <w:r w:rsidRPr="00B80DA1">
        <w:rPr>
          <w:spacing w:val="-6"/>
        </w:rPr>
        <w:t xml:space="preserve"> </w:t>
      </w:r>
      <w:r>
        <w:t>use.</w:t>
      </w:r>
    </w:p>
    <w:p w14:paraId="27F6A3D8" w14:textId="77777777" w:rsidR="00B80DA1" w:rsidRDefault="005114E7" w:rsidP="00B80DA1">
      <w:pPr>
        <w:pStyle w:val="ListParagraph"/>
        <w:numPr>
          <w:ilvl w:val="3"/>
          <w:numId w:val="17"/>
        </w:numPr>
        <w:tabs>
          <w:tab w:val="left" w:pos="1180"/>
        </w:tabs>
        <w:spacing w:before="1"/>
        <w:ind w:left="1181" w:right="216"/>
      </w:pPr>
      <w:r>
        <w:t>Bathrooms must not open directly into an area where food is prepared. A toilet facility may open directly into an area used by children where food is served, such as into a classroom where tables/chairs have multiple</w:t>
      </w:r>
      <w:r w:rsidRPr="00B80DA1">
        <w:rPr>
          <w:spacing w:val="-9"/>
        </w:rPr>
        <w:t xml:space="preserve"> </w:t>
      </w:r>
      <w:r>
        <w:t>uses.</w:t>
      </w:r>
    </w:p>
    <w:p w14:paraId="1DF5B959" w14:textId="77777777" w:rsidR="00B80DA1" w:rsidRDefault="005114E7" w:rsidP="00B80DA1">
      <w:pPr>
        <w:pStyle w:val="ListParagraph"/>
        <w:numPr>
          <w:ilvl w:val="3"/>
          <w:numId w:val="17"/>
        </w:numPr>
        <w:tabs>
          <w:tab w:val="left" w:pos="1180"/>
        </w:tabs>
        <w:spacing w:before="1"/>
        <w:ind w:left="1181" w:right="216"/>
      </w:pPr>
      <w:r>
        <w:t xml:space="preserve">Children must receive supervision and assistance as required by their age and developmental needs. They must be </w:t>
      </w:r>
      <w:proofErr w:type="gramStart"/>
      <w:r>
        <w:t>accounted for at all times</w:t>
      </w:r>
      <w:proofErr w:type="gramEnd"/>
      <w:r>
        <w:t xml:space="preserve"> while bathing and toileting.</w:t>
      </w:r>
    </w:p>
    <w:p w14:paraId="39CD2C89" w14:textId="77777777" w:rsidR="00B80DA1" w:rsidRDefault="005114E7" w:rsidP="00B80DA1">
      <w:pPr>
        <w:pStyle w:val="ListParagraph"/>
        <w:numPr>
          <w:ilvl w:val="3"/>
          <w:numId w:val="17"/>
        </w:numPr>
        <w:tabs>
          <w:tab w:val="left" w:pos="1180"/>
        </w:tabs>
        <w:spacing w:before="1"/>
        <w:ind w:left="1181" w:right="216"/>
      </w:pPr>
      <w:r>
        <w:t>Every facility must have at least one portable or permanent bath facility available for bathing children. The bath facility must be in good operation, clean and must be sanitized or disinfected after each</w:t>
      </w:r>
      <w:r w:rsidRPr="00B80DA1">
        <w:rPr>
          <w:spacing w:val="-1"/>
        </w:rPr>
        <w:t xml:space="preserve"> </w:t>
      </w:r>
      <w:r>
        <w:t>use.</w:t>
      </w:r>
    </w:p>
    <w:p w14:paraId="146606A5" w14:textId="77777777" w:rsidR="00B80DA1" w:rsidRDefault="005114E7" w:rsidP="00B80DA1">
      <w:pPr>
        <w:pStyle w:val="ListParagraph"/>
        <w:numPr>
          <w:ilvl w:val="3"/>
          <w:numId w:val="17"/>
        </w:numPr>
        <w:tabs>
          <w:tab w:val="left" w:pos="1180"/>
        </w:tabs>
        <w:spacing w:before="1"/>
        <w:ind w:left="1181" w:right="216"/>
      </w:pPr>
      <w:r>
        <w:t>Running water, soap, trash receptacles, toilet paper, and disposable towels or hand- drying machines that are properly installed and maintained must be available and within reach of children using the</w:t>
      </w:r>
      <w:r w:rsidRPr="00B80DA1">
        <w:rPr>
          <w:spacing w:val="-1"/>
        </w:rPr>
        <w:t xml:space="preserve"> </w:t>
      </w:r>
      <w:r>
        <w:t>bathroom.</w:t>
      </w:r>
    </w:p>
    <w:p w14:paraId="3F51BDCD" w14:textId="0CF7AAF4" w:rsidR="005012D2" w:rsidRDefault="005114E7" w:rsidP="00B80DA1">
      <w:pPr>
        <w:pStyle w:val="ListParagraph"/>
        <w:numPr>
          <w:ilvl w:val="3"/>
          <w:numId w:val="17"/>
        </w:numPr>
        <w:tabs>
          <w:tab w:val="left" w:pos="1180"/>
        </w:tabs>
        <w:spacing w:before="1"/>
        <w:ind w:left="1181" w:right="216"/>
      </w:pPr>
      <w:r>
        <w:t>Each toilet and sink must be maintained in good operating condition, cleaned and sanitized or disinfected as needed, but at least once per day. Sinks utilized for teeth brushing activities/procedures by the children must be sanitized prior to the activity occurring.</w:t>
      </w:r>
    </w:p>
    <w:p w14:paraId="3F51BDCE" w14:textId="77777777" w:rsidR="005012D2" w:rsidRDefault="005114E7" w:rsidP="00B80DA1">
      <w:pPr>
        <w:pStyle w:val="Heading2"/>
        <w:numPr>
          <w:ilvl w:val="1"/>
          <w:numId w:val="17"/>
        </w:numPr>
        <w:tabs>
          <w:tab w:val="left" w:pos="819"/>
          <w:tab w:val="left" w:pos="820"/>
        </w:tabs>
        <w:spacing w:before="198"/>
        <w:ind w:left="821" w:hanging="720"/>
        <w:rPr>
          <w:color w:val="548CD4"/>
        </w:rPr>
      </w:pPr>
      <w:bookmarkStart w:id="48" w:name="_TOC_250069"/>
      <w:r>
        <w:rPr>
          <w:color w:val="4F80BC"/>
        </w:rPr>
        <w:t>Fire Safety and Emergency</w:t>
      </w:r>
      <w:r>
        <w:rPr>
          <w:color w:val="4F80BC"/>
          <w:spacing w:val="-2"/>
        </w:rPr>
        <w:t xml:space="preserve"> </w:t>
      </w:r>
      <w:bookmarkEnd w:id="48"/>
      <w:r>
        <w:rPr>
          <w:color w:val="4F80BC"/>
        </w:rPr>
        <w:t>Preparedness</w:t>
      </w:r>
    </w:p>
    <w:p w14:paraId="3F51BDCF" w14:textId="648DB6D3" w:rsidR="005012D2" w:rsidRDefault="005114E7">
      <w:pPr>
        <w:pStyle w:val="BodyText"/>
        <w:spacing w:before="3"/>
        <w:ind w:left="820" w:right="217" w:firstLine="0"/>
      </w:pPr>
      <w:r>
        <w:t>To ensure the safety of children in care, facilities are required to receive yearly fire inspections by a certified fire inspector</w:t>
      </w:r>
      <w:r w:rsidR="004279A4" w:rsidRPr="00A50B17">
        <w:rPr>
          <w:u w:val="single"/>
        </w:rPr>
        <w:t xml:space="preserve"> or an alternative fire safety plan</w:t>
      </w:r>
      <w:r w:rsidR="005A3ABF" w:rsidRPr="00A50B17">
        <w:rPr>
          <w:u w:val="single"/>
        </w:rPr>
        <w:t xml:space="preserve"> approved by the local fire marshal office</w:t>
      </w:r>
      <w:r>
        <w:t>, and they must perform monthly drills/exercises to practice fire, inclement weather and lockdown procedures. Frequent practice of emergency procedures will facilitate a calm and competent reaction in response to an actual emergency, should it occur.</w:t>
      </w:r>
    </w:p>
    <w:p w14:paraId="3F51BDD0" w14:textId="77777777" w:rsidR="005012D2" w:rsidRDefault="005114E7">
      <w:pPr>
        <w:pStyle w:val="Heading3"/>
        <w:numPr>
          <w:ilvl w:val="2"/>
          <w:numId w:val="16"/>
        </w:numPr>
        <w:tabs>
          <w:tab w:val="left" w:pos="1632"/>
        </w:tabs>
        <w:spacing w:before="199"/>
      </w:pPr>
      <w:bookmarkStart w:id="49" w:name="_TOC_250068"/>
      <w:r>
        <w:rPr>
          <w:color w:val="4F80BC"/>
        </w:rPr>
        <w:t>Operable</w:t>
      </w:r>
      <w:r>
        <w:rPr>
          <w:color w:val="4F80BC"/>
          <w:spacing w:val="1"/>
        </w:rPr>
        <w:t xml:space="preserve"> </w:t>
      </w:r>
      <w:bookmarkEnd w:id="49"/>
      <w:r>
        <w:rPr>
          <w:color w:val="4F80BC"/>
        </w:rPr>
        <w:t>Phone</w:t>
      </w:r>
    </w:p>
    <w:p w14:paraId="3F51BDD1" w14:textId="12E4E536" w:rsidR="005012D2" w:rsidRDefault="005114E7">
      <w:pPr>
        <w:pStyle w:val="BodyText"/>
        <w:ind w:left="1540" w:right="223" w:firstLine="0"/>
      </w:pPr>
      <w:r>
        <w:t xml:space="preserve">There must </w:t>
      </w:r>
      <w:proofErr w:type="gramStart"/>
      <w:r>
        <w:t xml:space="preserve">be at least one operable </w:t>
      </w:r>
      <w:r w:rsidRPr="00A50B17">
        <w:rPr>
          <w:strike/>
        </w:rPr>
        <w:t xml:space="preserve">corded </w:t>
      </w:r>
      <w:r>
        <w:t xml:space="preserve">telephone </w:t>
      </w:r>
      <w:r w:rsidR="00035E29" w:rsidRPr="00A50B17">
        <w:rPr>
          <w:u w:val="single"/>
        </w:rPr>
        <w:t>onsite at all times</w:t>
      </w:r>
      <w:proofErr w:type="gramEnd"/>
      <w:r w:rsidR="00E00FF0" w:rsidRPr="00A50B17">
        <w:rPr>
          <w:u w:val="single"/>
        </w:rPr>
        <w:t xml:space="preserve"> while children are in care. This phone may be a cell phone if the phone stays operable</w:t>
      </w:r>
      <w:r w:rsidR="00176988" w:rsidRPr="00A50B17">
        <w:rPr>
          <w:u w:val="single"/>
        </w:rPr>
        <w:t xml:space="preserve">, is accessible to </w:t>
      </w:r>
      <w:proofErr w:type="gramStart"/>
      <w:r w:rsidR="00176988" w:rsidRPr="00A50B17">
        <w:rPr>
          <w:u w:val="single"/>
        </w:rPr>
        <w:t>child care</w:t>
      </w:r>
      <w:proofErr w:type="gramEnd"/>
      <w:r w:rsidR="00176988" w:rsidRPr="00A50B17">
        <w:rPr>
          <w:u w:val="single"/>
        </w:rPr>
        <w:t xml:space="preserve"> personnel at all times while children are in care,</w:t>
      </w:r>
      <w:r w:rsidR="00363691" w:rsidRPr="00A50B17">
        <w:rPr>
          <w:u w:val="single"/>
        </w:rPr>
        <w:t xml:space="preserve"> and is connected to the </w:t>
      </w:r>
      <w:r w:rsidR="00D624C5" w:rsidRPr="00A50B17">
        <w:rPr>
          <w:u w:val="single"/>
        </w:rPr>
        <w:t xml:space="preserve">facility </w:t>
      </w:r>
      <w:r w:rsidR="00363691" w:rsidRPr="00A50B17">
        <w:rPr>
          <w:u w:val="single"/>
        </w:rPr>
        <w:t>phone number provided to the Department and parents/guardians of children being served.</w:t>
      </w:r>
      <w:r w:rsidR="00176988" w:rsidRPr="00A50B17">
        <w:rPr>
          <w:strike/>
        </w:rPr>
        <w:t xml:space="preserve"> </w:t>
      </w:r>
      <w:r w:rsidRPr="00A50B17">
        <w:rPr>
          <w:strike/>
        </w:rPr>
        <w:t xml:space="preserve">that is neither locked nor located at a pay station that is available to all </w:t>
      </w:r>
      <w:proofErr w:type="gramStart"/>
      <w:r w:rsidRPr="00A50B17">
        <w:rPr>
          <w:strike/>
        </w:rPr>
        <w:t>child care</w:t>
      </w:r>
      <w:proofErr w:type="gramEnd"/>
      <w:r w:rsidRPr="00A50B17">
        <w:rPr>
          <w:strike/>
        </w:rPr>
        <w:t xml:space="preserve"> personnel at all times during the hours of</w:t>
      </w:r>
      <w:r w:rsidRPr="00A50B17">
        <w:rPr>
          <w:strike/>
          <w:spacing w:val="-1"/>
        </w:rPr>
        <w:t xml:space="preserve"> </w:t>
      </w:r>
      <w:r w:rsidRPr="00A50B17">
        <w:rPr>
          <w:strike/>
        </w:rPr>
        <w:t>operation.</w:t>
      </w:r>
    </w:p>
    <w:p w14:paraId="3F51BDD2" w14:textId="77777777" w:rsidR="005012D2" w:rsidRDefault="005114E7">
      <w:pPr>
        <w:pStyle w:val="Heading3"/>
        <w:numPr>
          <w:ilvl w:val="2"/>
          <w:numId w:val="16"/>
        </w:numPr>
        <w:tabs>
          <w:tab w:val="left" w:pos="1632"/>
        </w:tabs>
      </w:pPr>
      <w:bookmarkStart w:id="50" w:name="_TOC_250067"/>
      <w:r>
        <w:rPr>
          <w:color w:val="4F80BC"/>
        </w:rPr>
        <w:t>Fire</w:t>
      </w:r>
      <w:r>
        <w:rPr>
          <w:color w:val="4F80BC"/>
          <w:spacing w:val="-1"/>
        </w:rPr>
        <w:t xml:space="preserve"> </w:t>
      </w:r>
      <w:bookmarkEnd w:id="50"/>
      <w:r>
        <w:rPr>
          <w:color w:val="4F80BC"/>
        </w:rPr>
        <w:t>Safety</w:t>
      </w:r>
    </w:p>
    <w:p w14:paraId="3F51BDD3" w14:textId="32477CFC" w:rsidR="005012D2" w:rsidRDefault="72307B3F">
      <w:pPr>
        <w:pStyle w:val="ListParagraph"/>
        <w:numPr>
          <w:ilvl w:val="3"/>
          <w:numId w:val="16"/>
        </w:numPr>
        <w:tabs>
          <w:tab w:val="left" w:pos="1900"/>
        </w:tabs>
        <w:ind w:right="220"/>
      </w:pPr>
      <w:r>
        <w:t xml:space="preserve">Unless statutorily exempted, all </w:t>
      </w:r>
      <w:proofErr w:type="gramStart"/>
      <w:r>
        <w:t>child care</w:t>
      </w:r>
      <w:proofErr w:type="gramEnd"/>
      <w:r>
        <w:t xml:space="preserve"> facilities must conform to state standards</w:t>
      </w:r>
      <w:r>
        <w:rPr>
          <w:spacing w:val="-12"/>
        </w:rPr>
        <w:t xml:space="preserve"> </w:t>
      </w:r>
      <w:r>
        <w:t>adopted</w:t>
      </w:r>
      <w:r>
        <w:rPr>
          <w:spacing w:val="-11"/>
        </w:rPr>
        <w:t xml:space="preserve"> </w:t>
      </w:r>
      <w:r>
        <w:t>by</w:t>
      </w:r>
      <w:r>
        <w:rPr>
          <w:spacing w:val="-12"/>
        </w:rPr>
        <w:t xml:space="preserve"> </w:t>
      </w:r>
      <w:r>
        <w:t>the</w:t>
      </w:r>
      <w:r>
        <w:rPr>
          <w:spacing w:val="-12"/>
        </w:rPr>
        <w:t xml:space="preserve"> </w:t>
      </w:r>
      <w:r>
        <w:t>State</w:t>
      </w:r>
      <w:r>
        <w:rPr>
          <w:spacing w:val="-13"/>
        </w:rPr>
        <w:t xml:space="preserve"> </w:t>
      </w:r>
      <w:r>
        <w:t>Fire</w:t>
      </w:r>
      <w:r>
        <w:rPr>
          <w:spacing w:val="-13"/>
        </w:rPr>
        <w:t xml:space="preserve"> </w:t>
      </w:r>
      <w:r>
        <w:t>Marshal,</w:t>
      </w:r>
      <w:r>
        <w:rPr>
          <w:spacing w:val="-10"/>
        </w:rPr>
        <w:t xml:space="preserve"> </w:t>
      </w:r>
      <w:r>
        <w:t>Chapter</w:t>
      </w:r>
      <w:r>
        <w:rPr>
          <w:spacing w:val="-11"/>
        </w:rPr>
        <w:t xml:space="preserve"> </w:t>
      </w:r>
      <w:r>
        <w:t>69A-36,</w:t>
      </w:r>
      <w:r>
        <w:rPr>
          <w:spacing w:val="-11"/>
        </w:rPr>
        <w:t xml:space="preserve"> </w:t>
      </w:r>
      <w:r>
        <w:t>F.A.C.,</w:t>
      </w:r>
      <w:r>
        <w:rPr>
          <w:spacing w:val="-10"/>
        </w:rPr>
        <w:t xml:space="preserve"> </w:t>
      </w:r>
      <w:r>
        <w:t>Uniform Standards for Life Safety and Fire Prevention in Child Care Facilities. A copy of the current and approved annual fire inspection report completed by a certified</w:t>
      </w:r>
      <w:r>
        <w:rPr>
          <w:spacing w:val="-16"/>
        </w:rPr>
        <w:t xml:space="preserve"> </w:t>
      </w:r>
      <w:r>
        <w:t>fire</w:t>
      </w:r>
      <w:r>
        <w:rPr>
          <w:spacing w:val="-16"/>
        </w:rPr>
        <w:t xml:space="preserve"> </w:t>
      </w:r>
      <w:r>
        <w:t>inspector</w:t>
      </w:r>
      <w:r w:rsidR="540998ED" w:rsidRPr="00A50B17">
        <w:rPr>
          <w:u w:val="single"/>
        </w:rPr>
        <w:t xml:space="preserve"> </w:t>
      </w:r>
      <w:r w:rsidR="7EEEFFAE" w:rsidRPr="00A50B17">
        <w:rPr>
          <w:u w:val="single"/>
        </w:rPr>
        <w:t xml:space="preserve">or </w:t>
      </w:r>
      <w:r w:rsidR="47B02B38" w:rsidRPr="00A50B17">
        <w:rPr>
          <w:u w:val="single"/>
        </w:rPr>
        <w:t>an</w:t>
      </w:r>
      <w:r w:rsidR="18E8F607" w:rsidRPr="00A50B17">
        <w:rPr>
          <w:u w:val="single"/>
        </w:rPr>
        <w:t xml:space="preserve"> alternative </w:t>
      </w:r>
      <w:r w:rsidR="2D08D8FC" w:rsidRPr="00A50B17">
        <w:rPr>
          <w:u w:val="single"/>
        </w:rPr>
        <w:t xml:space="preserve">fire </w:t>
      </w:r>
      <w:r w:rsidR="47B02B38" w:rsidRPr="00A50B17">
        <w:rPr>
          <w:u w:val="single"/>
        </w:rPr>
        <w:t xml:space="preserve">safety </w:t>
      </w:r>
      <w:r w:rsidR="180B22B8" w:rsidRPr="00A50B17">
        <w:rPr>
          <w:u w:val="single"/>
        </w:rPr>
        <w:t xml:space="preserve">plan </w:t>
      </w:r>
      <w:r w:rsidR="18E8F607" w:rsidRPr="00A50B17">
        <w:rPr>
          <w:u w:val="single"/>
        </w:rPr>
        <w:t>approved by t</w:t>
      </w:r>
      <w:r w:rsidR="180B22B8" w:rsidRPr="00A50B17">
        <w:rPr>
          <w:u w:val="single"/>
        </w:rPr>
        <w:t>he local fire marshal office</w:t>
      </w:r>
      <w:r>
        <w:rPr>
          <w:spacing w:val="-13"/>
        </w:rPr>
        <w:t xml:space="preserve"> </w:t>
      </w:r>
      <w:r>
        <w:t>must</w:t>
      </w:r>
      <w:r>
        <w:rPr>
          <w:spacing w:val="-12"/>
        </w:rPr>
        <w:t xml:space="preserve"> </w:t>
      </w:r>
      <w:r>
        <w:t>be</w:t>
      </w:r>
      <w:r>
        <w:rPr>
          <w:spacing w:val="-14"/>
        </w:rPr>
        <w:t xml:space="preserve"> </w:t>
      </w:r>
      <w:r>
        <w:t>on</w:t>
      </w:r>
      <w:r>
        <w:rPr>
          <w:spacing w:val="-14"/>
        </w:rPr>
        <w:t xml:space="preserve"> </w:t>
      </w:r>
      <w:r>
        <w:t>file</w:t>
      </w:r>
      <w:r>
        <w:rPr>
          <w:spacing w:val="-14"/>
        </w:rPr>
        <w:t xml:space="preserve"> </w:t>
      </w:r>
      <w:r>
        <w:t>with</w:t>
      </w:r>
      <w:r>
        <w:rPr>
          <w:spacing w:val="-14"/>
        </w:rPr>
        <w:t xml:space="preserve"> </w:t>
      </w:r>
      <w:r>
        <w:t>the</w:t>
      </w:r>
      <w:r>
        <w:rPr>
          <w:spacing w:val="-13"/>
        </w:rPr>
        <w:t xml:space="preserve"> </w:t>
      </w:r>
      <w:r>
        <w:t>licensing</w:t>
      </w:r>
      <w:r>
        <w:rPr>
          <w:spacing w:val="-13"/>
        </w:rPr>
        <w:t xml:space="preserve"> </w:t>
      </w:r>
      <w:r>
        <w:t>authority.</w:t>
      </w:r>
      <w:r>
        <w:rPr>
          <w:spacing w:val="-14"/>
        </w:rPr>
        <w:t xml:space="preserve"> </w:t>
      </w:r>
      <w:r>
        <w:t>If</w:t>
      </w:r>
      <w:r>
        <w:rPr>
          <w:spacing w:val="-15"/>
        </w:rPr>
        <w:t xml:space="preserve"> </w:t>
      </w:r>
      <w:r>
        <w:t>the</w:t>
      </w:r>
      <w:r>
        <w:rPr>
          <w:spacing w:val="-13"/>
        </w:rPr>
        <w:t xml:space="preserve"> </w:t>
      </w:r>
      <w:r>
        <w:t>program is granted a fire inspection exemption by the local fire inspection office, the exemption must be documented and maintained on file at the</w:t>
      </w:r>
      <w:r>
        <w:rPr>
          <w:spacing w:val="-15"/>
        </w:rPr>
        <w:t xml:space="preserve"> </w:t>
      </w:r>
      <w:r>
        <w:t>program.</w:t>
      </w:r>
    </w:p>
    <w:p w14:paraId="3F51BDD4" w14:textId="77777777" w:rsidR="005012D2" w:rsidRDefault="005114E7">
      <w:pPr>
        <w:pStyle w:val="ListParagraph"/>
        <w:numPr>
          <w:ilvl w:val="3"/>
          <w:numId w:val="16"/>
        </w:numPr>
        <w:tabs>
          <w:tab w:val="left" w:pos="1900"/>
        </w:tabs>
        <w:ind w:right="220"/>
      </w:pPr>
      <w:r>
        <w:t xml:space="preserve">Fire extinguishers with a minimum rating of 2A:10BC must be properly installed, </w:t>
      </w:r>
      <w:proofErr w:type="gramStart"/>
      <w:r>
        <w:t>serviced and maintained with current inspection tags at all</w:t>
      </w:r>
      <w:r>
        <w:rPr>
          <w:spacing w:val="-14"/>
        </w:rPr>
        <w:t xml:space="preserve"> </w:t>
      </w:r>
      <w:r>
        <w:t>times</w:t>
      </w:r>
      <w:proofErr w:type="gramEnd"/>
      <w:r>
        <w:t>.</w:t>
      </w:r>
    </w:p>
    <w:p w14:paraId="3F51BDD5" w14:textId="77777777" w:rsidR="005012D2" w:rsidRDefault="005114E7">
      <w:pPr>
        <w:pStyle w:val="ListParagraph"/>
        <w:numPr>
          <w:ilvl w:val="3"/>
          <w:numId w:val="16"/>
        </w:numPr>
        <w:tabs>
          <w:tab w:val="left" w:pos="1900"/>
        </w:tabs>
        <w:spacing w:before="1"/>
        <w:ind w:right="224"/>
      </w:pPr>
      <w:r>
        <w:lastRenderedPageBreak/>
        <w:t>The distance to the nearest extinguisher shall not be more than 75 feet from rooms occupied by children. A fire extinguisher must be present in vehicles used to transport children and areas where food is</w:t>
      </w:r>
      <w:r>
        <w:rPr>
          <w:spacing w:val="-7"/>
        </w:rPr>
        <w:t xml:space="preserve"> </w:t>
      </w:r>
      <w:r>
        <w:t>prepared.</w:t>
      </w:r>
    </w:p>
    <w:p w14:paraId="3F51BDD6" w14:textId="77777777" w:rsidR="005012D2" w:rsidRDefault="72307B3F">
      <w:pPr>
        <w:pStyle w:val="ListParagraph"/>
        <w:numPr>
          <w:ilvl w:val="3"/>
          <w:numId w:val="16"/>
        </w:numPr>
        <w:tabs>
          <w:tab w:val="left" w:pos="1900"/>
        </w:tabs>
        <w:ind w:right="221"/>
      </w:pPr>
      <w:r>
        <w:t>Automatic range-top fire suppression systems are required in the kitchen for facilities that deep fry food. Suppression hood systems must be maintained and inspected by a certified inspector. A copy of the current and approved annual inspection notating compliance with the Florida Fire Prevention Code as adopted in Chapter 69A-60, F.A.C, must be on file with the licensing authority.</w:t>
      </w:r>
    </w:p>
    <w:p w14:paraId="3F51BDD7" w14:textId="77777777" w:rsidR="005012D2" w:rsidRDefault="005114E7">
      <w:pPr>
        <w:pStyle w:val="Heading3"/>
        <w:numPr>
          <w:ilvl w:val="2"/>
          <w:numId w:val="16"/>
        </w:numPr>
        <w:tabs>
          <w:tab w:val="left" w:pos="1632"/>
        </w:tabs>
      </w:pPr>
      <w:bookmarkStart w:id="51" w:name="_TOC_250066"/>
      <w:r>
        <w:rPr>
          <w:color w:val="4F80BC"/>
        </w:rPr>
        <w:t>Exit</w:t>
      </w:r>
      <w:r>
        <w:rPr>
          <w:color w:val="4F80BC"/>
          <w:spacing w:val="-2"/>
        </w:rPr>
        <w:t xml:space="preserve"> </w:t>
      </w:r>
      <w:bookmarkEnd w:id="51"/>
      <w:r>
        <w:rPr>
          <w:color w:val="4F80BC"/>
        </w:rPr>
        <w:t>Areas</w:t>
      </w:r>
    </w:p>
    <w:p w14:paraId="3F51BDD8" w14:textId="77777777" w:rsidR="005012D2" w:rsidRDefault="005114E7">
      <w:pPr>
        <w:pStyle w:val="BodyText"/>
        <w:ind w:left="1540" w:right="219" w:firstLine="0"/>
      </w:pPr>
      <w:r>
        <w:t xml:space="preserve">The exits must be clearly marked, identifying the path to safety in case of an emergency, at all times during the operation of the </w:t>
      </w:r>
      <w:proofErr w:type="gramStart"/>
      <w:r>
        <w:t>child care</w:t>
      </w:r>
      <w:proofErr w:type="gramEnd"/>
      <w:r>
        <w:t xml:space="preserve"> facility. The exits must not be blocked at any time.</w:t>
      </w:r>
    </w:p>
    <w:p w14:paraId="3F51BDD9" w14:textId="77777777" w:rsidR="005012D2" w:rsidRDefault="005114E7">
      <w:pPr>
        <w:pStyle w:val="Heading3"/>
        <w:numPr>
          <w:ilvl w:val="2"/>
          <w:numId w:val="16"/>
        </w:numPr>
        <w:tabs>
          <w:tab w:val="left" w:pos="1632"/>
        </w:tabs>
      </w:pPr>
      <w:bookmarkStart w:id="52" w:name="_TOC_250065"/>
      <w:bookmarkEnd w:id="52"/>
      <w:r>
        <w:rPr>
          <w:color w:val="4F80BC"/>
        </w:rPr>
        <w:t>Fire Drills</w:t>
      </w:r>
    </w:p>
    <w:p w14:paraId="3F51BDDA" w14:textId="77777777" w:rsidR="005012D2" w:rsidRDefault="005114E7">
      <w:pPr>
        <w:pStyle w:val="ListParagraph"/>
        <w:numPr>
          <w:ilvl w:val="3"/>
          <w:numId w:val="16"/>
        </w:numPr>
        <w:tabs>
          <w:tab w:val="left" w:pos="1900"/>
        </w:tabs>
        <w:ind w:right="223"/>
      </w:pPr>
      <w:r>
        <w:t>During</w:t>
      </w:r>
      <w:r>
        <w:rPr>
          <w:spacing w:val="-5"/>
        </w:rPr>
        <w:t xml:space="preserve"> </w:t>
      </w:r>
      <w:r>
        <w:t>the</w:t>
      </w:r>
      <w:r>
        <w:rPr>
          <w:spacing w:val="-8"/>
        </w:rPr>
        <w:t xml:space="preserve"> </w:t>
      </w:r>
      <w:r>
        <w:t>facility’s</w:t>
      </w:r>
      <w:r>
        <w:rPr>
          <w:spacing w:val="-4"/>
        </w:rPr>
        <w:t xml:space="preserve"> </w:t>
      </w:r>
      <w:r>
        <w:t>license</w:t>
      </w:r>
      <w:r>
        <w:rPr>
          <w:spacing w:val="-5"/>
        </w:rPr>
        <w:t xml:space="preserve"> </w:t>
      </w:r>
      <w:r>
        <w:t>year,</w:t>
      </w:r>
      <w:r>
        <w:rPr>
          <w:spacing w:val="-4"/>
        </w:rPr>
        <w:t xml:space="preserve"> </w:t>
      </w:r>
      <w:r>
        <w:t>fire</w:t>
      </w:r>
      <w:r>
        <w:rPr>
          <w:spacing w:val="-5"/>
        </w:rPr>
        <w:t xml:space="preserve"> </w:t>
      </w:r>
      <w:r>
        <w:t>drills</w:t>
      </w:r>
      <w:r>
        <w:rPr>
          <w:spacing w:val="-5"/>
        </w:rPr>
        <w:t xml:space="preserve"> </w:t>
      </w:r>
      <w:r>
        <w:t>utilizing</w:t>
      </w:r>
      <w:r>
        <w:rPr>
          <w:spacing w:val="-2"/>
        </w:rPr>
        <w:t xml:space="preserve"> </w:t>
      </w:r>
      <w:r>
        <w:t>the</w:t>
      </w:r>
      <w:r>
        <w:rPr>
          <w:spacing w:val="-6"/>
        </w:rPr>
        <w:t xml:space="preserve"> </w:t>
      </w:r>
      <w:r>
        <w:t>alarm</w:t>
      </w:r>
      <w:r>
        <w:rPr>
          <w:spacing w:val="-6"/>
        </w:rPr>
        <w:t xml:space="preserve"> </w:t>
      </w:r>
      <w:r>
        <w:t>system,</w:t>
      </w:r>
      <w:r>
        <w:rPr>
          <w:spacing w:val="-7"/>
        </w:rPr>
        <w:t xml:space="preserve"> </w:t>
      </w:r>
      <w:r>
        <w:t>approved by the local fire authority, must be conducted monthly at various dates and times when children are in</w:t>
      </w:r>
      <w:r>
        <w:rPr>
          <w:spacing w:val="-3"/>
        </w:rPr>
        <w:t xml:space="preserve"> </w:t>
      </w:r>
      <w:r>
        <w:t>care.</w:t>
      </w:r>
    </w:p>
    <w:p w14:paraId="3F51BDDC" w14:textId="77777777" w:rsidR="005012D2" w:rsidRDefault="005114E7">
      <w:pPr>
        <w:pStyle w:val="ListParagraph"/>
        <w:numPr>
          <w:ilvl w:val="3"/>
          <w:numId w:val="16"/>
        </w:numPr>
        <w:tabs>
          <w:tab w:val="left" w:pos="1900"/>
        </w:tabs>
        <w:spacing w:before="80"/>
        <w:ind w:right="225"/>
      </w:pPr>
      <w:r>
        <w:t>When the facility’s approved fire alarm alert system is activated or initiated,</w:t>
      </w:r>
      <w:r>
        <w:rPr>
          <w:spacing w:val="-22"/>
        </w:rPr>
        <w:t xml:space="preserve"> </w:t>
      </w:r>
      <w:r>
        <w:t>all adults and children must evacuate the</w:t>
      </w:r>
      <w:r>
        <w:rPr>
          <w:spacing w:val="-11"/>
        </w:rPr>
        <w:t xml:space="preserve"> </w:t>
      </w:r>
      <w:r>
        <w:t>facility.</w:t>
      </w:r>
    </w:p>
    <w:p w14:paraId="3F51BDDD" w14:textId="77777777" w:rsidR="005012D2" w:rsidRDefault="005114E7">
      <w:pPr>
        <w:pStyle w:val="ListParagraph"/>
        <w:numPr>
          <w:ilvl w:val="3"/>
          <w:numId w:val="16"/>
        </w:numPr>
        <w:tabs>
          <w:tab w:val="left" w:pos="1900"/>
        </w:tabs>
        <w:ind w:right="221"/>
      </w:pPr>
      <w:r>
        <w:t xml:space="preserve">A current attendance record and parent contact information must accompany </w:t>
      </w:r>
      <w:proofErr w:type="gramStart"/>
      <w:r>
        <w:t>child care</w:t>
      </w:r>
      <w:proofErr w:type="gramEnd"/>
      <w:r>
        <w:t xml:space="preserve"> personnel out of the building during a drill or actual evacuation and be</w:t>
      </w:r>
      <w:r>
        <w:rPr>
          <w:spacing w:val="-11"/>
        </w:rPr>
        <w:t xml:space="preserve"> </w:t>
      </w:r>
      <w:r>
        <w:t>used</w:t>
      </w:r>
      <w:r>
        <w:rPr>
          <w:spacing w:val="-11"/>
        </w:rPr>
        <w:t xml:space="preserve"> </w:t>
      </w:r>
      <w:r>
        <w:t>to</w:t>
      </w:r>
      <w:r>
        <w:rPr>
          <w:spacing w:val="-11"/>
        </w:rPr>
        <w:t xml:space="preserve"> </w:t>
      </w:r>
      <w:r>
        <w:t>account</w:t>
      </w:r>
      <w:r>
        <w:rPr>
          <w:spacing w:val="-11"/>
        </w:rPr>
        <w:t xml:space="preserve"> </w:t>
      </w:r>
      <w:r>
        <w:t>for</w:t>
      </w:r>
      <w:r>
        <w:rPr>
          <w:spacing w:val="-10"/>
        </w:rPr>
        <w:t xml:space="preserve"> </w:t>
      </w:r>
      <w:r>
        <w:t>all</w:t>
      </w:r>
      <w:r>
        <w:rPr>
          <w:spacing w:val="-12"/>
        </w:rPr>
        <w:t xml:space="preserve"> </w:t>
      </w:r>
      <w:r>
        <w:t>children.</w:t>
      </w:r>
      <w:r>
        <w:rPr>
          <w:spacing w:val="-7"/>
        </w:rPr>
        <w:t xml:space="preserve"> </w:t>
      </w:r>
      <w:r>
        <w:t>The</w:t>
      </w:r>
      <w:r>
        <w:rPr>
          <w:spacing w:val="-13"/>
        </w:rPr>
        <w:t xml:space="preserve"> </w:t>
      </w:r>
      <w:r>
        <w:t>operator</w:t>
      </w:r>
      <w:r>
        <w:rPr>
          <w:spacing w:val="-10"/>
        </w:rPr>
        <w:t xml:space="preserve"> </w:t>
      </w:r>
      <w:r>
        <w:t>must</w:t>
      </w:r>
      <w:r>
        <w:rPr>
          <w:spacing w:val="-11"/>
        </w:rPr>
        <w:t xml:space="preserve"> </w:t>
      </w:r>
      <w:r>
        <w:t>maintain</w:t>
      </w:r>
      <w:r>
        <w:rPr>
          <w:spacing w:val="-10"/>
        </w:rPr>
        <w:t xml:space="preserve"> </w:t>
      </w:r>
      <w:r>
        <w:t>a</w:t>
      </w:r>
      <w:r>
        <w:rPr>
          <w:spacing w:val="-11"/>
        </w:rPr>
        <w:t xml:space="preserve"> </w:t>
      </w:r>
      <w:r>
        <w:t>written</w:t>
      </w:r>
      <w:r>
        <w:rPr>
          <w:spacing w:val="-11"/>
        </w:rPr>
        <w:t xml:space="preserve"> </w:t>
      </w:r>
      <w:r>
        <w:t xml:space="preserve">record of the fire drills showing the date, number of children and </w:t>
      </w:r>
      <w:proofErr w:type="gramStart"/>
      <w:r>
        <w:t>child care</w:t>
      </w:r>
      <w:proofErr w:type="gramEnd"/>
      <w:r>
        <w:rPr>
          <w:spacing w:val="-23"/>
        </w:rPr>
        <w:t xml:space="preserve"> </w:t>
      </w:r>
      <w:r>
        <w:t>personnel in attendance, evacuation route used, and time taken for all individuals to evacuate</w:t>
      </w:r>
      <w:r>
        <w:rPr>
          <w:spacing w:val="-17"/>
        </w:rPr>
        <w:t xml:space="preserve"> </w:t>
      </w:r>
      <w:r>
        <w:t>the</w:t>
      </w:r>
      <w:r>
        <w:rPr>
          <w:spacing w:val="-14"/>
        </w:rPr>
        <w:t xml:space="preserve"> </w:t>
      </w:r>
      <w:r>
        <w:t>premises.</w:t>
      </w:r>
      <w:r>
        <w:rPr>
          <w:spacing w:val="-14"/>
        </w:rPr>
        <w:t xml:space="preserve"> </w:t>
      </w:r>
      <w:r>
        <w:t>Each</w:t>
      </w:r>
      <w:r>
        <w:rPr>
          <w:spacing w:val="-15"/>
        </w:rPr>
        <w:t xml:space="preserve"> </w:t>
      </w:r>
      <w:r>
        <w:t>fire</w:t>
      </w:r>
      <w:r>
        <w:rPr>
          <w:spacing w:val="-18"/>
        </w:rPr>
        <w:t xml:space="preserve"> </w:t>
      </w:r>
      <w:r>
        <w:t>drill</w:t>
      </w:r>
      <w:r>
        <w:rPr>
          <w:spacing w:val="-14"/>
        </w:rPr>
        <w:t xml:space="preserve"> </w:t>
      </w:r>
      <w:r>
        <w:t>record</w:t>
      </w:r>
      <w:r>
        <w:rPr>
          <w:spacing w:val="-18"/>
        </w:rPr>
        <w:t xml:space="preserve"> </w:t>
      </w:r>
      <w:r>
        <w:t>must</w:t>
      </w:r>
      <w:r>
        <w:rPr>
          <w:spacing w:val="-17"/>
        </w:rPr>
        <w:t xml:space="preserve"> </w:t>
      </w:r>
      <w:r>
        <w:t>be</w:t>
      </w:r>
      <w:r>
        <w:rPr>
          <w:spacing w:val="-14"/>
        </w:rPr>
        <w:t xml:space="preserve"> </w:t>
      </w:r>
      <w:r>
        <w:t>maintained</w:t>
      </w:r>
      <w:r>
        <w:rPr>
          <w:spacing w:val="-16"/>
        </w:rPr>
        <w:t xml:space="preserve"> </w:t>
      </w:r>
      <w:r>
        <w:t>for</w:t>
      </w:r>
      <w:r>
        <w:rPr>
          <w:spacing w:val="-17"/>
        </w:rPr>
        <w:t xml:space="preserve"> </w:t>
      </w:r>
      <w:r>
        <w:t>a</w:t>
      </w:r>
      <w:r>
        <w:rPr>
          <w:spacing w:val="-16"/>
        </w:rPr>
        <w:t xml:space="preserve"> </w:t>
      </w:r>
      <w:r>
        <w:t>minimum of 12 months from the date of the fire drill. The fire drills conducted must include, at a</w:t>
      </w:r>
      <w:r>
        <w:rPr>
          <w:spacing w:val="-1"/>
        </w:rPr>
        <w:t xml:space="preserve"> </w:t>
      </w:r>
      <w:r>
        <w:t>minimum:</w:t>
      </w:r>
    </w:p>
    <w:p w14:paraId="3F51BDDE" w14:textId="77777777" w:rsidR="005012D2" w:rsidRDefault="005114E7">
      <w:pPr>
        <w:pStyle w:val="ListParagraph"/>
        <w:numPr>
          <w:ilvl w:val="4"/>
          <w:numId w:val="16"/>
        </w:numPr>
        <w:tabs>
          <w:tab w:val="left" w:pos="2261"/>
        </w:tabs>
        <w:spacing w:line="252" w:lineRule="exact"/>
      </w:pPr>
      <w:r>
        <w:t>One fire drill using an alternate evacuation</w:t>
      </w:r>
      <w:r>
        <w:rPr>
          <w:spacing w:val="-7"/>
        </w:rPr>
        <w:t xml:space="preserve"> </w:t>
      </w:r>
      <w:r>
        <w:t>route,</w:t>
      </w:r>
    </w:p>
    <w:p w14:paraId="3F51BDDF" w14:textId="77777777" w:rsidR="005012D2" w:rsidRDefault="005114E7">
      <w:pPr>
        <w:pStyle w:val="ListParagraph"/>
        <w:numPr>
          <w:ilvl w:val="4"/>
          <w:numId w:val="16"/>
        </w:numPr>
        <w:tabs>
          <w:tab w:val="left" w:pos="2261"/>
        </w:tabs>
        <w:spacing w:line="252" w:lineRule="exact"/>
      </w:pPr>
      <w:r>
        <w:t>One fire drill during napping/sleeping times,</w:t>
      </w:r>
      <w:r>
        <w:rPr>
          <w:spacing w:val="-3"/>
        </w:rPr>
        <w:t xml:space="preserve"> </w:t>
      </w:r>
      <w:r>
        <w:t>and</w:t>
      </w:r>
    </w:p>
    <w:p w14:paraId="3F51BDE0" w14:textId="77777777" w:rsidR="005012D2" w:rsidRDefault="005114E7">
      <w:pPr>
        <w:pStyle w:val="ListParagraph"/>
        <w:numPr>
          <w:ilvl w:val="4"/>
          <w:numId w:val="16"/>
        </w:numPr>
        <w:tabs>
          <w:tab w:val="left" w:pos="2261"/>
        </w:tabs>
        <w:spacing w:before="2"/>
        <w:ind w:right="220" w:hanging="360"/>
      </w:pPr>
      <w:r>
        <w:t>One fire drill in the presence and at the request of the licensing authority. This drill will be coordinated with the operator or</w:t>
      </w:r>
      <w:r>
        <w:rPr>
          <w:spacing w:val="-6"/>
        </w:rPr>
        <w:t xml:space="preserve"> </w:t>
      </w:r>
      <w:r>
        <w:t>designee.</w:t>
      </w:r>
    </w:p>
    <w:p w14:paraId="3F51BDE1" w14:textId="77777777" w:rsidR="005012D2" w:rsidRDefault="005114E7">
      <w:pPr>
        <w:pStyle w:val="Heading3"/>
        <w:numPr>
          <w:ilvl w:val="2"/>
          <w:numId w:val="16"/>
        </w:numPr>
        <w:tabs>
          <w:tab w:val="left" w:pos="1632"/>
        </w:tabs>
        <w:spacing w:before="199"/>
      </w:pPr>
      <w:bookmarkStart w:id="53" w:name="_TOC_250064"/>
      <w:r>
        <w:rPr>
          <w:color w:val="4F80BC"/>
        </w:rPr>
        <w:t>Emergency</w:t>
      </w:r>
      <w:r>
        <w:rPr>
          <w:color w:val="4F80BC"/>
          <w:spacing w:val="-1"/>
        </w:rPr>
        <w:t xml:space="preserve"> </w:t>
      </w:r>
      <w:bookmarkEnd w:id="53"/>
      <w:r>
        <w:rPr>
          <w:color w:val="4F80BC"/>
        </w:rPr>
        <w:t>Preparedness</w:t>
      </w:r>
    </w:p>
    <w:p w14:paraId="3F51BDE2" w14:textId="77777777" w:rsidR="005012D2" w:rsidRDefault="005114E7">
      <w:pPr>
        <w:pStyle w:val="ListParagraph"/>
        <w:numPr>
          <w:ilvl w:val="3"/>
          <w:numId w:val="16"/>
        </w:numPr>
        <w:tabs>
          <w:tab w:val="left" w:pos="1900"/>
        </w:tabs>
        <w:ind w:right="218"/>
      </w:pPr>
      <w:r>
        <w:t>The operator must develop a written emergency preparedness plan that includes, at a minimum, procedures to be taken by the facility during a fire, evacuation, relocation, shelter in place, lockdown, and inclement weather (for example: hurricanes, tropical storms or tornadoes), and to facilitate parent/guardian reunification onsite and offsite. The plan must describe how the</w:t>
      </w:r>
      <w:r>
        <w:rPr>
          <w:spacing w:val="-11"/>
        </w:rPr>
        <w:t xml:space="preserve"> </w:t>
      </w:r>
      <w:r>
        <w:t>facility</w:t>
      </w:r>
      <w:r>
        <w:rPr>
          <w:spacing w:val="-9"/>
        </w:rPr>
        <w:t xml:space="preserve"> </w:t>
      </w:r>
      <w:r>
        <w:t>will</w:t>
      </w:r>
      <w:r>
        <w:rPr>
          <w:spacing w:val="-10"/>
        </w:rPr>
        <w:t xml:space="preserve"> </w:t>
      </w:r>
      <w:r>
        <w:t>notify</w:t>
      </w:r>
      <w:r>
        <w:rPr>
          <w:spacing w:val="-6"/>
        </w:rPr>
        <w:t xml:space="preserve"> </w:t>
      </w:r>
      <w:r>
        <w:t>and</w:t>
      </w:r>
      <w:r>
        <w:rPr>
          <w:spacing w:val="-13"/>
        </w:rPr>
        <w:t xml:space="preserve"> </w:t>
      </w:r>
      <w:r>
        <w:t>update</w:t>
      </w:r>
      <w:r>
        <w:rPr>
          <w:spacing w:val="-10"/>
        </w:rPr>
        <w:t xml:space="preserve"> </w:t>
      </w:r>
      <w:r>
        <w:t>parents/guardians,</w:t>
      </w:r>
      <w:r>
        <w:rPr>
          <w:spacing w:val="-6"/>
        </w:rPr>
        <w:t xml:space="preserve"> </w:t>
      </w:r>
      <w:proofErr w:type="gramStart"/>
      <w:r>
        <w:t>as</w:t>
      </w:r>
      <w:r>
        <w:rPr>
          <w:spacing w:val="-10"/>
        </w:rPr>
        <w:t xml:space="preserve"> </w:t>
      </w:r>
      <w:r>
        <w:t>well</w:t>
      </w:r>
      <w:r>
        <w:rPr>
          <w:spacing w:val="-11"/>
        </w:rPr>
        <w:t xml:space="preserve"> </w:t>
      </w:r>
      <w:r>
        <w:t>as,</w:t>
      </w:r>
      <w:proofErr w:type="gramEnd"/>
      <w:r>
        <w:rPr>
          <w:spacing w:val="-7"/>
        </w:rPr>
        <w:t xml:space="preserve"> </w:t>
      </w:r>
      <w:r>
        <w:t>meet</w:t>
      </w:r>
      <w:r>
        <w:rPr>
          <w:spacing w:val="-9"/>
        </w:rPr>
        <w:t xml:space="preserve"> </w:t>
      </w:r>
      <w:r>
        <w:t>the</w:t>
      </w:r>
      <w:r>
        <w:rPr>
          <w:spacing w:val="-9"/>
        </w:rPr>
        <w:t xml:space="preserve"> </w:t>
      </w:r>
      <w:r>
        <w:t xml:space="preserve">needs of all children, including children with special needs or chronic medical conditions, during and following an emergency event. A current attendance record/classroom rosters and parent contact information must accompany </w:t>
      </w:r>
      <w:proofErr w:type="gramStart"/>
      <w:r>
        <w:t>child care</w:t>
      </w:r>
      <w:proofErr w:type="gramEnd"/>
      <w:r>
        <w:t xml:space="preserve"> personnel during the drill or actual emergency and must be used to account for all children. Daily classroom attendance rosters must be used to account</w:t>
      </w:r>
      <w:r>
        <w:rPr>
          <w:spacing w:val="-15"/>
        </w:rPr>
        <w:t xml:space="preserve"> </w:t>
      </w:r>
      <w:r>
        <w:t>for</w:t>
      </w:r>
      <w:r>
        <w:rPr>
          <w:spacing w:val="-10"/>
        </w:rPr>
        <w:t xml:space="preserve"> </w:t>
      </w:r>
      <w:r>
        <w:t>all</w:t>
      </w:r>
      <w:r>
        <w:rPr>
          <w:spacing w:val="-15"/>
        </w:rPr>
        <w:t xml:space="preserve"> </w:t>
      </w:r>
      <w:r>
        <w:t>children</w:t>
      </w:r>
      <w:r>
        <w:rPr>
          <w:spacing w:val="-14"/>
        </w:rPr>
        <w:t xml:space="preserve"> </w:t>
      </w:r>
      <w:r>
        <w:t>once</w:t>
      </w:r>
      <w:r>
        <w:rPr>
          <w:spacing w:val="-12"/>
        </w:rPr>
        <w:t xml:space="preserve"> </w:t>
      </w:r>
      <w:r>
        <w:t>gathered</w:t>
      </w:r>
      <w:r>
        <w:rPr>
          <w:spacing w:val="-13"/>
        </w:rPr>
        <w:t xml:space="preserve"> </w:t>
      </w:r>
      <w:r>
        <w:t>in</w:t>
      </w:r>
      <w:r>
        <w:rPr>
          <w:spacing w:val="-15"/>
        </w:rPr>
        <w:t xml:space="preserve"> </w:t>
      </w:r>
      <w:r>
        <w:t>a</w:t>
      </w:r>
      <w:r>
        <w:rPr>
          <w:spacing w:val="-13"/>
        </w:rPr>
        <w:t xml:space="preserve"> </w:t>
      </w:r>
      <w:r>
        <w:t>safe</w:t>
      </w:r>
      <w:r>
        <w:rPr>
          <w:spacing w:val="-15"/>
        </w:rPr>
        <w:t xml:space="preserve"> </w:t>
      </w:r>
      <w:r>
        <w:t>space</w:t>
      </w:r>
      <w:r>
        <w:rPr>
          <w:spacing w:val="-12"/>
        </w:rPr>
        <w:t xml:space="preserve"> </w:t>
      </w:r>
      <w:r>
        <w:t>after</w:t>
      </w:r>
      <w:r>
        <w:rPr>
          <w:spacing w:val="-14"/>
        </w:rPr>
        <w:t xml:space="preserve"> </w:t>
      </w:r>
      <w:r>
        <w:t>exit</w:t>
      </w:r>
      <w:r>
        <w:rPr>
          <w:spacing w:val="-15"/>
        </w:rPr>
        <w:t xml:space="preserve"> </w:t>
      </w:r>
      <w:r>
        <w:t>and</w:t>
      </w:r>
      <w:r>
        <w:rPr>
          <w:spacing w:val="-12"/>
        </w:rPr>
        <w:t xml:space="preserve"> </w:t>
      </w:r>
      <w:r>
        <w:t>upon</w:t>
      </w:r>
      <w:r>
        <w:rPr>
          <w:spacing w:val="-18"/>
        </w:rPr>
        <w:t xml:space="preserve"> </w:t>
      </w:r>
      <w:r>
        <w:t>return to the</w:t>
      </w:r>
      <w:r>
        <w:rPr>
          <w:spacing w:val="-1"/>
        </w:rPr>
        <w:t xml:space="preserve"> </w:t>
      </w:r>
      <w:r>
        <w:t>program.</w:t>
      </w:r>
    </w:p>
    <w:p w14:paraId="3F51BDE3" w14:textId="77777777" w:rsidR="005012D2" w:rsidRDefault="005114E7">
      <w:pPr>
        <w:pStyle w:val="ListParagraph"/>
        <w:numPr>
          <w:ilvl w:val="3"/>
          <w:numId w:val="16"/>
        </w:numPr>
        <w:tabs>
          <w:tab w:val="left" w:pos="1900"/>
        </w:tabs>
        <w:spacing w:before="1"/>
        <w:ind w:right="221"/>
      </w:pPr>
      <w:r>
        <w:t>Lockdown and inclement weather drills shall be conducted a minimum of one time</w:t>
      </w:r>
      <w:r>
        <w:rPr>
          <w:spacing w:val="-5"/>
        </w:rPr>
        <w:t xml:space="preserve"> </w:t>
      </w:r>
      <w:r>
        <w:t>each</w:t>
      </w:r>
      <w:r>
        <w:rPr>
          <w:spacing w:val="-7"/>
        </w:rPr>
        <w:t xml:space="preserve"> </w:t>
      </w:r>
      <w:r>
        <w:t>per</w:t>
      </w:r>
      <w:r>
        <w:rPr>
          <w:spacing w:val="-4"/>
        </w:rPr>
        <w:t xml:space="preserve"> </w:t>
      </w:r>
      <w:r>
        <w:t>operating</w:t>
      </w:r>
      <w:r>
        <w:rPr>
          <w:spacing w:val="-12"/>
        </w:rPr>
        <w:t xml:space="preserve"> </w:t>
      </w:r>
      <w:r>
        <w:t>year</w:t>
      </w:r>
      <w:r>
        <w:rPr>
          <w:spacing w:val="-4"/>
        </w:rPr>
        <w:t xml:space="preserve"> </w:t>
      </w:r>
      <w:r>
        <w:t>when</w:t>
      </w:r>
      <w:r>
        <w:rPr>
          <w:spacing w:val="-7"/>
        </w:rPr>
        <w:t xml:space="preserve"> </w:t>
      </w:r>
      <w:r>
        <w:t>children</w:t>
      </w:r>
      <w:r>
        <w:rPr>
          <w:spacing w:val="-6"/>
        </w:rPr>
        <w:t xml:space="preserve"> </w:t>
      </w:r>
      <w:r>
        <w:t>are</w:t>
      </w:r>
      <w:r>
        <w:rPr>
          <w:spacing w:val="-5"/>
        </w:rPr>
        <w:t xml:space="preserve"> </w:t>
      </w:r>
      <w:r>
        <w:t>in</w:t>
      </w:r>
      <w:r>
        <w:rPr>
          <w:spacing w:val="-9"/>
        </w:rPr>
        <w:t xml:space="preserve"> </w:t>
      </w:r>
      <w:r>
        <w:t>care</w:t>
      </w:r>
      <w:r>
        <w:rPr>
          <w:spacing w:val="-9"/>
        </w:rPr>
        <w:t xml:space="preserve"> </w:t>
      </w:r>
      <w:r>
        <w:t>and</w:t>
      </w:r>
      <w:r>
        <w:rPr>
          <w:spacing w:val="-9"/>
        </w:rPr>
        <w:t xml:space="preserve"> </w:t>
      </w:r>
      <w:r>
        <w:t>the</w:t>
      </w:r>
      <w:r>
        <w:rPr>
          <w:spacing w:val="-7"/>
        </w:rPr>
        <w:t xml:space="preserve"> </w:t>
      </w:r>
      <w:r>
        <w:t xml:space="preserve">documentation of these drills must be maintained for 12 months from the date of the drill. A lockdown or inclement weather drill may substitute for one monthly fire drill. </w:t>
      </w:r>
      <w:r>
        <w:lastRenderedPageBreak/>
        <w:t>Substitutions for fire drills may not occur more than three times within the licensure year. Documentation of this substitution must be maintained for 12 months from the date of the</w:t>
      </w:r>
      <w:r>
        <w:rPr>
          <w:spacing w:val="-4"/>
        </w:rPr>
        <w:t xml:space="preserve"> </w:t>
      </w:r>
      <w:r>
        <w:t>drill.</w:t>
      </w:r>
    </w:p>
    <w:p w14:paraId="3F51BDE4" w14:textId="77777777" w:rsidR="005012D2" w:rsidRDefault="005114E7">
      <w:pPr>
        <w:pStyle w:val="ListParagraph"/>
        <w:numPr>
          <w:ilvl w:val="3"/>
          <w:numId w:val="16"/>
        </w:numPr>
        <w:tabs>
          <w:tab w:val="left" w:pos="1900"/>
        </w:tabs>
        <w:spacing w:before="1"/>
        <w:ind w:right="222"/>
      </w:pPr>
      <w:r>
        <w:t>The</w:t>
      </w:r>
      <w:r>
        <w:rPr>
          <w:spacing w:val="-11"/>
        </w:rPr>
        <w:t xml:space="preserve"> </w:t>
      </w:r>
      <w:r>
        <w:t>operator</w:t>
      </w:r>
      <w:r>
        <w:rPr>
          <w:spacing w:val="-14"/>
        </w:rPr>
        <w:t xml:space="preserve"> </w:t>
      </w:r>
      <w:r>
        <w:t>must</w:t>
      </w:r>
      <w:r>
        <w:rPr>
          <w:spacing w:val="-14"/>
        </w:rPr>
        <w:t xml:space="preserve"> </w:t>
      </w:r>
      <w:r>
        <w:t>maintain</w:t>
      </w:r>
      <w:r>
        <w:rPr>
          <w:spacing w:val="-11"/>
        </w:rPr>
        <w:t xml:space="preserve"> </w:t>
      </w:r>
      <w:r>
        <w:t>and</w:t>
      </w:r>
      <w:r>
        <w:rPr>
          <w:spacing w:val="-11"/>
        </w:rPr>
        <w:t xml:space="preserve"> </w:t>
      </w:r>
      <w:r>
        <w:t>post</w:t>
      </w:r>
      <w:r>
        <w:rPr>
          <w:spacing w:val="-12"/>
        </w:rPr>
        <w:t xml:space="preserve"> </w:t>
      </w:r>
      <w:r>
        <w:t>in</w:t>
      </w:r>
      <w:r>
        <w:rPr>
          <w:spacing w:val="-11"/>
        </w:rPr>
        <w:t xml:space="preserve"> </w:t>
      </w:r>
      <w:r>
        <w:t>an</w:t>
      </w:r>
      <w:r>
        <w:rPr>
          <w:spacing w:val="-11"/>
        </w:rPr>
        <w:t xml:space="preserve"> </w:t>
      </w:r>
      <w:r>
        <w:t>easily</w:t>
      </w:r>
      <w:r>
        <w:rPr>
          <w:spacing w:val="-12"/>
        </w:rPr>
        <w:t xml:space="preserve"> </w:t>
      </w:r>
      <w:r>
        <w:t>seen</w:t>
      </w:r>
      <w:r>
        <w:rPr>
          <w:spacing w:val="-10"/>
        </w:rPr>
        <w:t xml:space="preserve"> </w:t>
      </w:r>
      <w:r>
        <w:t>location</w:t>
      </w:r>
      <w:r>
        <w:rPr>
          <w:spacing w:val="-14"/>
        </w:rPr>
        <w:t xml:space="preserve"> </w:t>
      </w:r>
      <w:r>
        <w:t>a</w:t>
      </w:r>
      <w:r>
        <w:rPr>
          <w:spacing w:val="-11"/>
        </w:rPr>
        <w:t xml:space="preserve"> </w:t>
      </w:r>
      <w:r>
        <w:t>written</w:t>
      </w:r>
      <w:r>
        <w:rPr>
          <w:spacing w:val="-12"/>
        </w:rPr>
        <w:t xml:space="preserve"> </w:t>
      </w:r>
      <w:r>
        <w:t xml:space="preserve">record of emergency preparedness drills showing the type of drill, date conducted, number of children and </w:t>
      </w:r>
      <w:proofErr w:type="gramStart"/>
      <w:r>
        <w:t>child care</w:t>
      </w:r>
      <w:proofErr w:type="gramEnd"/>
      <w:r>
        <w:t xml:space="preserve"> personnel in attendance, and time taken for all individuals to complete the</w:t>
      </w:r>
      <w:r>
        <w:rPr>
          <w:spacing w:val="-5"/>
        </w:rPr>
        <w:t xml:space="preserve"> </w:t>
      </w:r>
      <w:r>
        <w:t>drill.</w:t>
      </w:r>
    </w:p>
    <w:p w14:paraId="3F51BDE5" w14:textId="77777777" w:rsidR="005012D2" w:rsidRDefault="005114E7">
      <w:pPr>
        <w:pStyle w:val="ListParagraph"/>
        <w:numPr>
          <w:ilvl w:val="3"/>
          <w:numId w:val="16"/>
        </w:numPr>
        <w:tabs>
          <w:tab w:val="left" w:pos="1900"/>
        </w:tabs>
        <w:ind w:right="221"/>
      </w:pPr>
      <w:r>
        <w:t>Documentation of conducted fire and emergency preparedness drills must be available at the time of inspection. Documentation produced after the inspection will not be used to meet the licensing standard or corrective action requirements.</w:t>
      </w:r>
    </w:p>
    <w:p w14:paraId="067F05B4" w14:textId="77777777" w:rsidR="00B80DA1" w:rsidRDefault="005114E7" w:rsidP="00B80DA1">
      <w:pPr>
        <w:pStyle w:val="ListParagraph"/>
        <w:numPr>
          <w:ilvl w:val="3"/>
          <w:numId w:val="16"/>
        </w:numPr>
        <w:tabs>
          <w:tab w:val="left" w:pos="1900"/>
        </w:tabs>
        <w:ind w:left="1901" w:right="216"/>
      </w:pPr>
      <w:r>
        <w:t>The operator must prepare and post an emergency evacuation plan in each room</w:t>
      </w:r>
      <w:r>
        <w:rPr>
          <w:spacing w:val="-5"/>
        </w:rPr>
        <w:t xml:space="preserve"> </w:t>
      </w:r>
      <w:r>
        <w:t>of</w:t>
      </w:r>
      <w:r>
        <w:rPr>
          <w:spacing w:val="-6"/>
        </w:rPr>
        <w:t xml:space="preserve"> </w:t>
      </w:r>
      <w:r>
        <w:t>the</w:t>
      </w:r>
      <w:r>
        <w:rPr>
          <w:spacing w:val="-5"/>
        </w:rPr>
        <w:t xml:space="preserve"> </w:t>
      </w:r>
      <w:r>
        <w:t>facility,</w:t>
      </w:r>
      <w:r>
        <w:rPr>
          <w:spacing w:val="-4"/>
        </w:rPr>
        <w:t xml:space="preserve"> </w:t>
      </w:r>
      <w:r>
        <w:t>excluding</w:t>
      </w:r>
      <w:r>
        <w:rPr>
          <w:spacing w:val="-4"/>
        </w:rPr>
        <w:t xml:space="preserve"> </w:t>
      </w:r>
      <w:r>
        <w:t>restrooms,</w:t>
      </w:r>
      <w:r>
        <w:rPr>
          <w:spacing w:val="-6"/>
        </w:rPr>
        <w:t xml:space="preserve"> </w:t>
      </w:r>
      <w:r>
        <w:t>including</w:t>
      </w:r>
      <w:r>
        <w:rPr>
          <w:spacing w:val="-4"/>
        </w:rPr>
        <w:t xml:space="preserve"> </w:t>
      </w:r>
      <w:r>
        <w:t>a</w:t>
      </w:r>
      <w:r>
        <w:rPr>
          <w:spacing w:val="-4"/>
        </w:rPr>
        <w:t xml:space="preserve"> </w:t>
      </w:r>
      <w:r>
        <w:t>diagram</w:t>
      </w:r>
      <w:r>
        <w:rPr>
          <w:spacing w:val="-5"/>
        </w:rPr>
        <w:t xml:space="preserve"> </w:t>
      </w:r>
      <w:r>
        <w:t>of</w:t>
      </w:r>
      <w:r>
        <w:rPr>
          <w:spacing w:val="-4"/>
        </w:rPr>
        <w:t xml:space="preserve"> </w:t>
      </w:r>
      <w:r>
        <w:t>safe</w:t>
      </w:r>
      <w:r>
        <w:rPr>
          <w:spacing w:val="-5"/>
        </w:rPr>
        <w:t xml:space="preserve"> </w:t>
      </w:r>
      <w:r>
        <w:t>routes</w:t>
      </w:r>
      <w:r>
        <w:rPr>
          <w:spacing w:val="-6"/>
        </w:rPr>
        <w:t xml:space="preserve"> </w:t>
      </w:r>
      <w:r>
        <w:t>by which the personnel and children may exit in the event of fire or other emergency requiring</w:t>
      </w:r>
      <w:r>
        <w:rPr>
          <w:spacing w:val="-3"/>
        </w:rPr>
        <w:t xml:space="preserve"> </w:t>
      </w:r>
      <w:r>
        <w:t>evacuation.</w:t>
      </w:r>
    </w:p>
    <w:p w14:paraId="3F51BDE9" w14:textId="10256ACD" w:rsidR="005012D2" w:rsidRDefault="005114E7" w:rsidP="00B80DA1">
      <w:pPr>
        <w:pStyle w:val="ListParagraph"/>
        <w:numPr>
          <w:ilvl w:val="3"/>
          <w:numId w:val="16"/>
        </w:numPr>
        <w:tabs>
          <w:tab w:val="left" w:pos="1900"/>
        </w:tabs>
        <w:ind w:left="1901" w:right="216"/>
      </w:pPr>
      <w:r>
        <w:t>A facility that chooses to operate using an alternate power source, such as a generator, must have the power source permanently installed and</w:t>
      </w:r>
      <w:r w:rsidRPr="00B80DA1">
        <w:rPr>
          <w:spacing w:val="-26"/>
        </w:rPr>
        <w:t xml:space="preserve"> </w:t>
      </w:r>
      <w:r>
        <w:t>maintained in accordance with the manufacturer’s recommendations and comply with</w:t>
      </w:r>
      <w:r w:rsidRPr="00B80DA1">
        <w:rPr>
          <w:spacing w:val="-27"/>
        </w:rPr>
        <w:t xml:space="preserve"> </w:t>
      </w:r>
      <w:r>
        <w:t>the</w:t>
      </w:r>
      <w:r w:rsidR="00B80DA1">
        <w:t xml:space="preserve"> </w:t>
      </w:r>
      <w:r>
        <w:t xml:space="preserve">Florida Building Code and the Florida Fire Prevention Code 69A-60, F.A.C. The alternate power source and fuel supply shall </w:t>
      </w:r>
      <w:proofErr w:type="gramStart"/>
      <w:r>
        <w:t>be located in</w:t>
      </w:r>
      <w:proofErr w:type="gramEnd"/>
      <w:r>
        <w:t xml:space="preserve"> an area that is not subject to flooding or damage from storm surge. Additionally, if the generator is gas powered, the facility must install and maintain a carbon monoxide detector.</w:t>
      </w:r>
    </w:p>
    <w:p w14:paraId="3F51BDEA" w14:textId="77777777" w:rsidR="005012D2" w:rsidRDefault="005114E7">
      <w:pPr>
        <w:pStyle w:val="Heading3"/>
        <w:numPr>
          <w:ilvl w:val="2"/>
          <w:numId w:val="16"/>
        </w:numPr>
        <w:tabs>
          <w:tab w:val="left" w:pos="1632"/>
        </w:tabs>
        <w:spacing w:before="201"/>
      </w:pPr>
      <w:bookmarkStart w:id="54" w:name="_TOC_250063"/>
      <w:r>
        <w:rPr>
          <w:color w:val="4F80BC"/>
        </w:rPr>
        <w:t>After a Fire, Man-made, or Natural</w:t>
      </w:r>
      <w:r>
        <w:rPr>
          <w:color w:val="4F80BC"/>
          <w:spacing w:val="1"/>
        </w:rPr>
        <w:t xml:space="preserve"> </w:t>
      </w:r>
      <w:bookmarkEnd w:id="54"/>
      <w:r>
        <w:rPr>
          <w:color w:val="4F80BC"/>
        </w:rPr>
        <w:t>Disaster</w:t>
      </w:r>
    </w:p>
    <w:p w14:paraId="3F51BDEB" w14:textId="77777777" w:rsidR="005012D2" w:rsidRDefault="005114E7">
      <w:pPr>
        <w:pStyle w:val="BodyText"/>
        <w:ind w:left="1540" w:right="221" w:firstLine="0"/>
      </w:pPr>
      <w:r>
        <w:t>After a fire, man-made, or natural disaster, the operator must notify the licensing authority</w:t>
      </w:r>
      <w:r>
        <w:rPr>
          <w:spacing w:val="-9"/>
        </w:rPr>
        <w:t xml:space="preserve"> </w:t>
      </w:r>
      <w:r>
        <w:t>within</w:t>
      </w:r>
      <w:r>
        <w:rPr>
          <w:spacing w:val="-7"/>
        </w:rPr>
        <w:t xml:space="preserve"> </w:t>
      </w:r>
      <w:r>
        <w:t>24</w:t>
      </w:r>
      <w:r>
        <w:rPr>
          <w:spacing w:val="-7"/>
        </w:rPr>
        <w:t xml:space="preserve"> </w:t>
      </w:r>
      <w:r>
        <w:t>hours</w:t>
      </w:r>
      <w:r>
        <w:rPr>
          <w:spacing w:val="-11"/>
        </w:rPr>
        <w:t xml:space="preserve"> </w:t>
      </w:r>
      <w:r>
        <w:t>of</w:t>
      </w:r>
      <w:r>
        <w:rPr>
          <w:spacing w:val="-3"/>
        </w:rPr>
        <w:t xml:space="preserve"> </w:t>
      </w:r>
      <w:r>
        <w:t>operational</w:t>
      </w:r>
      <w:r>
        <w:rPr>
          <w:spacing w:val="-5"/>
        </w:rPr>
        <w:t xml:space="preserve"> </w:t>
      </w:r>
      <w:r>
        <w:t>status</w:t>
      </w:r>
      <w:r>
        <w:rPr>
          <w:spacing w:val="-6"/>
        </w:rPr>
        <w:t xml:space="preserve"> </w:t>
      </w:r>
      <w:proofErr w:type="gramStart"/>
      <w:r>
        <w:t>in</w:t>
      </w:r>
      <w:r>
        <w:rPr>
          <w:spacing w:val="-9"/>
        </w:rPr>
        <w:t xml:space="preserve"> </w:t>
      </w:r>
      <w:r>
        <w:t>order</w:t>
      </w:r>
      <w:r>
        <w:rPr>
          <w:spacing w:val="-6"/>
        </w:rPr>
        <w:t xml:space="preserve"> </w:t>
      </w:r>
      <w:r>
        <w:t>for</w:t>
      </w:r>
      <w:proofErr w:type="gramEnd"/>
      <w:r>
        <w:rPr>
          <w:spacing w:val="-6"/>
        </w:rPr>
        <w:t xml:space="preserve"> </w:t>
      </w:r>
      <w:r>
        <w:t>the</w:t>
      </w:r>
      <w:r>
        <w:rPr>
          <w:spacing w:val="-7"/>
        </w:rPr>
        <w:t xml:space="preserve"> </w:t>
      </w:r>
      <w:r>
        <w:t>licensing</w:t>
      </w:r>
      <w:r>
        <w:rPr>
          <w:spacing w:val="-5"/>
        </w:rPr>
        <w:t xml:space="preserve"> </w:t>
      </w:r>
      <w:r>
        <w:t>authority</w:t>
      </w:r>
      <w:r>
        <w:rPr>
          <w:spacing w:val="-9"/>
        </w:rPr>
        <w:t xml:space="preserve"> </w:t>
      </w:r>
      <w:r>
        <w:t>to ensure health standards are being met for continued</w:t>
      </w:r>
      <w:r>
        <w:rPr>
          <w:spacing w:val="-10"/>
        </w:rPr>
        <w:t xml:space="preserve"> </w:t>
      </w:r>
      <w:r>
        <w:t>operation.</w:t>
      </w:r>
    </w:p>
    <w:p w14:paraId="3F51BDEC" w14:textId="77777777" w:rsidR="005012D2" w:rsidRDefault="005114E7">
      <w:pPr>
        <w:pStyle w:val="Heading3"/>
        <w:numPr>
          <w:ilvl w:val="2"/>
          <w:numId w:val="16"/>
        </w:numPr>
        <w:tabs>
          <w:tab w:val="left" w:pos="1632"/>
        </w:tabs>
        <w:spacing w:before="201"/>
      </w:pPr>
      <w:bookmarkStart w:id="55" w:name="_TOC_250062"/>
      <w:r>
        <w:rPr>
          <w:color w:val="4F80BC"/>
        </w:rPr>
        <w:t>Emergency</w:t>
      </w:r>
      <w:r>
        <w:rPr>
          <w:color w:val="4F80BC"/>
          <w:spacing w:val="-1"/>
        </w:rPr>
        <w:t xml:space="preserve"> </w:t>
      </w:r>
      <w:bookmarkEnd w:id="55"/>
      <w:r>
        <w:rPr>
          <w:color w:val="4F80BC"/>
        </w:rPr>
        <w:t>Procedures</w:t>
      </w:r>
    </w:p>
    <w:p w14:paraId="3F51BDED" w14:textId="77777777" w:rsidR="005012D2" w:rsidRDefault="005114E7">
      <w:pPr>
        <w:pStyle w:val="BodyText"/>
        <w:ind w:left="1540" w:right="221" w:firstLine="0"/>
      </w:pPr>
      <w:r>
        <w:t xml:space="preserve">Facilities must have a procedure for responding to situations when an immediate emergency response is required. A contingency plan for emergency or disaster situations needs to be in place when it may not be possible to follow standard emergency procedures. Emergency procedures must be posted and readily available. All providers and </w:t>
      </w:r>
      <w:proofErr w:type="gramStart"/>
      <w:r>
        <w:t>child care</w:t>
      </w:r>
      <w:proofErr w:type="gramEnd"/>
      <w:r>
        <w:t xml:space="preserve"> personnel must be trained to manage in an emergency.</w:t>
      </w:r>
    </w:p>
    <w:p w14:paraId="3F51BDEE" w14:textId="77777777" w:rsidR="005012D2" w:rsidRDefault="005114E7">
      <w:pPr>
        <w:pStyle w:val="ListParagraph"/>
        <w:numPr>
          <w:ilvl w:val="3"/>
          <w:numId w:val="16"/>
        </w:numPr>
        <w:tabs>
          <w:tab w:val="left" w:pos="1895"/>
        </w:tabs>
        <w:spacing w:before="118"/>
        <w:ind w:left="1540" w:right="223" w:firstLine="0"/>
      </w:pPr>
      <w:r>
        <w:t xml:space="preserve">The facility must have a written plan for reporting and managing any incident or unusual occurrence that is threatening to the health, safety, or welfare of the children or </w:t>
      </w:r>
      <w:proofErr w:type="gramStart"/>
      <w:r>
        <w:t>child care</w:t>
      </w:r>
      <w:proofErr w:type="gramEnd"/>
      <w:r>
        <w:t xml:space="preserve"> personnel to the licensing authority. The following types of incidents must be</w:t>
      </w:r>
      <w:r>
        <w:rPr>
          <w:spacing w:val="-3"/>
        </w:rPr>
        <w:t xml:space="preserve"> </w:t>
      </w:r>
      <w:r>
        <w:t>addressed:</w:t>
      </w:r>
    </w:p>
    <w:p w14:paraId="3F51BDEF" w14:textId="77777777" w:rsidR="005012D2" w:rsidRDefault="005114E7">
      <w:pPr>
        <w:pStyle w:val="ListParagraph"/>
        <w:numPr>
          <w:ilvl w:val="0"/>
          <w:numId w:val="15"/>
        </w:numPr>
        <w:tabs>
          <w:tab w:val="left" w:pos="1908"/>
        </w:tabs>
        <w:spacing w:before="121" w:line="252" w:lineRule="exact"/>
      </w:pPr>
      <w:r>
        <w:t>Lost or missing</w:t>
      </w:r>
      <w:r>
        <w:rPr>
          <w:spacing w:val="-1"/>
        </w:rPr>
        <w:t xml:space="preserve"> </w:t>
      </w:r>
      <w:proofErr w:type="gramStart"/>
      <w:r>
        <w:t>child;</w:t>
      </w:r>
      <w:proofErr w:type="gramEnd"/>
    </w:p>
    <w:p w14:paraId="3F51BDF0" w14:textId="77777777" w:rsidR="005012D2" w:rsidRDefault="005114E7">
      <w:pPr>
        <w:pStyle w:val="ListParagraph"/>
        <w:numPr>
          <w:ilvl w:val="0"/>
          <w:numId w:val="15"/>
        </w:numPr>
        <w:tabs>
          <w:tab w:val="left" w:pos="1908"/>
        </w:tabs>
        <w:spacing w:line="252" w:lineRule="exact"/>
      </w:pPr>
      <w:r>
        <w:t>Suspected maltreatment of a</w:t>
      </w:r>
      <w:r>
        <w:rPr>
          <w:spacing w:val="-3"/>
        </w:rPr>
        <w:t xml:space="preserve"> </w:t>
      </w:r>
      <w:proofErr w:type="gramStart"/>
      <w:r>
        <w:t>child;</w:t>
      </w:r>
      <w:proofErr w:type="gramEnd"/>
    </w:p>
    <w:p w14:paraId="3F51BDF1" w14:textId="77777777" w:rsidR="005012D2" w:rsidRDefault="005114E7">
      <w:pPr>
        <w:pStyle w:val="ListParagraph"/>
        <w:numPr>
          <w:ilvl w:val="0"/>
          <w:numId w:val="15"/>
        </w:numPr>
        <w:tabs>
          <w:tab w:val="left" w:pos="1906"/>
        </w:tabs>
        <w:spacing w:before="2" w:line="252" w:lineRule="exact"/>
        <w:ind w:left="1905" w:hanging="366"/>
      </w:pPr>
      <w:r>
        <w:t>Injuries or illness requiring hospitalization or emergency</w:t>
      </w:r>
      <w:r>
        <w:rPr>
          <w:spacing w:val="-5"/>
        </w:rPr>
        <w:t xml:space="preserve"> </w:t>
      </w:r>
      <w:proofErr w:type="gramStart"/>
      <w:r>
        <w:t>treatment;</w:t>
      </w:r>
      <w:proofErr w:type="gramEnd"/>
    </w:p>
    <w:p w14:paraId="3F51BDF2" w14:textId="77777777" w:rsidR="005012D2" w:rsidRDefault="005114E7">
      <w:pPr>
        <w:pStyle w:val="ListParagraph"/>
        <w:numPr>
          <w:ilvl w:val="0"/>
          <w:numId w:val="15"/>
        </w:numPr>
        <w:tabs>
          <w:tab w:val="left" w:pos="1908"/>
        </w:tabs>
        <w:spacing w:line="252" w:lineRule="exact"/>
      </w:pPr>
      <w:r>
        <w:t xml:space="preserve">Death of child or </w:t>
      </w:r>
      <w:proofErr w:type="gramStart"/>
      <w:r>
        <w:t>child care</w:t>
      </w:r>
      <w:proofErr w:type="gramEnd"/>
      <w:r>
        <w:rPr>
          <w:spacing w:val="2"/>
        </w:rPr>
        <w:t xml:space="preserve"> </w:t>
      </w:r>
      <w:r>
        <w:t>personnel;</w:t>
      </w:r>
    </w:p>
    <w:p w14:paraId="3F51BDF3" w14:textId="77777777" w:rsidR="005012D2" w:rsidRDefault="005114E7">
      <w:pPr>
        <w:pStyle w:val="ListParagraph"/>
        <w:numPr>
          <w:ilvl w:val="0"/>
          <w:numId w:val="15"/>
        </w:numPr>
        <w:tabs>
          <w:tab w:val="left" w:pos="1930"/>
          <w:tab w:val="left" w:pos="1931"/>
        </w:tabs>
        <w:ind w:left="1540" w:right="224" w:firstLine="0"/>
      </w:pPr>
      <w:r>
        <w:t>Presence of a threatening individual who attempts or succeeds in gaining entrance to the</w:t>
      </w:r>
      <w:r>
        <w:rPr>
          <w:spacing w:val="-6"/>
        </w:rPr>
        <w:t xml:space="preserve"> </w:t>
      </w:r>
      <w:r>
        <w:t>facility.</w:t>
      </w:r>
    </w:p>
    <w:p w14:paraId="3F51BDF4" w14:textId="77777777" w:rsidR="005012D2" w:rsidRDefault="005114E7" w:rsidP="00552E2F">
      <w:pPr>
        <w:pStyle w:val="Heading2"/>
        <w:numPr>
          <w:ilvl w:val="1"/>
          <w:numId w:val="17"/>
        </w:numPr>
        <w:tabs>
          <w:tab w:val="left" w:pos="819"/>
          <w:tab w:val="left" w:pos="820"/>
        </w:tabs>
        <w:spacing w:before="198"/>
        <w:ind w:left="821" w:hanging="720"/>
        <w:rPr>
          <w:color w:val="548CD4"/>
        </w:rPr>
      </w:pPr>
      <w:bookmarkStart w:id="56" w:name="_TOC_250061"/>
      <w:r>
        <w:rPr>
          <w:color w:val="4F80BC"/>
        </w:rPr>
        <w:t>Food Preparation/Food</w:t>
      </w:r>
      <w:r>
        <w:rPr>
          <w:color w:val="4F80BC"/>
          <w:spacing w:val="-10"/>
        </w:rPr>
        <w:t xml:space="preserve"> </w:t>
      </w:r>
      <w:bookmarkEnd w:id="56"/>
      <w:r>
        <w:rPr>
          <w:color w:val="4F80BC"/>
        </w:rPr>
        <w:t>Service</w:t>
      </w:r>
    </w:p>
    <w:p w14:paraId="3F51BDF5" w14:textId="77777777" w:rsidR="005012D2" w:rsidRDefault="005114E7">
      <w:pPr>
        <w:pStyle w:val="Heading3"/>
        <w:numPr>
          <w:ilvl w:val="2"/>
          <w:numId w:val="14"/>
        </w:numPr>
        <w:tabs>
          <w:tab w:val="left" w:pos="1541"/>
        </w:tabs>
        <w:spacing w:before="202"/>
      </w:pPr>
      <w:bookmarkStart w:id="57" w:name="_TOC_250060"/>
      <w:r>
        <w:rPr>
          <w:color w:val="4F80BC"/>
        </w:rPr>
        <w:t>Food Preparation</w:t>
      </w:r>
      <w:r>
        <w:rPr>
          <w:color w:val="4F80BC"/>
          <w:spacing w:val="-4"/>
        </w:rPr>
        <w:t xml:space="preserve"> </w:t>
      </w:r>
      <w:bookmarkEnd w:id="57"/>
      <w:r>
        <w:rPr>
          <w:color w:val="4F80BC"/>
        </w:rPr>
        <w:t>Area</w:t>
      </w:r>
    </w:p>
    <w:p w14:paraId="3F51BDF6" w14:textId="77777777" w:rsidR="005012D2" w:rsidRDefault="005114E7">
      <w:pPr>
        <w:pStyle w:val="BodyText"/>
        <w:ind w:left="1540" w:right="222" w:firstLine="0"/>
      </w:pPr>
      <w:r>
        <w:t xml:space="preserve">A food preparation area </w:t>
      </w:r>
      <w:r>
        <w:rPr>
          <w:spacing w:val="-3"/>
        </w:rPr>
        <w:t xml:space="preserve">is </w:t>
      </w:r>
      <w:r>
        <w:t>a designated room, such as a kitchen, or a designated space</w:t>
      </w:r>
      <w:r>
        <w:rPr>
          <w:spacing w:val="-13"/>
        </w:rPr>
        <w:t xml:space="preserve"> </w:t>
      </w:r>
      <w:r>
        <w:t>in</w:t>
      </w:r>
      <w:r>
        <w:rPr>
          <w:spacing w:val="-15"/>
        </w:rPr>
        <w:t xml:space="preserve"> </w:t>
      </w:r>
      <w:r>
        <w:t>a</w:t>
      </w:r>
      <w:r>
        <w:rPr>
          <w:spacing w:val="-15"/>
        </w:rPr>
        <w:t xml:space="preserve"> </w:t>
      </w:r>
      <w:r>
        <w:t>facility</w:t>
      </w:r>
      <w:r>
        <w:rPr>
          <w:spacing w:val="-13"/>
        </w:rPr>
        <w:t xml:space="preserve"> </w:t>
      </w:r>
      <w:r>
        <w:t>not</w:t>
      </w:r>
      <w:r>
        <w:rPr>
          <w:spacing w:val="-14"/>
        </w:rPr>
        <w:t xml:space="preserve"> </w:t>
      </w:r>
      <w:r>
        <w:t>normally</w:t>
      </w:r>
      <w:r>
        <w:rPr>
          <w:spacing w:val="-14"/>
        </w:rPr>
        <w:t xml:space="preserve"> </w:t>
      </w:r>
      <w:r>
        <w:t>used</w:t>
      </w:r>
      <w:r>
        <w:rPr>
          <w:spacing w:val="-15"/>
        </w:rPr>
        <w:t xml:space="preserve"> </w:t>
      </w:r>
      <w:r>
        <w:t>or</w:t>
      </w:r>
      <w:r>
        <w:rPr>
          <w:spacing w:val="-15"/>
        </w:rPr>
        <w:t xml:space="preserve"> </w:t>
      </w:r>
      <w:r>
        <w:t>accessible</w:t>
      </w:r>
      <w:r>
        <w:rPr>
          <w:spacing w:val="-15"/>
        </w:rPr>
        <w:t xml:space="preserve"> </w:t>
      </w:r>
      <w:r>
        <w:t>to</w:t>
      </w:r>
      <w:r>
        <w:rPr>
          <w:spacing w:val="-14"/>
        </w:rPr>
        <w:t xml:space="preserve"> </w:t>
      </w:r>
      <w:r>
        <w:t>the</w:t>
      </w:r>
      <w:r>
        <w:rPr>
          <w:spacing w:val="-14"/>
        </w:rPr>
        <w:t xml:space="preserve"> </w:t>
      </w:r>
      <w:r>
        <w:t>children</w:t>
      </w:r>
      <w:r>
        <w:rPr>
          <w:spacing w:val="-12"/>
        </w:rPr>
        <w:t xml:space="preserve"> </w:t>
      </w:r>
      <w:r>
        <w:t>in</w:t>
      </w:r>
      <w:r>
        <w:rPr>
          <w:spacing w:val="-15"/>
        </w:rPr>
        <w:t xml:space="preserve"> </w:t>
      </w:r>
      <w:r>
        <w:t>daily</w:t>
      </w:r>
      <w:r>
        <w:rPr>
          <w:spacing w:val="-12"/>
        </w:rPr>
        <w:t xml:space="preserve"> </w:t>
      </w:r>
      <w:r>
        <w:t xml:space="preserve">operations </w:t>
      </w:r>
      <w:r>
        <w:lastRenderedPageBreak/>
        <w:t>for</w:t>
      </w:r>
      <w:r>
        <w:rPr>
          <w:spacing w:val="-6"/>
        </w:rPr>
        <w:t xml:space="preserve"> </w:t>
      </w:r>
      <w:r>
        <w:t>indoor</w:t>
      </w:r>
      <w:r>
        <w:rPr>
          <w:spacing w:val="-5"/>
        </w:rPr>
        <w:t xml:space="preserve"> </w:t>
      </w:r>
      <w:r>
        <w:t>play,</w:t>
      </w:r>
      <w:r>
        <w:rPr>
          <w:spacing w:val="-8"/>
        </w:rPr>
        <w:t xml:space="preserve"> </w:t>
      </w:r>
      <w:r>
        <w:t>classroom,</w:t>
      </w:r>
      <w:r>
        <w:rPr>
          <w:spacing w:val="-9"/>
        </w:rPr>
        <w:t xml:space="preserve"> </w:t>
      </w:r>
      <w:r>
        <w:t>work</w:t>
      </w:r>
      <w:r>
        <w:rPr>
          <w:spacing w:val="-6"/>
        </w:rPr>
        <w:t xml:space="preserve"> </w:t>
      </w:r>
      <w:r>
        <w:t>or</w:t>
      </w:r>
      <w:r>
        <w:rPr>
          <w:spacing w:val="-6"/>
        </w:rPr>
        <w:t xml:space="preserve"> </w:t>
      </w:r>
      <w:r>
        <w:t>nap</w:t>
      </w:r>
      <w:r>
        <w:rPr>
          <w:spacing w:val="-8"/>
        </w:rPr>
        <w:t xml:space="preserve"> </w:t>
      </w:r>
      <w:r>
        <w:t>spaces,</w:t>
      </w:r>
      <w:r>
        <w:rPr>
          <w:spacing w:val="-5"/>
        </w:rPr>
        <w:t xml:space="preserve"> </w:t>
      </w:r>
      <w:r>
        <w:t>and</w:t>
      </w:r>
      <w:r>
        <w:rPr>
          <w:spacing w:val="-5"/>
        </w:rPr>
        <w:t xml:space="preserve"> </w:t>
      </w:r>
      <w:r>
        <w:t>not</w:t>
      </w:r>
      <w:r>
        <w:rPr>
          <w:spacing w:val="-5"/>
        </w:rPr>
        <w:t xml:space="preserve"> </w:t>
      </w:r>
      <w:r>
        <w:t>included</w:t>
      </w:r>
      <w:r>
        <w:rPr>
          <w:spacing w:val="-5"/>
        </w:rPr>
        <w:t xml:space="preserve"> </w:t>
      </w:r>
      <w:r>
        <w:t>when</w:t>
      </w:r>
      <w:r>
        <w:rPr>
          <w:spacing w:val="-9"/>
        </w:rPr>
        <w:t xml:space="preserve"> </w:t>
      </w:r>
      <w:r>
        <w:t>calculating usable indoor floor space.</w:t>
      </w:r>
    </w:p>
    <w:p w14:paraId="3F51BDF7" w14:textId="77777777" w:rsidR="005012D2" w:rsidRDefault="005114E7">
      <w:pPr>
        <w:pStyle w:val="ListParagraph"/>
        <w:numPr>
          <w:ilvl w:val="3"/>
          <w:numId w:val="14"/>
        </w:numPr>
        <w:tabs>
          <w:tab w:val="left" w:pos="1900"/>
        </w:tabs>
        <w:spacing w:before="120"/>
        <w:ind w:right="223"/>
      </w:pPr>
      <w:r>
        <w:t xml:space="preserve">A food preparation area </w:t>
      </w:r>
      <w:r>
        <w:rPr>
          <w:spacing w:val="-3"/>
        </w:rPr>
        <w:t xml:space="preserve">is </w:t>
      </w:r>
      <w:r>
        <w:t>required for facilities that choose to prepare food in a manner consistent with the definition of “preparation of food”. Specific requirements for the food preparation area</w:t>
      </w:r>
      <w:r>
        <w:rPr>
          <w:spacing w:val="-6"/>
        </w:rPr>
        <w:t xml:space="preserve"> </w:t>
      </w:r>
      <w:r>
        <w:t>include:</w:t>
      </w:r>
    </w:p>
    <w:p w14:paraId="3F51BDF8" w14:textId="77777777" w:rsidR="005012D2" w:rsidRDefault="005114E7">
      <w:pPr>
        <w:pStyle w:val="ListParagraph"/>
        <w:numPr>
          <w:ilvl w:val="4"/>
          <w:numId w:val="14"/>
        </w:numPr>
        <w:tabs>
          <w:tab w:val="left" w:pos="2261"/>
        </w:tabs>
        <w:spacing w:before="120"/>
        <w:ind w:right="218" w:hanging="360"/>
      </w:pPr>
      <w:r>
        <w:t>Ventilation</w:t>
      </w:r>
      <w:r>
        <w:rPr>
          <w:spacing w:val="-12"/>
        </w:rPr>
        <w:t xml:space="preserve"> </w:t>
      </w:r>
      <w:r>
        <w:t>provided</w:t>
      </w:r>
      <w:r>
        <w:rPr>
          <w:spacing w:val="-12"/>
        </w:rPr>
        <w:t xml:space="preserve"> </w:t>
      </w:r>
      <w:r>
        <w:t>either</w:t>
      </w:r>
      <w:r>
        <w:rPr>
          <w:spacing w:val="-10"/>
        </w:rPr>
        <w:t xml:space="preserve"> </w:t>
      </w:r>
      <w:r>
        <w:t>by</w:t>
      </w:r>
      <w:r>
        <w:rPr>
          <w:spacing w:val="-15"/>
        </w:rPr>
        <w:t xml:space="preserve"> </w:t>
      </w:r>
      <w:r>
        <w:t>mechanical</w:t>
      </w:r>
      <w:r>
        <w:rPr>
          <w:spacing w:val="-11"/>
        </w:rPr>
        <w:t xml:space="preserve"> </w:t>
      </w:r>
      <w:r>
        <w:t>or</w:t>
      </w:r>
      <w:r>
        <w:rPr>
          <w:spacing w:val="-10"/>
        </w:rPr>
        <w:t xml:space="preserve"> </w:t>
      </w:r>
      <w:r>
        <w:t>natural</w:t>
      </w:r>
      <w:r>
        <w:rPr>
          <w:spacing w:val="-11"/>
        </w:rPr>
        <w:t xml:space="preserve"> </w:t>
      </w:r>
      <w:r>
        <w:t>means</w:t>
      </w:r>
      <w:r>
        <w:rPr>
          <w:spacing w:val="-13"/>
        </w:rPr>
        <w:t xml:space="preserve"> </w:t>
      </w:r>
      <w:r>
        <w:t>to</w:t>
      </w:r>
      <w:r>
        <w:rPr>
          <w:spacing w:val="-13"/>
        </w:rPr>
        <w:t xml:space="preserve"> </w:t>
      </w:r>
      <w:r>
        <w:t>provide</w:t>
      </w:r>
      <w:r>
        <w:rPr>
          <w:spacing w:val="-14"/>
        </w:rPr>
        <w:t xml:space="preserve"> </w:t>
      </w:r>
      <w:r>
        <w:t>fresh air and control of unpleasant odors, such as a fan, vent, or open window with a</w:t>
      </w:r>
      <w:r>
        <w:rPr>
          <w:spacing w:val="-1"/>
        </w:rPr>
        <w:t xml:space="preserve"> </w:t>
      </w:r>
      <w:r>
        <w:t>screen.</w:t>
      </w:r>
    </w:p>
    <w:p w14:paraId="3F51BDF9" w14:textId="77777777" w:rsidR="005012D2" w:rsidRDefault="005114E7">
      <w:pPr>
        <w:pStyle w:val="ListParagraph"/>
        <w:numPr>
          <w:ilvl w:val="4"/>
          <w:numId w:val="14"/>
        </w:numPr>
        <w:tabs>
          <w:tab w:val="left" w:pos="2261"/>
        </w:tabs>
        <w:spacing w:before="2"/>
        <w:ind w:right="222" w:hanging="360"/>
      </w:pPr>
      <w:r>
        <w:t xml:space="preserve">Smooth, nonabsorbent food contact surfaces with no unsealed cracks or seams. Food-contact surfaces are surfaces of equipment, countertops, utensils, etc., that food </w:t>
      </w:r>
      <w:proofErr w:type="gramStart"/>
      <w:r>
        <w:t>comes into contact with</w:t>
      </w:r>
      <w:proofErr w:type="gramEnd"/>
      <w:r>
        <w:t xml:space="preserve"> during food</w:t>
      </w:r>
      <w:r>
        <w:rPr>
          <w:spacing w:val="-17"/>
        </w:rPr>
        <w:t xml:space="preserve"> </w:t>
      </w:r>
      <w:r>
        <w:t>preparation.</w:t>
      </w:r>
    </w:p>
    <w:p w14:paraId="3F51BDFA" w14:textId="77777777" w:rsidR="005012D2" w:rsidRDefault="005114E7">
      <w:pPr>
        <w:pStyle w:val="ListParagraph"/>
        <w:numPr>
          <w:ilvl w:val="4"/>
          <w:numId w:val="14"/>
        </w:numPr>
        <w:tabs>
          <w:tab w:val="left" w:pos="2261"/>
        </w:tabs>
        <w:ind w:right="224" w:hanging="360"/>
      </w:pPr>
      <w:r>
        <w:t>Food</w:t>
      </w:r>
      <w:r>
        <w:rPr>
          <w:spacing w:val="-9"/>
        </w:rPr>
        <w:t xml:space="preserve"> </w:t>
      </w:r>
      <w:r>
        <w:t>equipment</w:t>
      </w:r>
      <w:r>
        <w:rPr>
          <w:spacing w:val="-10"/>
        </w:rPr>
        <w:t xml:space="preserve"> </w:t>
      </w:r>
      <w:r>
        <w:t>maintained</w:t>
      </w:r>
      <w:r>
        <w:rPr>
          <w:spacing w:val="-9"/>
        </w:rPr>
        <w:t xml:space="preserve"> </w:t>
      </w:r>
      <w:r>
        <w:t>and</w:t>
      </w:r>
      <w:r>
        <w:rPr>
          <w:spacing w:val="-10"/>
        </w:rPr>
        <w:t xml:space="preserve"> </w:t>
      </w:r>
      <w:r>
        <w:t>stored</w:t>
      </w:r>
      <w:r>
        <w:rPr>
          <w:spacing w:val="-8"/>
        </w:rPr>
        <w:t xml:space="preserve"> </w:t>
      </w:r>
      <w:r>
        <w:t>in</w:t>
      </w:r>
      <w:r>
        <w:rPr>
          <w:spacing w:val="-10"/>
        </w:rPr>
        <w:t xml:space="preserve"> </w:t>
      </w:r>
      <w:r>
        <w:t>a</w:t>
      </w:r>
      <w:r>
        <w:rPr>
          <w:spacing w:val="-9"/>
        </w:rPr>
        <w:t xml:space="preserve"> </w:t>
      </w:r>
      <w:r>
        <w:t>sanitary</w:t>
      </w:r>
      <w:r>
        <w:rPr>
          <w:spacing w:val="-10"/>
        </w:rPr>
        <w:t xml:space="preserve"> </w:t>
      </w:r>
      <w:r>
        <w:t>manner</w:t>
      </w:r>
      <w:r>
        <w:rPr>
          <w:spacing w:val="-11"/>
        </w:rPr>
        <w:t xml:space="preserve"> </w:t>
      </w:r>
      <w:r>
        <w:t>and</w:t>
      </w:r>
      <w:r>
        <w:rPr>
          <w:spacing w:val="-11"/>
        </w:rPr>
        <w:t xml:space="preserve"> </w:t>
      </w:r>
      <w:r>
        <w:t>out</w:t>
      </w:r>
      <w:r>
        <w:rPr>
          <w:spacing w:val="-9"/>
        </w:rPr>
        <w:t xml:space="preserve"> </w:t>
      </w:r>
      <w:r>
        <w:t>of</w:t>
      </w:r>
      <w:r>
        <w:rPr>
          <w:spacing w:val="-12"/>
        </w:rPr>
        <w:t xml:space="preserve"> </w:t>
      </w:r>
      <w:r>
        <w:t>the reach of</w:t>
      </w:r>
      <w:r>
        <w:rPr>
          <w:spacing w:val="1"/>
        </w:rPr>
        <w:t xml:space="preserve"> </w:t>
      </w:r>
      <w:r>
        <w:t>children.</w:t>
      </w:r>
    </w:p>
    <w:p w14:paraId="3F51BDFB" w14:textId="77777777" w:rsidR="005012D2" w:rsidRDefault="005114E7">
      <w:pPr>
        <w:pStyle w:val="ListParagraph"/>
        <w:numPr>
          <w:ilvl w:val="4"/>
          <w:numId w:val="14"/>
        </w:numPr>
        <w:tabs>
          <w:tab w:val="left" w:pos="2261"/>
        </w:tabs>
        <w:spacing w:line="252" w:lineRule="exact"/>
      </w:pPr>
      <w:r>
        <w:t>Shielded lighting.</w:t>
      </w:r>
    </w:p>
    <w:p w14:paraId="3F51BDFC" w14:textId="77777777" w:rsidR="005012D2" w:rsidRDefault="005114E7">
      <w:pPr>
        <w:pStyle w:val="ListParagraph"/>
        <w:numPr>
          <w:ilvl w:val="4"/>
          <w:numId w:val="14"/>
        </w:numPr>
        <w:tabs>
          <w:tab w:val="left" w:pos="2261"/>
        </w:tabs>
        <w:spacing w:line="252" w:lineRule="exact"/>
      </w:pPr>
      <w:r>
        <w:t xml:space="preserve">Nonabsorbent and </w:t>
      </w:r>
      <w:proofErr w:type="gramStart"/>
      <w:r>
        <w:t>easily-cleaned</w:t>
      </w:r>
      <w:proofErr w:type="gramEnd"/>
      <w:r>
        <w:t xml:space="preserve"> walls, flooring, and floor</w:t>
      </w:r>
      <w:r>
        <w:rPr>
          <w:spacing w:val="-8"/>
        </w:rPr>
        <w:t xml:space="preserve"> </w:t>
      </w:r>
      <w:r>
        <w:t>covering.</w:t>
      </w:r>
    </w:p>
    <w:p w14:paraId="3F51BDFE" w14:textId="77777777" w:rsidR="005012D2" w:rsidRDefault="005114E7">
      <w:pPr>
        <w:pStyle w:val="ListParagraph"/>
        <w:numPr>
          <w:ilvl w:val="4"/>
          <w:numId w:val="14"/>
        </w:numPr>
        <w:tabs>
          <w:tab w:val="left" w:pos="2261"/>
        </w:tabs>
        <w:spacing w:before="80"/>
        <w:ind w:right="225" w:hanging="360"/>
      </w:pPr>
      <w:r>
        <w:t>Easily cleanable and replaceable ceiling in the event of water and other damage, mildew or</w:t>
      </w:r>
      <w:r>
        <w:rPr>
          <w:spacing w:val="-3"/>
        </w:rPr>
        <w:t xml:space="preserve"> </w:t>
      </w:r>
      <w:r>
        <w:t>mold.</w:t>
      </w:r>
    </w:p>
    <w:p w14:paraId="3F51BDFF" w14:textId="77777777" w:rsidR="005012D2" w:rsidRDefault="005114E7">
      <w:pPr>
        <w:pStyle w:val="ListParagraph"/>
        <w:numPr>
          <w:ilvl w:val="4"/>
          <w:numId w:val="14"/>
        </w:numPr>
        <w:tabs>
          <w:tab w:val="left" w:pos="2261"/>
        </w:tabs>
        <w:ind w:right="219" w:hanging="360"/>
      </w:pPr>
      <w:r>
        <w:t>A separate handwashing station with hot running water, a minimum of</w:t>
      </w:r>
      <w:r>
        <w:rPr>
          <w:spacing w:val="-38"/>
        </w:rPr>
        <w:t xml:space="preserve"> </w:t>
      </w:r>
      <w:r>
        <w:t xml:space="preserve">100 degrees Fahrenheit. The handwashing station must include a sink with running water and drainage, soap, trash can, and disposable towels or hand-drying machines that are properly installed and maintained. A handwashing sink shall not be used for any purpose other than handwashing. Handwashing stations must include posted signs visible to </w:t>
      </w:r>
      <w:proofErr w:type="gramStart"/>
      <w:r>
        <w:t>child care</w:t>
      </w:r>
      <w:proofErr w:type="gramEnd"/>
      <w:r>
        <w:t xml:space="preserve"> personnel and children demonstrating proper handwashing technique. Portable sinks may not be used for dishwashing or food preparation. If a portable sink is used for handwashing in the food preparation area, hot water must be provided.</w:t>
      </w:r>
    </w:p>
    <w:p w14:paraId="3F51BE00" w14:textId="77777777" w:rsidR="005012D2" w:rsidRDefault="005114E7">
      <w:pPr>
        <w:pStyle w:val="ListParagraph"/>
        <w:numPr>
          <w:ilvl w:val="4"/>
          <w:numId w:val="14"/>
        </w:numPr>
        <w:tabs>
          <w:tab w:val="left" w:pos="2261"/>
        </w:tabs>
        <w:ind w:right="221" w:hanging="360"/>
      </w:pPr>
      <w:r>
        <w:t>Leak-proof, non-absorbent containers covered with a tight-fitting lid for all food waste stored inside the facility. The container must be emptied, cleaned, and sanitized or disinfected</w:t>
      </w:r>
      <w:r>
        <w:rPr>
          <w:spacing w:val="-3"/>
        </w:rPr>
        <w:t xml:space="preserve"> </w:t>
      </w:r>
      <w:r>
        <w:t>daily.</w:t>
      </w:r>
    </w:p>
    <w:p w14:paraId="3F51BE01" w14:textId="77777777" w:rsidR="005012D2" w:rsidRDefault="005114E7">
      <w:pPr>
        <w:pStyle w:val="ListParagraph"/>
        <w:numPr>
          <w:ilvl w:val="4"/>
          <w:numId w:val="14"/>
        </w:numPr>
        <w:tabs>
          <w:tab w:val="left" w:pos="2261"/>
        </w:tabs>
        <w:ind w:right="224" w:hanging="360"/>
      </w:pPr>
      <w:r>
        <w:t>A</w:t>
      </w:r>
      <w:r>
        <w:rPr>
          <w:spacing w:val="-6"/>
        </w:rPr>
        <w:t xml:space="preserve"> </w:t>
      </w:r>
      <w:r>
        <w:t>food</w:t>
      </w:r>
      <w:r>
        <w:rPr>
          <w:spacing w:val="-3"/>
        </w:rPr>
        <w:t xml:space="preserve"> </w:t>
      </w:r>
      <w:r>
        <w:t>preparation</w:t>
      </w:r>
      <w:r>
        <w:rPr>
          <w:spacing w:val="-4"/>
        </w:rPr>
        <w:t xml:space="preserve"> </w:t>
      </w:r>
      <w:r>
        <w:t>area</w:t>
      </w:r>
      <w:r>
        <w:rPr>
          <w:spacing w:val="-7"/>
        </w:rPr>
        <w:t xml:space="preserve"> </w:t>
      </w:r>
      <w:r>
        <w:t>shall</w:t>
      </w:r>
      <w:r>
        <w:rPr>
          <w:spacing w:val="-3"/>
        </w:rPr>
        <w:t xml:space="preserve"> </w:t>
      </w:r>
      <w:r>
        <w:t>be</w:t>
      </w:r>
      <w:r>
        <w:rPr>
          <w:spacing w:val="-3"/>
        </w:rPr>
        <w:t xml:space="preserve"> </w:t>
      </w:r>
      <w:r>
        <w:t>clean</w:t>
      </w:r>
      <w:r>
        <w:rPr>
          <w:spacing w:val="-4"/>
        </w:rPr>
        <w:t xml:space="preserve"> </w:t>
      </w:r>
      <w:r>
        <w:t>and</w:t>
      </w:r>
      <w:r>
        <w:rPr>
          <w:spacing w:val="-5"/>
        </w:rPr>
        <w:t xml:space="preserve"> </w:t>
      </w:r>
      <w:r>
        <w:t>free</w:t>
      </w:r>
      <w:r>
        <w:rPr>
          <w:spacing w:val="-5"/>
        </w:rPr>
        <w:t xml:space="preserve"> </w:t>
      </w:r>
      <w:r>
        <w:t>of</w:t>
      </w:r>
      <w:r>
        <w:rPr>
          <w:spacing w:val="-4"/>
        </w:rPr>
        <w:t xml:space="preserve"> </w:t>
      </w:r>
      <w:r>
        <w:t>dust, dirt,</w:t>
      </w:r>
      <w:r>
        <w:rPr>
          <w:spacing w:val="-4"/>
        </w:rPr>
        <w:t xml:space="preserve"> </w:t>
      </w:r>
      <w:r>
        <w:t>food</w:t>
      </w:r>
      <w:r>
        <w:rPr>
          <w:spacing w:val="-4"/>
        </w:rPr>
        <w:t xml:space="preserve"> </w:t>
      </w:r>
      <w:r>
        <w:t>particles, and grease</w:t>
      </w:r>
      <w:r>
        <w:rPr>
          <w:spacing w:val="-2"/>
        </w:rPr>
        <w:t xml:space="preserve"> </w:t>
      </w:r>
      <w:r>
        <w:t>deposits.</w:t>
      </w:r>
    </w:p>
    <w:p w14:paraId="3F51BE02" w14:textId="77777777" w:rsidR="005012D2" w:rsidRDefault="005114E7">
      <w:pPr>
        <w:pStyle w:val="ListParagraph"/>
        <w:numPr>
          <w:ilvl w:val="3"/>
          <w:numId w:val="14"/>
        </w:numPr>
        <w:tabs>
          <w:tab w:val="left" w:pos="1900"/>
        </w:tabs>
        <w:ind w:right="222"/>
      </w:pPr>
      <w:proofErr w:type="gramStart"/>
      <w:r>
        <w:t>Child care</w:t>
      </w:r>
      <w:proofErr w:type="gramEnd"/>
      <w:r>
        <w:t xml:space="preserve"> personnel, while working in the food preparation area, must wear proper</w:t>
      </w:r>
      <w:r>
        <w:rPr>
          <w:spacing w:val="-6"/>
        </w:rPr>
        <w:t xml:space="preserve"> </w:t>
      </w:r>
      <w:r>
        <w:t>head</w:t>
      </w:r>
      <w:r>
        <w:rPr>
          <w:spacing w:val="-8"/>
        </w:rPr>
        <w:t xml:space="preserve"> </w:t>
      </w:r>
      <w:r>
        <w:t>covering,</w:t>
      </w:r>
      <w:r>
        <w:rPr>
          <w:spacing w:val="-8"/>
        </w:rPr>
        <w:t xml:space="preserve"> </w:t>
      </w:r>
      <w:r>
        <w:t>such</w:t>
      </w:r>
      <w:r>
        <w:rPr>
          <w:spacing w:val="-8"/>
        </w:rPr>
        <w:t xml:space="preserve"> </w:t>
      </w:r>
      <w:r>
        <w:t>as</w:t>
      </w:r>
      <w:r>
        <w:rPr>
          <w:spacing w:val="-9"/>
        </w:rPr>
        <w:t xml:space="preserve"> </w:t>
      </w:r>
      <w:r>
        <w:t>a</w:t>
      </w:r>
      <w:r>
        <w:rPr>
          <w:spacing w:val="-8"/>
        </w:rPr>
        <w:t xml:space="preserve"> </w:t>
      </w:r>
      <w:r>
        <w:t>hair</w:t>
      </w:r>
      <w:r>
        <w:rPr>
          <w:spacing w:val="-9"/>
        </w:rPr>
        <w:t xml:space="preserve"> </w:t>
      </w:r>
      <w:r>
        <w:t>net</w:t>
      </w:r>
      <w:r>
        <w:rPr>
          <w:spacing w:val="-8"/>
        </w:rPr>
        <w:t xml:space="preserve"> </w:t>
      </w:r>
      <w:r>
        <w:t>or</w:t>
      </w:r>
      <w:r>
        <w:rPr>
          <w:spacing w:val="-8"/>
        </w:rPr>
        <w:t xml:space="preserve"> </w:t>
      </w:r>
      <w:r>
        <w:t>hat.</w:t>
      </w:r>
      <w:r>
        <w:rPr>
          <w:spacing w:val="-6"/>
        </w:rPr>
        <w:t xml:space="preserve"> </w:t>
      </w:r>
      <w:r>
        <w:t>To</w:t>
      </w:r>
      <w:r>
        <w:rPr>
          <w:spacing w:val="-8"/>
        </w:rPr>
        <w:t xml:space="preserve"> </w:t>
      </w:r>
      <w:r>
        <w:t>prevent</w:t>
      </w:r>
      <w:r>
        <w:rPr>
          <w:spacing w:val="-6"/>
        </w:rPr>
        <w:t xml:space="preserve"> </w:t>
      </w:r>
      <w:r>
        <w:t>contact</w:t>
      </w:r>
      <w:r>
        <w:rPr>
          <w:spacing w:val="-8"/>
        </w:rPr>
        <w:t xml:space="preserve"> </w:t>
      </w:r>
      <w:r>
        <w:t>with</w:t>
      </w:r>
      <w:r>
        <w:rPr>
          <w:spacing w:val="-10"/>
        </w:rPr>
        <w:t xml:space="preserve"> </w:t>
      </w:r>
      <w:r>
        <w:t xml:space="preserve">ready- to-eat foods, </w:t>
      </w:r>
      <w:proofErr w:type="gramStart"/>
      <w:r>
        <w:t>child care</w:t>
      </w:r>
      <w:proofErr w:type="gramEnd"/>
      <w:r>
        <w:t xml:space="preserve"> personnel must use clean disposable gloves, utensils, or similar items in the food preparation</w:t>
      </w:r>
      <w:r>
        <w:rPr>
          <w:spacing w:val="-1"/>
        </w:rPr>
        <w:t xml:space="preserve"> </w:t>
      </w:r>
      <w:r>
        <w:t>area.</w:t>
      </w:r>
    </w:p>
    <w:p w14:paraId="3F51BE03" w14:textId="77777777" w:rsidR="005012D2" w:rsidRDefault="005114E7">
      <w:pPr>
        <w:pStyle w:val="ListParagraph"/>
        <w:numPr>
          <w:ilvl w:val="3"/>
          <w:numId w:val="14"/>
        </w:numPr>
        <w:tabs>
          <w:tab w:val="left" w:pos="1900"/>
        </w:tabs>
        <w:spacing w:before="1"/>
        <w:ind w:right="222"/>
      </w:pPr>
      <w:r>
        <w:t>For safety, children must not be present in the food preparation area when meals and snacks are prepared unless being supervised or participating in a cooking</w:t>
      </w:r>
      <w:r>
        <w:rPr>
          <w:spacing w:val="1"/>
        </w:rPr>
        <w:t xml:space="preserve"> </w:t>
      </w:r>
      <w:r>
        <w:t>activity.</w:t>
      </w:r>
    </w:p>
    <w:p w14:paraId="3F51BE04" w14:textId="77777777" w:rsidR="005012D2" w:rsidRDefault="005114E7">
      <w:pPr>
        <w:pStyle w:val="Heading3"/>
        <w:numPr>
          <w:ilvl w:val="2"/>
          <w:numId w:val="14"/>
        </w:numPr>
        <w:tabs>
          <w:tab w:val="left" w:pos="1541"/>
        </w:tabs>
        <w:spacing w:before="201"/>
      </w:pPr>
      <w:bookmarkStart w:id="58" w:name="_TOC_250059"/>
      <w:r>
        <w:rPr>
          <w:color w:val="4F80BC"/>
        </w:rPr>
        <w:t>Food</w:t>
      </w:r>
      <w:r>
        <w:rPr>
          <w:color w:val="4F80BC"/>
          <w:spacing w:val="-1"/>
        </w:rPr>
        <w:t xml:space="preserve"> </w:t>
      </w:r>
      <w:bookmarkEnd w:id="58"/>
      <w:r>
        <w:rPr>
          <w:color w:val="4F80BC"/>
        </w:rPr>
        <w:t>Storage</w:t>
      </w:r>
    </w:p>
    <w:p w14:paraId="3F51BE05" w14:textId="77777777" w:rsidR="005012D2" w:rsidRDefault="005114E7">
      <w:pPr>
        <w:pStyle w:val="BodyText"/>
        <w:ind w:left="1540" w:right="219" w:firstLine="0"/>
      </w:pPr>
      <w:r>
        <w:t>Proper</w:t>
      </w:r>
      <w:r>
        <w:rPr>
          <w:spacing w:val="-13"/>
        </w:rPr>
        <w:t xml:space="preserve"> </w:t>
      </w:r>
      <w:r>
        <w:t>storage</w:t>
      </w:r>
      <w:r>
        <w:rPr>
          <w:spacing w:val="-15"/>
        </w:rPr>
        <w:t xml:space="preserve"> </w:t>
      </w:r>
      <w:r>
        <w:t>of</w:t>
      </w:r>
      <w:r>
        <w:rPr>
          <w:spacing w:val="-15"/>
        </w:rPr>
        <w:t xml:space="preserve"> </w:t>
      </w:r>
      <w:r>
        <w:t>food</w:t>
      </w:r>
      <w:r>
        <w:rPr>
          <w:spacing w:val="-13"/>
        </w:rPr>
        <w:t xml:space="preserve"> </w:t>
      </w:r>
      <w:r>
        <w:t>is</w:t>
      </w:r>
      <w:r>
        <w:rPr>
          <w:spacing w:val="-17"/>
        </w:rPr>
        <w:t xml:space="preserve"> </w:t>
      </w:r>
      <w:r>
        <w:t>essential</w:t>
      </w:r>
      <w:r>
        <w:rPr>
          <w:spacing w:val="-12"/>
        </w:rPr>
        <w:t xml:space="preserve"> </w:t>
      </w:r>
      <w:r>
        <w:t>to</w:t>
      </w:r>
      <w:r>
        <w:rPr>
          <w:spacing w:val="-16"/>
        </w:rPr>
        <w:t xml:space="preserve"> </w:t>
      </w:r>
      <w:r>
        <w:t>prevent</w:t>
      </w:r>
      <w:r>
        <w:rPr>
          <w:spacing w:val="-16"/>
        </w:rPr>
        <w:t xml:space="preserve"> </w:t>
      </w:r>
      <w:r>
        <w:t>food</w:t>
      </w:r>
      <w:r>
        <w:rPr>
          <w:spacing w:val="-18"/>
        </w:rPr>
        <w:t xml:space="preserve"> </w:t>
      </w:r>
      <w:r>
        <w:t>contamination,</w:t>
      </w:r>
      <w:r>
        <w:rPr>
          <w:spacing w:val="-15"/>
        </w:rPr>
        <w:t xml:space="preserve"> </w:t>
      </w:r>
      <w:proofErr w:type="gramStart"/>
      <w:r>
        <w:t>as</w:t>
      </w:r>
      <w:r>
        <w:rPr>
          <w:spacing w:val="-12"/>
        </w:rPr>
        <w:t xml:space="preserve"> </w:t>
      </w:r>
      <w:r>
        <w:t>well</w:t>
      </w:r>
      <w:r>
        <w:rPr>
          <w:spacing w:val="-16"/>
        </w:rPr>
        <w:t xml:space="preserve"> </w:t>
      </w:r>
      <w:r>
        <w:t>as,</w:t>
      </w:r>
      <w:proofErr w:type="gramEnd"/>
      <w:r>
        <w:rPr>
          <w:spacing w:val="-12"/>
        </w:rPr>
        <w:t xml:space="preserve"> </w:t>
      </w:r>
      <w:r>
        <w:t>insect and</w:t>
      </w:r>
      <w:r>
        <w:rPr>
          <w:spacing w:val="-11"/>
        </w:rPr>
        <w:t xml:space="preserve"> </w:t>
      </w:r>
      <w:r>
        <w:t>rodent</w:t>
      </w:r>
      <w:r>
        <w:rPr>
          <w:spacing w:val="-11"/>
        </w:rPr>
        <w:t xml:space="preserve"> </w:t>
      </w:r>
      <w:r>
        <w:t>infestation.</w:t>
      </w:r>
      <w:r>
        <w:rPr>
          <w:spacing w:val="-11"/>
        </w:rPr>
        <w:t xml:space="preserve"> </w:t>
      </w:r>
      <w:r>
        <w:t>Correct</w:t>
      </w:r>
      <w:r>
        <w:rPr>
          <w:spacing w:val="-8"/>
        </w:rPr>
        <w:t xml:space="preserve"> </w:t>
      </w:r>
      <w:r>
        <w:t>handling</w:t>
      </w:r>
      <w:r>
        <w:rPr>
          <w:spacing w:val="-11"/>
        </w:rPr>
        <w:t xml:space="preserve"> </w:t>
      </w:r>
      <w:r>
        <w:t>and</w:t>
      </w:r>
      <w:r>
        <w:rPr>
          <w:spacing w:val="-12"/>
        </w:rPr>
        <w:t xml:space="preserve"> </w:t>
      </w:r>
      <w:r>
        <w:t>storage</w:t>
      </w:r>
      <w:r>
        <w:rPr>
          <w:spacing w:val="-12"/>
        </w:rPr>
        <w:t xml:space="preserve"> </w:t>
      </w:r>
      <w:r>
        <w:t>of</w:t>
      </w:r>
      <w:r>
        <w:rPr>
          <w:spacing w:val="-12"/>
        </w:rPr>
        <w:t xml:space="preserve"> </w:t>
      </w:r>
      <w:r>
        <w:t>all</w:t>
      </w:r>
      <w:r>
        <w:rPr>
          <w:spacing w:val="-13"/>
        </w:rPr>
        <w:t xml:space="preserve"> </w:t>
      </w:r>
      <w:r>
        <w:t>food</w:t>
      </w:r>
      <w:r>
        <w:rPr>
          <w:spacing w:val="-13"/>
        </w:rPr>
        <w:t xml:space="preserve"> </w:t>
      </w:r>
      <w:r>
        <w:t>is</w:t>
      </w:r>
      <w:r>
        <w:rPr>
          <w:spacing w:val="-11"/>
        </w:rPr>
        <w:t xml:space="preserve"> </w:t>
      </w:r>
      <w:r>
        <w:t>a</w:t>
      </w:r>
      <w:r>
        <w:rPr>
          <w:spacing w:val="-14"/>
        </w:rPr>
        <w:t xml:space="preserve"> </w:t>
      </w:r>
      <w:r>
        <w:t>key</w:t>
      </w:r>
      <w:r>
        <w:rPr>
          <w:spacing w:val="-13"/>
        </w:rPr>
        <w:t xml:space="preserve"> </w:t>
      </w:r>
      <w:r>
        <w:t>component in preventing food-borne illnesses. To prevent bacteria growth, cold food must be kept at or below 41 degrees Fahrenheit and hot foods at or above 135 degrees Fahrenheit.</w:t>
      </w:r>
    </w:p>
    <w:p w14:paraId="3F51BE06" w14:textId="77777777" w:rsidR="005012D2" w:rsidRDefault="005114E7">
      <w:pPr>
        <w:pStyle w:val="BodyText"/>
        <w:spacing w:before="119"/>
        <w:ind w:left="1540" w:right="221" w:firstLine="0"/>
      </w:pPr>
      <w:r>
        <w:t>Facilities</w:t>
      </w:r>
      <w:r>
        <w:rPr>
          <w:spacing w:val="-8"/>
        </w:rPr>
        <w:t xml:space="preserve"> </w:t>
      </w:r>
      <w:r>
        <w:t>choosing</w:t>
      </w:r>
      <w:r>
        <w:rPr>
          <w:spacing w:val="-8"/>
        </w:rPr>
        <w:t xml:space="preserve"> </w:t>
      </w:r>
      <w:r>
        <w:t>to</w:t>
      </w:r>
      <w:r>
        <w:rPr>
          <w:spacing w:val="-8"/>
        </w:rPr>
        <w:t xml:space="preserve"> </w:t>
      </w:r>
      <w:r>
        <w:t>prepare</w:t>
      </w:r>
      <w:r>
        <w:rPr>
          <w:spacing w:val="-9"/>
        </w:rPr>
        <w:t xml:space="preserve"> </w:t>
      </w:r>
      <w:r>
        <w:t>food</w:t>
      </w:r>
      <w:r>
        <w:rPr>
          <w:spacing w:val="-9"/>
        </w:rPr>
        <w:t xml:space="preserve"> </w:t>
      </w:r>
      <w:r>
        <w:t>must</w:t>
      </w:r>
      <w:r>
        <w:rPr>
          <w:spacing w:val="-5"/>
        </w:rPr>
        <w:t xml:space="preserve"> </w:t>
      </w:r>
      <w:r>
        <w:t>have</w:t>
      </w:r>
      <w:r>
        <w:rPr>
          <w:spacing w:val="-11"/>
        </w:rPr>
        <w:t xml:space="preserve"> </w:t>
      </w:r>
      <w:r>
        <w:t>a</w:t>
      </w:r>
      <w:r>
        <w:rPr>
          <w:spacing w:val="-8"/>
        </w:rPr>
        <w:t xml:space="preserve"> </w:t>
      </w:r>
      <w:r>
        <w:t>designated</w:t>
      </w:r>
      <w:r>
        <w:rPr>
          <w:spacing w:val="-8"/>
        </w:rPr>
        <w:t xml:space="preserve"> </w:t>
      </w:r>
      <w:r>
        <w:t>space</w:t>
      </w:r>
      <w:r>
        <w:rPr>
          <w:spacing w:val="-11"/>
        </w:rPr>
        <w:t xml:space="preserve"> </w:t>
      </w:r>
      <w:r>
        <w:t>for</w:t>
      </w:r>
      <w:r>
        <w:rPr>
          <w:spacing w:val="-8"/>
        </w:rPr>
        <w:t xml:space="preserve"> </w:t>
      </w:r>
      <w:r>
        <w:t>food</w:t>
      </w:r>
      <w:r>
        <w:rPr>
          <w:spacing w:val="-10"/>
        </w:rPr>
        <w:t xml:space="preserve"> </w:t>
      </w:r>
      <w:r>
        <w:t>storage within the designated food preparation area or in a room not calculated as part of indoor floor space, and in an area not used for diapering. Off-site food storage is permissible</w:t>
      </w:r>
      <w:r>
        <w:rPr>
          <w:spacing w:val="-14"/>
        </w:rPr>
        <w:t xml:space="preserve"> </w:t>
      </w:r>
      <w:r>
        <w:t>only</w:t>
      </w:r>
      <w:r>
        <w:rPr>
          <w:spacing w:val="-12"/>
        </w:rPr>
        <w:t xml:space="preserve"> </w:t>
      </w:r>
      <w:r>
        <w:t>if</w:t>
      </w:r>
      <w:r>
        <w:rPr>
          <w:spacing w:val="-16"/>
        </w:rPr>
        <w:t xml:space="preserve"> </w:t>
      </w:r>
      <w:r>
        <w:t>the</w:t>
      </w:r>
      <w:r>
        <w:rPr>
          <w:spacing w:val="-13"/>
        </w:rPr>
        <w:t xml:space="preserve"> </w:t>
      </w:r>
      <w:r>
        <w:t>site</w:t>
      </w:r>
      <w:r>
        <w:rPr>
          <w:spacing w:val="-13"/>
        </w:rPr>
        <w:t xml:space="preserve"> </w:t>
      </w:r>
      <w:r>
        <w:t>of</w:t>
      </w:r>
      <w:r>
        <w:rPr>
          <w:spacing w:val="-14"/>
        </w:rPr>
        <w:t xml:space="preserve"> </w:t>
      </w:r>
      <w:r>
        <w:t>storage</w:t>
      </w:r>
      <w:r>
        <w:rPr>
          <w:spacing w:val="-12"/>
        </w:rPr>
        <w:t xml:space="preserve"> </w:t>
      </w:r>
      <w:r>
        <w:t>is</w:t>
      </w:r>
      <w:r>
        <w:rPr>
          <w:spacing w:val="-14"/>
        </w:rPr>
        <w:t xml:space="preserve"> </w:t>
      </w:r>
      <w:r>
        <w:t>a</w:t>
      </w:r>
      <w:r>
        <w:rPr>
          <w:spacing w:val="-13"/>
        </w:rPr>
        <w:t xml:space="preserve"> </w:t>
      </w:r>
      <w:r>
        <w:t>licensed</w:t>
      </w:r>
      <w:r>
        <w:rPr>
          <w:spacing w:val="-14"/>
        </w:rPr>
        <w:t xml:space="preserve"> </w:t>
      </w:r>
      <w:proofErr w:type="gramStart"/>
      <w:r>
        <w:t>child</w:t>
      </w:r>
      <w:r>
        <w:rPr>
          <w:spacing w:val="-13"/>
        </w:rPr>
        <w:t xml:space="preserve"> </w:t>
      </w:r>
      <w:r>
        <w:t>care</w:t>
      </w:r>
      <w:proofErr w:type="gramEnd"/>
      <w:r>
        <w:rPr>
          <w:spacing w:val="-12"/>
        </w:rPr>
        <w:t xml:space="preserve"> </w:t>
      </w:r>
      <w:r>
        <w:t>facility</w:t>
      </w:r>
      <w:r>
        <w:rPr>
          <w:spacing w:val="-12"/>
        </w:rPr>
        <w:t xml:space="preserve"> </w:t>
      </w:r>
      <w:r>
        <w:t>under</w:t>
      </w:r>
      <w:r>
        <w:rPr>
          <w:spacing w:val="-13"/>
        </w:rPr>
        <w:t xml:space="preserve"> </w:t>
      </w:r>
      <w:r>
        <w:t>the</w:t>
      </w:r>
      <w:r>
        <w:rPr>
          <w:spacing w:val="-13"/>
        </w:rPr>
        <w:t xml:space="preserve"> </w:t>
      </w:r>
      <w:r>
        <w:t xml:space="preserve">same </w:t>
      </w:r>
      <w:r>
        <w:lastRenderedPageBreak/>
        <w:t>ownership that includes a food preparation area that meets licensing</w:t>
      </w:r>
      <w:r>
        <w:rPr>
          <w:spacing w:val="-20"/>
        </w:rPr>
        <w:t xml:space="preserve"> </w:t>
      </w:r>
      <w:r>
        <w:t>standards.</w:t>
      </w:r>
    </w:p>
    <w:p w14:paraId="3F51BE07" w14:textId="77777777" w:rsidR="005012D2" w:rsidRDefault="005114E7">
      <w:pPr>
        <w:pStyle w:val="ListParagraph"/>
        <w:numPr>
          <w:ilvl w:val="3"/>
          <w:numId w:val="14"/>
        </w:numPr>
        <w:tabs>
          <w:tab w:val="left" w:pos="1900"/>
        </w:tabs>
        <w:spacing w:before="120"/>
        <w:ind w:right="222"/>
      </w:pPr>
      <w:r>
        <w:t>Food containers, such as cans, plastic containers, boxes and bags must be stored above the floor on clean surfaces protected from splash and other contamination.</w:t>
      </w:r>
    </w:p>
    <w:p w14:paraId="3F51BE08" w14:textId="77777777" w:rsidR="005012D2" w:rsidRDefault="005114E7">
      <w:pPr>
        <w:pStyle w:val="ListParagraph"/>
        <w:numPr>
          <w:ilvl w:val="3"/>
          <w:numId w:val="14"/>
        </w:numPr>
        <w:tabs>
          <w:tab w:val="left" w:pos="1900"/>
        </w:tabs>
        <w:ind w:right="223"/>
      </w:pPr>
      <w:r>
        <w:t>Stored food must be consumed or discarded on or before the expiration</w:t>
      </w:r>
      <w:r>
        <w:rPr>
          <w:spacing w:val="-22"/>
        </w:rPr>
        <w:t xml:space="preserve"> </w:t>
      </w:r>
      <w:r>
        <w:t>dates listed by the</w:t>
      </w:r>
      <w:r>
        <w:rPr>
          <w:spacing w:val="-5"/>
        </w:rPr>
        <w:t xml:space="preserve"> </w:t>
      </w:r>
      <w:r>
        <w:t>manufacturer.</w:t>
      </w:r>
    </w:p>
    <w:p w14:paraId="3F51BE09" w14:textId="77777777" w:rsidR="005012D2" w:rsidRDefault="005114E7">
      <w:pPr>
        <w:pStyle w:val="ListParagraph"/>
        <w:numPr>
          <w:ilvl w:val="3"/>
          <w:numId w:val="14"/>
        </w:numPr>
        <w:tabs>
          <w:tab w:val="left" w:pos="1900"/>
        </w:tabs>
        <w:ind w:right="220"/>
      </w:pPr>
      <w:r>
        <w:t>Poisonous/toxic chemicals or cleaning products must be stored separately from food. Products must not be stored on shelves above food preparation areas</w:t>
      </w:r>
      <w:r>
        <w:rPr>
          <w:spacing w:val="-7"/>
        </w:rPr>
        <w:t xml:space="preserve"> </w:t>
      </w:r>
      <w:r>
        <w:t>and/or</w:t>
      </w:r>
      <w:r>
        <w:rPr>
          <w:spacing w:val="-4"/>
        </w:rPr>
        <w:t xml:space="preserve"> </w:t>
      </w:r>
      <w:r>
        <w:t>food</w:t>
      </w:r>
      <w:r>
        <w:rPr>
          <w:spacing w:val="-5"/>
        </w:rPr>
        <w:t xml:space="preserve"> </w:t>
      </w:r>
      <w:r>
        <w:t>products</w:t>
      </w:r>
      <w:r>
        <w:rPr>
          <w:spacing w:val="-6"/>
        </w:rPr>
        <w:t xml:space="preserve"> </w:t>
      </w:r>
      <w:r>
        <w:t>intended</w:t>
      </w:r>
      <w:r>
        <w:rPr>
          <w:spacing w:val="-6"/>
        </w:rPr>
        <w:t xml:space="preserve"> </w:t>
      </w:r>
      <w:r>
        <w:t>for</w:t>
      </w:r>
      <w:r>
        <w:rPr>
          <w:spacing w:val="-6"/>
        </w:rPr>
        <w:t xml:space="preserve"> </w:t>
      </w:r>
      <w:r>
        <w:t>human</w:t>
      </w:r>
      <w:r>
        <w:rPr>
          <w:spacing w:val="-5"/>
        </w:rPr>
        <w:t xml:space="preserve"> </w:t>
      </w:r>
      <w:r>
        <w:t>consumption,</w:t>
      </w:r>
      <w:r>
        <w:rPr>
          <w:spacing w:val="-6"/>
        </w:rPr>
        <w:t xml:space="preserve"> </w:t>
      </w:r>
      <w:r>
        <w:t>unless</w:t>
      </w:r>
      <w:r>
        <w:rPr>
          <w:spacing w:val="-6"/>
        </w:rPr>
        <w:t xml:space="preserve"> </w:t>
      </w:r>
      <w:r>
        <w:t>placed</w:t>
      </w:r>
      <w:r>
        <w:rPr>
          <w:spacing w:val="-5"/>
        </w:rPr>
        <w:t xml:space="preserve"> </w:t>
      </w:r>
      <w:r>
        <w:t>in bins that are</w:t>
      </w:r>
      <w:r>
        <w:rPr>
          <w:spacing w:val="-1"/>
        </w:rPr>
        <w:t xml:space="preserve"> </w:t>
      </w:r>
      <w:r>
        <w:t>impermeable.</w:t>
      </w:r>
    </w:p>
    <w:p w14:paraId="0A77F6CA" w14:textId="15E6BAB2" w:rsidR="005012D2" w:rsidRDefault="005114E7" w:rsidP="00552E2F">
      <w:pPr>
        <w:pStyle w:val="ListParagraph"/>
        <w:numPr>
          <w:ilvl w:val="3"/>
          <w:numId w:val="14"/>
        </w:numPr>
        <w:tabs>
          <w:tab w:val="left" w:pos="1900"/>
        </w:tabs>
        <w:ind w:right="220"/>
      </w:pPr>
      <w:r>
        <w:t>Opened packages of perishable or leftover food items must be properly covered or sealed in containers or bags, labeled with the date, and properly stored and discarded within seven calendar</w:t>
      </w:r>
      <w:r>
        <w:rPr>
          <w:spacing w:val="-2"/>
        </w:rPr>
        <w:t xml:space="preserve"> </w:t>
      </w:r>
      <w:r>
        <w:t>days.</w:t>
      </w:r>
    </w:p>
    <w:p w14:paraId="3F51BE0C" w14:textId="77777777" w:rsidR="005012D2" w:rsidRDefault="005114E7">
      <w:pPr>
        <w:pStyle w:val="ListParagraph"/>
        <w:numPr>
          <w:ilvl w:val="3"/>
          <w:numId w:val="14"/>
        </w:numPr>
        <w:tabs>
          <w:tab w:val="left" w:pos="1900"/>
        </w:tabs>
        <w:spacing w:before="80"/>
        <w:ind w:right="221"/>
      </w:pPr>
      <w:r>
        <w:t>Opened packages of dried goods must be properly covered/sealed, properly stored, and discarded according to the manufacturer’s recommended date or if the quality of the food has been</w:t>
      </w:r>
      <w:r>
        <w:rPr>
          <w:spacing w:val="-5"/>
        </w:rPr>
        <w:t xml:space="preserve"> </w:t>
      </w:r>
      <w:r>
        <w:t>compromised.</w:t>
      </w:r>
    </w:p>
    <w:p w14:paraId="3F51BE0D" w14:textId="77777777" w:rsidR="005012D2" w:rsidRDefault="005114E7">
      <w:pPr>
        <w:pStyle w:val="ListParagraph"/>
        <w:numPr>
          <w:ilvl w:val="3"/>
          <w:numId w:val="14"/>
        </w:numPr>
        <w:tabs>
          <w:tab w:val="left" w:pos="1900"/>
        </w:tabs>
        <w:spacing w:line="252" w:lineRule="exact"/>
        <w:ind w:left="1899"/>
      </w:pPr>
      <w:r>
        <w:t>Refrigerators/freezers:</w:t>
      </w:r>
    </w:p>
    <w:p w14:paraId="3F51BE0E" w14:textId="77777777" w:rsidR="005012D2" w:rsidRDefault="005114E7">
      <w:pPr>
        <w:pStyle w:val="ListParagraph"/>
        <w:numPr>
          <w:ilvl w:val="4"/>
          <w:numId w:val="14"/>
        </w:numPr>
        <w:tabs>
          <w:tab w:val="left" w:pos="2261"/>
        </w:tabs>
        <w:spacing w:before="1"/>
        <w:ind w:right="218" w:hanging="360"/>
      </w:pPr>
      <w:r>
        <w:t>An accurate thermometer designed to measure cold storage temperature must</w:t>
      </w:r>
      <w:r>
        <w:rPr>
          <w:spacing w:val="-10"/>
        </w:rPr>
        <w:t xml:space="preserve"> </w:t>
      </w:r>
      <w:r>
        <w:t>be</w:t>
      </w:r>
      <w:r>
        <w:rPr>
          <w:spacing w:val="-11"/>
        </w:rPr>
        <w:t xml:space="preserve"> </w:t>
      </w:r>
      <w:r>
        <w:t>placed</w:t>
      </w:r>
      <w:r>
        <w:rPr>
          <w:spacing w:val="-10"/>
        </w:rPr>
        <w:t xml:space="preserve"> </w:t>
      </w:r>
      <w:r>
        <w:t>inside</w:t>
      </w:r>
      <w:r>
        <w:rPr>
          <w:spacing w:val="-10"/>
        </w:rPr>
        <w:t xml:space="preserve"> </w:t>
      </w:r>
      <w:r>
        <w:t>each</w:t>
      </w:r>
      <w:r>
        <w:rPr>
          <w:spacing w:val="-10"/>
        </w:rPr>
        <w:t xml:space="preserve"> </w:t>
      </w:r>
      <w:r>
        <w:t>refrigeration</w:t>
      </w:r>
      <w:r>
        <w:rPr>
          <w:spacing w:val="-10"/>
        </w:rPr>
        <w:t xml:space="preserve"> </w:t>
      </w:r>
      <w:r>
        <w:t>and</w:t>
      </w:r>
      <w:r>
        <w:rPr>
          <w:spacing w:val="-13"/>
        </w:rPr>
        <w:t xml:space="preserve"> </w:t>
      </w:r>
      <w:r>
        <w:t>freezer</w:t>
      </w:r>
      <w:r>
        <w:rPr>
          <w:spacing w:val="-8"/>
        </w:rPr>
        <w:t xml:space="preserve"> </w:t>
      </w:r>
      <w:r>
        <w:t>unit.</w:t>
      </w:r>
      <w:r>
        <w:rPr>
          <w:spacing w:val="-11"/>
        </w:rPr>
        <w:t xml:space="preserve"> </w:t>
      </w:r>
      <w:r>
        <w:t>Thermometers</w:t>
      </w:r>
      <w:r>
        <w:rPr>
          <w:spacing w:val="-9"/>
        </w:rPr>
        <w:t xml:space="preserve"> </w:t>
      </w:r>
      <w:r>
        <w:t xml:space="preserve">in refrigerators must show a reading of 41 degrees Fahrenheit or below, and thermometers in freezers must show a reading of 0 degrees Fahrenheit or below. The thermometer must </w:t>
      </w:r>
      <w:proofErr w:type="gramStart"/>
      <w:r>
        <w:t>be located in</w:t>
      </w:r>
      <w:proofErr w:type="gramEnd"/>
      <w:r>
        <w:t xml:space="preserve"> the center of the unit and be readily accessible. Thermometer temperature readings higher than specified above require further temperature testing of food samples</w:t>
      </w:r>
      <w:r>
        <w:rPr>
          <w:spacing w:val="-38"/>
        </w:rPr>
        <w:t xml:space="preserve"> </w:t>
      </w:r>
      <w:r>
        <w:t>stored in the unit using a probe type thermometer; and adjustments to the unit setting to reach and maintain the required readings must be</w:t>
      </w:r>
      <w:r>
        <w:rPr>
          <w:spacing w:val="-17"/>
        </w:rPr>
        <w:t xml:space="preserve"> </w:t>
      </w:r>
      <w:r>
        <w:t>made.</w:t>
      </w:r>
    </w:p>
    <w:p w14:paraId="3F51BE0F" w14:textId="77777777" w:rsidR="005012D2" w:rsidRDefault="005114E7">
      <w:pPr>
        <w:pStyle w:val="ListParagraph"/>
        <w:numPr>
          <w:ilvl w:val="4"/>
          <w:numId w:val="14"/>
        </w:numPr>
        <w:tabs>
          <w:tab w:val="left" w:pos="2261"/>
        </w:tabs>
        <w:ind w:right="220" w:hanging="360"/>
      </w:pPr>
      <w:r>
        <w:t>Food may be frozen prior to the expiration date, but when thawed, it must be labeled with the date it was removed from the freezer and discarded within seven calendar days.</w:t>
      </w:r>
    </w:p>
    <w:p w14:paraId="3F51BE10" w14:textId="77777777" w:rsidR="005012D2" w:rsidRDefault="005114E7">
      <w:pPr>
        <w:pStyle w:val="ListParagraph"/>
        <w:numPr>
          <w:ilvl w:val="4"/>
          <w:numId w:val="14"/>
        </w:numPr>
        <w:tabs>
          <w:tab w:val="left" w:pos="2261"/>
        </w:tabs>
        <w:ind w:right="222" w:hanging="360"/>
      </w:pPr>
      <w:r>
        <w:t>Frozen food must be labeled by date and type noted below and stored according to the following</w:t>
      </w:r>
      <w:r>
        <w:rPr>
          <w:spacing w:val="-4"/>
        </w:rPr>
        <w:t xml:space="preserve"> </w:t>
      </w:r>
      <w:r>
        <w:t>table:</w:t>
      </w:r>
    </w:p>
    <w:p w14:paraId="3F51BE11" w14:textId="77777777" w:rsidR="005012D2" w:rsidRDefault="005114E7">
      <w:pPr>
        <w:tabs>
          <w:tab w:val="left" w:pos="6255"/>
        </w:tabs>
        <w:spacing w:line="251" w:lineRule="exact"/>
        <w:ind w:left="2384"/>
        <w:rPr>
          <w:b/>
        </w:rPr>
      </w:pPr>
      <w:r>
        <w:rPr>
          <w:b/>
        </w:rPr>
        <w:t>Food</w:t>
      </w:r>
      <w:r>
        <w:rPr>
          <w:b/>
          <w:spacing w:val="-1"/>
        </w:rPr>
        <w:t xml:space="preserve"> </w:t>
      </w:r>
      <w:r>
        <w:rPr>
          <w:b/>
        </w:rPr>
        <w:t>Item</w:t>
      </w:r>
      <w:r>
        <w:rPr>
          <w:b/>
        </w:rPr>
        <w:tab/>
        <w:t>Months</w:t>
      </w:r>
    </w:p>
    <w:p w14:paraId="3F51BE12" w14:textId="77777777" w:rsidR="005012D2" w:rsidRDefault="005114E7">
      <w:pPr>
        <w:pStyle w:val="BodyText"/>
        <w:tabs>
          <w:tab w:val="left" w:pos="6255"/>
        </w:tabs>
        <w:spacing w:before="2" w:line="252" w:lineRule="exact"/>
        <w:ind w:left="2384" w:firstLine="0"/>
        <w:jc w:val="left"/>
      </w:pPr>
      <w:r>
        <w:t>Bacon</w:t>
      </w:r>
      <w:r>
        <w:rPr>
          <w:spacing w:val="-1"/>
        </w:rPr>
        <w:t xml:space="preserve"> </w:t>
      </w:r>
      <w:r>
        <w:t>and</w:t>
      </w:r>
      <w:r>
        <w:rPr>
          <w:spacing w:val="-1"/>
        </w:rPr>
        <w:t xml:space="preserve"> </w:t>
      </w:r>
      <w:r>
        <w:t>sausage</w:t>
      </w:r>
      <w:r>
        <w:tab/>
        <w:t>1 to 2</w:t>
      </w:r>
      <w:r>
        <w:rPr>
          <w:spacing w:val="-2"/>
        </w:rPr>
        <w:t xml:space="preserve"> </w:t>
      </w:r>
      <w:r>
        <w:t>months</w:t>
      </w:r>
    </w:p>
    <w:p w14:paraId="3F51BE13" w14:textId="77777777" w:rsidR="005012D2" w:rsidRDefault="005114E7">
      <w:pPr>
        <w:pStyle w:val="BodyText"/>
        <w:tabs>
          <w:tab w:val="left" w:pos="6254"/>
        </w:tabs>
        <w:spacing w:line="252" w:lineRule="exact"/>
        <w:ind w:left="2384" w:firstLine="0"/>
        <w:jc w:val="left"/>
      </w:pPr>
      <w:r>
        <w:t>Casseroles</w:t>
      </w:r>
      <w:r>
        <w:tab/>
        <w:t>2 to 3</w:t>
      </w:r>
      <w:r>
        <w:rPr>
          <w:spacing w:val="-4"/>
        </w:rPr>
        <w:t xml:space="preserve"> </w:t>
      </w:r>
      <w:r>
        <w:t>months</w:t>
      </w:r>
    </w:p>
    <w:p w14:paraId="3F51BE14" w14:textId="77777777" w:rsidR="005012D2" w:rsidRDefault="005114E7">
      <w:pPr>
        <w:pStyle w:val="BodyText"/>
        <w:tabs>
          <w:tab w:val="left" w:pos="6255"/>
        </w:tabs>
        <w:spacing w:before="1" w:line="252" w:lineRule="exact"/>
        <w:ind w:left="2384" w:firstLine="0"/>
        <w:jc w:val="left"/>
      </w:pPr>
      <w:r>
        <w:t>Frozen dinner</w:t>
      </w:r>
      <w:r>
        <w:rPr>
          <w:spacing w:val="-3"/>
        </w:rPr>
        <w:t xml:space="preserve"> </w:t>
      </w:r>
      <w:r>
        <w:t>and</w:t>
      </w:r>
      <w:r>
        <w:rPr>
          <w:spacing w:val="-3"/>
        </w:rPr>
        <w:t xml:space="preserve"> </w:t>
      </w:r>
      <w:r>
        <w:t>entrees</w:t>
      </w:r>
      <w:r>
        <w:tab/>
        <w:t>3 to 4</w:t>
      </w:r>
      <w:r>
        <w:rPr>
          <w:spacing w:val="-3"/>
        </w:rPr>
        <w:t xml:space="preserve"> </w:t>
      </w:r>
      <w:r>
        <w:t>months</w:t>
      </w:r>
    </w:p>
    <w:p w14:paraId="3F51BE15" w14:textId="77777777" w:rsidR="005012D2" w:rsidRDefault="005114E7">
      <w:pPr>
        <w:pStyle w:val="BodyText"/>
        <w:tabs>
          <w:tab w:val="left" w:pos="6255"/>
        </w:tabs>
        <w:spacing w:line="252" w:lineRule="exact"/>
        <w:ind w:left="2384" w:firstLine="0"/>
        <w:jc w:val="left"/>
      </w:pPr>
      <w:r>
        <w:t>Ham, hot dogs,</w:t>
      </w:r>
      <w:r>
        <w:rPr>
          <w:spacing w:val="-3"/>
        </w:rPr>
        <w:t xml:space="preserve"> </w:t>
      </w:r>
      <w:r>
        <w:t>lunch</w:t>
      </w:r>
      <w:r>
        <w:rPr>
          <w:spacing w:val="-3"/>
        </w:rPr>
        <w:t xml:space="preserve"> </w:t>
      </w:r>
      <w:r>
        <w:t>meats</w:t>
      </w:r>
      <w:r>
        <w:tab/>
        <w:t>1 to 2</w:t>
      </w:r>
      <w:r>
        <w:rPr>
          <w:spacing w:val="-3"/>
        </w:rPr>
        <w:t xml:space="preserve"> </w:t>
      </w:r>
      <w:r>
        <w:t>months</w:t>
      </w:r>
    </w:p>
    <w:p w14:paraId="3F51BE16" w14:textId="77777777" w:rsidR="005012D2" w:rsidRDefault="005114E7">
      <w:pPr>
        <w:pStyle w:val="BodyText"/>
        <w:tabs>
          <w:tab w:val="left" w:pos="6253"/>
        </w:tabs>
        <w:spacing w:line="252" w:lineRule="exact"/>
        <w:ind w:left="2384" w:firstLine="0"/>
        <w:jc w:val="left"/>
      </w:pPr>
      <w:r>
        <w:t>Meat,</w:t>
      </w:r>
      <w:r>
        <w:rPr>
          <w:spacing w:val="-1"/>
        </w:rPr>
        <w:t xml:space="preserve"> </w:t>
      </w:r>
      <w:r>
        <w:t>uncooked</w:t>
      </w:r>
      <w:r>
        <w:tab/>
        <w:t>4 to 12</w:t>
      </w:r>
      <w:r>
        <w:rPr>
          <w:spacing w:val="-1"/>
        </w:rPr>
        <w:t xml:space="preserve"> </w:t>
      </w:r>
      <w:r>
        <w:t>months</w:t>
      </w:r>
    </w:p>
    <w:p w14:paraId="3F51BE17" w14:textId="77777777" w:rsidR="005012D2" w:rsidRDefault="005114E7">
      <w:pPr>
        <w:pStyle w:val="BodyText"/>
        <w:tabs>
          <w:tab w:val="left" w:pos="6255"/>
        </w:tabs>
        <w:spacing w:before="2" w:line="252" w:lineRule="exact"/>
        <w:ind w:left="2384" w:firstLine="0"/>
        <w:jc w:val="left"/>
      </w:pPr>
      <w:r>
        <w:t>Meat,</w:t>
      </w:r>
      <w:r>
        <w:rPr>
          <w:spacing w:val="-1"/>
        </w:rPr>
        <w:t xml:space="preserve"> </w:t>
      </w:r>
      <w:r>
        <w:t>uncooked</w:t>
      </w:r>
      <w:r>
        <w:rPr>
          <w:spacing w:val="-1"/>
        </w:rPr>
        <w:t xml:space="preserve"> </w:t>
      </w:r>
      <w:r>
        <w:t>ground</w:t>
      </w:r>
      <w:r>
        <w:tab/>
        <w:t>3 to 4</w:t>
      </w:r>
      <w:r>
        <w:rPr>
          <w:spacing w:val="-3"/>
        </w:rPr>
        <w:t xml:space="preserve"> </w:t>
      </w:r>
      <w:r>
        <w:t>months</w:t>
      </w:r>
    </w:p>
    <w:p w14:paraId="3F51BE18" w14:textId="77777777" w:rsidR="005012D2" w:rsidRDefault="005114E7">
      <w:pPr>
        <w:pStyle w:val="BodyText"/>
        <w:tabs>
          <w:tab w:val="left" w:pos="6254"/>
        </w:tabs>
        <w:spacing w:line="252" w:lineRule="exact"/>
        <w:ind w:left="2384" w:firstLine="0"/>
        <w:jc w:val="left"/>
      </w:pPr>
      <w:r>
        <w:t>Meat, cooked</w:t>
      </w:r>
      <w:r>
        <w:tab/>
        <w:t>2 to 3</w:t>
      </w:r>
      <w:r>
        <w:rPr>
          <w:spacing w:val="-3"/>
        </w:rPr>
        <w:t xml:space="preserve"> </w:t>
      </w:r>
      <w:r>
        <w:t>months</w:t>
      </w:r>
    </w:p>
    <w:p w14:paraId="3F51BE19" w14:textId="77777777" w:rsidR="005012D2" w:rsidRDefault="005114E7">
      <w:pPr>
        <w:pStyle w:val="BodyText"/>
        <w:tabs>
          <w:tab w:val="left" w:pos="6255"/>
        </w:tabs>
        <w:spacing w:before="1" w:line="252" w:lineRule="exact"/>
        <w:ind w:left="2384" w:firstLine="0"/>
        <w:jc w:val="left"/>
      </w:pPr>
      <w:r>
        <w:t>Poultry,</w:t>
      </w:r>
      <w:r>
        <w:rPr>
          <w:spacing w:val="-2"/>
        </w:rPr>
        <w:t xml:space="preserve"> </w:t>
      </w:r>
      <w:r>
        <w:t>cooked</w:t>
      </w:r>
      <w:r>
        <w:tab/>
        <w:t>4 months</w:t>
      </w:r>
    </w:p>
    <w:p w14:paraId="3F51BE1A" w14:textId="77777777" w:rsidR="005012D2" w:rsidRDefault="005114E7">
      <w:pPr>
        <w:pStyle w:val="BodyText"/>
        <w:tabs>
          <w:tab w:val="left" w:pos="6255"/>
        </w:tabs>
        <w:spacing w:line="252" w:lineRule="exact"/>
        <w:ind w:left="2384" w:firstLine="0"/>
        <w:jc w:val="left"/>
      </w:pPr>
      <w:r>
        <w:t>Soups</w:t>
      </w:r>
      <w:r>
        <w:rPr>
          <w:spacing w:val="-1"/>
        </w:rPr>
        <w:t xml:space="preserve"> </w:t>
      </w:r>
      <w:r>
        <w:t>and</w:t>
      </w:r>
      <w:r>
        <w:rPr>
          <w:spacing w:val="1"/>
        </w:rPr>
        <w:t xml:space="preserve"> </w:t>
      </w:r>
      <w:r>
        <w:t>stews</w:t>
      </w:r>
      <w:r>
        <w:tab/>
        <w:t>2 to 3</w:t>
      </w:r>
      <w:r>
        <w:rPr>
          <w:spacing w:val="-4"/>
        </w:rPr>
        <w:t xml:space="preserve"> </w:t>
      </w:r>
      <w:r>
        <w:t>months</w:t>
      </w:r>
    </w:p>
    <w:p w14:paraId="3F51BE1B" w14:textId="77777777" w:rsidR="005012D2" w:rsidRDefault="005012D2">
      <w:pPr>
        <w:pStyle w:val="BodyText"/>
        <w:ind w:left="0" w:firstLine="0"/>
        <w:jc w:val="left"/>
        <w:rPr>
          <w:sz w:val="24"/>
        </w:rPr>
      </w:pPr>
    </w:p>
    <w:p w14:paraId="3F51BE1C" w14:textId="77777777" w:rsidR="005012D2" w:rsidRDefault="005114E7">
      <w:pPr>
        <w:pStyle w:val="Heading3"/>
        <w:numPr>
          <w:ilvl w:val="2"/>
          <w:numId w:val="14"/>
        </w:numPr>
        <w:tabs>
          <w:tab w:val="left" w:pos="1541"/>
        </w:tabs>
        <w:spacing w:before="179"/>
      </w:pPr>
      <w:bookmarkStart w:id="59" w:name="_TOC_250058"/>
      <w:bookmarkEnd w:id="59"/>
      <w:r>
        <w:rPr>
          <w:color w:val="4F80BC"/>
        </w:rPr>
        <w:t>Food Safety</w:t>
      </w:r>
    </w:p>
    <w:p w14:paraId="3F51BE1D" w14:textId="77777777" w:rsidR="005012D2" w:rsidRDefault="005114E7">
      <w:pPr>
        <w:pStyle w:val="BodyText"/>
        <w:ind w:left="1540" w:right="220" w:firstLine="0"/>
      </w:pPr>
      <w:r>
        <w:t xml:space="preserve">Handling of food in a safe and careful manner prevents the spread of bacteria, viruses and fungi. Outbreaks of foodborne illnesses have occurred in many settings, including </w:t>
      </w:r>
      <w:proofErr w:type="gramStart"/>
      <w:r>
        <w:t>child care</w:t>
      </w:r>
      <w:proofErr w:type="gramEnd"/>
      <w:r>
        <w:t xml:space="preserve"> facilities.</w:t>
      </w:r>
    </w:p>
    <w:p w14:paraId="3F51BE1E" w14:textId="77777777" w:rsidR="005012D2" w:rsidRDefault="005114E7">
      <w:pPr>
        <w:pStyle w:val="ListParagraph"/>
        <w:numPr>
          <w:ilvl w:val="3"/>
          <w:numId w:val="14"/>
        </w:numPr>
        <w:tabs>
          <w:tab w:val="left" w:pos="1900"/>
        </w:tabs>
        <w:spacing w:before="119"/>
        <w:ind w:right="224"/>
      </w:pPr>
      <w:r>
        <w:t xml:space="preserve">Children are at a higher risk for contracting food-borne illness, as their bodies are in the process of growing, developing, and building adequate immune systems to fight illness. While some food-borne illnesses originate at farms or food manufacturing plants, the majority are the result of poor food handling </w:t>
      </w:r>
      <w:r>
        <w:lastRenderedPageBreak/>
        <w:t>practices.</w:t>
      </w:r>
    </w:p>
    <w:p w14:paraId="3F51BE1F" w14:textId="40475BD8" w:rsidR="005012D2" w:rsidRDefault="005114E7">
      <w:pPr>
        <w:pStyle w:val="ListParagraph"/>
        <w:numPr>
          <w:ilvl w:val="3"/>
          <w:numId w:val="14"/>
        </w:numPr>
        <w:tabs>
          <w:tab w:val="left" w:pos="1900"/>
        </w:tabs>
        <w:ind w:right="219"/>
      </w:pPr>
      <w:r>
        <w:t>If</w:t>
      </w:r>
      <w:r>
        <w:rPr>
          <w:spacing w:val="-10"/>
        </w:rPr>
        <w:t xml:space="preserve"> </w:t>
      </w:r>
      <w:r>
        <w:t>a</w:t>
      </w:r>
      <w:r>
        <w:rPr>
          <w:spacing w:val="-12"/>
        </w:rPr>
        <w:t xml:space="preserve"> </w:t>
      </w:r>
      <w:proofErr w:type="gramStart"/>
      <w:r>
        <w:t>child</w:t>
      </w:r>
      <w:r>
        <w:rPr>
          <w:spacing w:val="-9"/>
        </w:rPr>
        <w:t xml:space="preserve"> </w:t>
      </w:r>
      <w:r>
        <w:t>care</w:t>
      </w:r>
      <w:proofErr w:type="gramEnd"/>
      <w:r>
        <w:rPr>
          <w:spacing w:val="-13"/>
        </w:rPr>
        <w:t xml:space="preserve"> </w:t>
      </w:r>
      <w:r>
        <w:t>facility</w:t>
      </w:r>
      <w:r>
        <w:rPr>
          <w:spacing w:val="-9"/>
        </w:rPr>
        <w:t xml:space="preserve"> </w:t>
      </w:r>
      <w:r>
        <w:t>provides</w:t>
      </w:r>
      <w:r>
        <w:rPr>
          <w:spacing w:val="-9"/>
        </w:rPr>
        <w:t xml:space="preserve"> </w:t>
      </w:r>
      <w:r>
        <w:t>food</w:t>
      </w:r>
      <w:r>
        <w:rPr>
          <w:spacing w:val="-9"/>
        </w:rPr>
        <w:t xml:space="preserve"> </w:t>
      </w:r>
      <w:r>
        <w:t>to</w:t>
      </w:r>
      <w:r>
        <w:rPr>
          <w:spacing w:val="-10"/>
        </w:rPr>
        <w:t xml:space="preserve"> </w:t>
      </w:r>
      <w:r>
        <w:t>children</w:t>
      </w:r>
      <w:r>
        <w:rPr>
          <w:spacing w:val="-10"/>
        </w:rPr>
        <w:t xml:space="preserve"> </w:t>
      </w:r>
      <w:r>
        <w:t>in</w:t>
      </w:r>
      <w:r>
        <w:rPr>
          <w:spacing w:val="-9"/>
        </w:rPr>
        <w:t xml:space="preserve"> </w:t>
      </w:r>
      <w:r>
        <w:t>care,</w:t>
      </w:r>
      <w:r>
        <w:rPr>
          <w:spacing w:val="-8"/>
        </w:rPr>
        <w:t xml:space="preserve"> </w:t>
      </w:r>
      <w:r>
        <w:t>it</w:t>
      </w:r>
      <w:r>
        <w:rPr>
          <w:spacing w:val="-10"/>
        </w:rPr>
        <w:t xml:space="preserve"> </w:t>
      </w:r>
      <w:r>
        <w:t>must</w:t>
      </w:r>
      <w:r>
        <w:rPr>
          <w:spacing w:val="-10"/>
        </w:rPr>
        <w:t xml:space="preserve"> </w:t>
      </w:r>
      <w:r>
        <w:t>provide</w:t>
      </w:r>
      <w:r>
        <w:rPr>
          <w:spacing w:val="-10"/>
        </w:rPr>
        <w:t xml:space="preserve"> </w:t>
      </w:r>
      <w:r>
        <w:t>nutritious meals and snacks of a quantity and quality to help meet the daily nutritional needs of the children. The USDA MyPlate is to be used to determine which food groups to serve at each meal or snack serving size and age appropriateness of the selected foods for children. Copies of the USDA MyPlate dieting guidelines, incorporated by reference in</w:t>
      </w:r>
      <w:r>
        <w:rPr>
          <w:spacing w:val="5"/>
        </w:rPr>
        <w:t xml:space="preserve"> </w:t>
      </w:r>
      <w:r>
        <w:t>65C-22.001(7)</w:t>
      </w:r>
      <w:r w:rsidR="00091EC0">
        <w:rPr>
          <w:u w:val="single"/>
        </w:rPr>
        <w:t>(r)</w:t>
      </w:r>
      <w:r w:rsidRPr="00091EC0">
        <w:rPr>
          <w:strike/>
        </w:rPr>
        <w:t>(t)</w:t>
      </w:r>
      <w:r w:rsidRPr="00091EC0">
        <w:t>,</w:t>
      </w:r>
    </w:p>
    <w:p w14:paraId="3F51BE20" w14:textId="026F9D93" w:rsidR="005012D2" w:rsidRDefault="005114E7">
      <w:pPr>
        <w:pStyle w:val="BodyText"/>
        <w:ind w:right="220" w:firstLine="0"/>
      </w:pPr>
      <w:r>
        <w:t>F.A.C.</w:t>
      </w:r>
      <w:r>
        <w:rPr>
          <w:spacing w:val="-8"/>
        </w:rPr>
        <w:t xml:space="preserve"> </w:t>
      </w:r>
      <w:r>
        <w:t>In</w:t>
      </w:r>
      <w:r>
        <w:rPr>
          <w:spacing w:val="-7"/>
        </w:rPr>
        <w:t xml:space="preserve"> </w:t>
      </w:r>
      <w:r>
        <w:t>addition,</w:t>
      </w:r>
      <w:r>
        <w:rPr>
          <w:spacing w:val="-5"/>
        </w:rPr>
        <w:t xml:space="preserve"> </w:t>
      </w:r>
      <w:r>
        <w:t>meals</w:t>
      </w:r>
      <w:r>
        <w:rPr>
          <w:spacing w:val="-8"/>
        </w:rPr>
        <w:t xml:space="preserve"> </w:t>
      </w:r>
      <w:r>
        <w:t>and</w:t>
      </w:r>
      <w:r>
        <w:rPr>
          <w:spacing w:val="-3"/>
        </w:rPr>
        <w:t xml:space="preserve"> </w:t>
      </w:r>
      <w:r>
        <w:t>snacks</w:t>
      </w:r>
      <w:r>
        <w:rPr>
          <w:spacing w:val="-6"/>
        </w:rPr>
        <w:t xml:space="preserve"> </w:t>
      </w:r>
      <w:r>
        <w:t>must</w:t>
      </w:r>
      <w:r>
        <w:rPr>
          <w:spacing w:val="-3"/>
        </w:rPr>
        <w:t xml:space="preserve"> </w:t>
      </w:r>
      <w:r>
        <w:t>contain</w:t>
      </w:r>
      <w:r>
        <w:rPr>
          <w:spacing w:val="-4"/>
        </w:rPr>
        <w:t xml:space="preserve"> </w:t>
      </w:r>
      <w:r>
        <w:t>at</w:t>
      </w:r>
      <w:r>
        <w:rPr>
          <w:spacing w:val="-5"/>
        </w:rPr>
        <w:t xml:space="preserve"> </w:t>
      </w:r>
      <w:r>
        <w:t>a</w:t>
      </w:r>
      <w:r>
        <w:rPr>
          <w:spacing w:val="-5"/>
        </w:rPr>
        <w:t xml:space="preserve"> </w:t>
      </w:r>
      <w:r>
        <w:t>minimum</w:t>
      </w:r>
      <w:r>
        <w:rPr>
          <w:spacing w:val="-3"/>
        </w:rPr>
        <w:t xml:space="preserve"> </w:t>
      </w:r>
      <w:r>
        <w:t>the</w:t>
      </w:r>
      <w:r>
        <w:rPr>
          <w:spacing w:val="-7"/>
        </w:rPr>
        <w:t xml:space="preserve"> </w:t>
      </w:r>
      <w:r>
        <w:t>meal</w:t>
      </w:r>
      <w:r>
        <w:rPr>
          <w:spacing w:val="-6"/>
        </w:rPr>
        <w:t xml:space="preserve"> </w:t>
      </w:r>
      <w:r>
        <w:t>and snack patterns shown for infants and children in the Child Care Food</w:t>
      </w:r>
      <w:r>
        <w:rPr>
          <w:spacing w:val="-44"/>
        </w:rPr>
        <w:t xml:space="preserve"> </w:t>
      </w:r>
      <w:r>
        <w:t>Program Meal</w:t>
      </w:r>
      <w:r>
        <w:rPr>
          <w:spacing w:val="-12"/>
        </w:rPr>
        <w:t xml:space="preserve"> </w:t>
      </w:r>
      <w:r>
        <w:t>Patterns</w:t>
      </w:r>
      <w:r>
        <w:rPr>
          <w:spacing w:val="-13"/>
        </w:rPr>
        <w:t xml:space="preserve"> </w:t>
      </w:r>
      <w:r>
        <w:t>which</w:t>
      </w:r>
      <w:r>
        <w:rPr>
          <w:spacing w:val="-13"/>
        </w:rPr>
        <w:t xml:space="preserve"> </w:t>
      </w:r>
      <w:r>
        <w:t>are</w:t>
      </w:r>
      <w:r>
        <w:rPr>
          <w:spacing w:val="-14"/>
        </w:rPr>
        <w:t xml:space="preserve"> </w:t>
      </w:r>
      <w:r>
        <w:t>incorporated</w:t>
      </w:r>
      <w:r>
        <w:rPr>
          <w:spacing w:val="-12"/>
        </w:rPr>
        <w:t xml:space="preserve"> </w:t>
      </w:r>
      <w:r>
        <w:t>by</w:t>
      </w:r>
      <w:r>
        <w:rPr>
          <w:spacing w:val="-14"/>
        </w:rPr>
        <w:t xml:space="preserve"> </w:t>
      </w:r>
      <w:r>
        <w:t>reference</w:t>
      </w:r>
      <w:r>
        <w:rPr>
          <w:spacing w:val="-14"/>
        </w:rPr>
        <w:t xml:space="preserve"> </w:t>
      </w:r>
      <w:r>
        <w:t>in</w:t>
      </w:r>
      <w:r>
        <w:rPr>
          <w:spacing w:val="-14"/>
        </w:rPr>
        <w:t xml:space="preserve"> </w:t>
      </w:r>
      <w:r>
        <w:t>65C-22.001(7)</w:t>
      </w:r>
      <w:r w:rsidR="00091EC0">
        <w:rPr>
          <w:u w:val="single"/>
        </w:rPr>
        <w:t>(p)</w:t>
      </w:r>
      <w:r w:rsidRPr="00091EC0">
        <w:rPr>
          <w:strike/>
        </w:rPr>
        <w:t>(r)</w:t>
      </w:r>
      <w:r w:rsidRPr="00091EC0">
        <w:t xml:space="preserve"> </w:t>
      </w:r>
      <w:r>
        <w:t>and</w:t>
      </w:r>
      <w:r>
        <w:rPr>
          <w:spacing w:val="-14"/>
        </w:rPr>
        <w:t xml:space="preserve"> </w:t>
      </w:r>
      <w:r w:rsidR="00091EC0">
        <w:rPr>
          <w:spacing w:val="-14"/>
          <w:u w:val="single"/>
        </w:rPr>
        <w:t>(q)</w:t>
      </w:r>
      <w:r w:rsidRPr="00091EC0">
        <w:rPr>
          <w:strike/>
        </w:rPr>
        <w:t>(s)</w:t>
      </w:r>
      <w:r w:rsidRPr="00091EC0">
        <w:t xml:space="preserve">, </w:t>
      </w:r>
      <w:r>
        <w:t>F.A.C</w:t>
      </w:r>
      <w:r w:rsidR="00200D08" w:rsidRPr="001B0044">
        <w:rPr>
          <w:u w:val="single"/>
        </w:rPr>
        <w:t xml:space="preserve">, and may be found at </w:t>
      </w:r>
      <w:r w:rsidR="005F519C" w:rsidRPr="002576C3">
        <w:rPr>
          <w:u w:val="single"/>
        </w:rPr>
        <w:t>https://www.floridahealth.gov/programs-and-services/childrens-health/child-care-food-program/Nutrition/index.html</w:t>
      </w:r>
      <w:r w:rsidRPr="002576C3">
        <w:t>.</w:t>
      </w:r>
    </w:p>
    <w:p w14:paraId="3F51BE22" w14:textId="77777777" w:rsidR="005012D2" w:rsidRDefault="005114E7">
      <w:pPr>
        <w:pStyle w:val="ListParagraph"/>
        <w:numPr>
          <w:ilvl w:val="3"/>
          <w:numId w:val="14"/>
        </w:numPr>
        <w:tabs>
          <w:tab w:val="left" w:pos="1900"/>
        </w:tabs>
        <w:spacing w:before="80"/>
        <w:ind w:right="221"/>
      </w:pPr>
      <w:r>
        <w:t>Foods</w:t>
      </w:r>
      <w:r>
        <w:rPr>
          <w:spacing w:val="-6"/>
        </w:rPr>
        <w:t xml:space="preserve"> </w:t>
      </w:r>
      <w:r>
        <w:t>that</w:t>
      </w:r>
      <w:r>
        <w:rPr>
          <w:spacing w:val="-6"/>
        </w:rPr>
        <w:t xml:space="preserve"> </w:t>
      </w:r>
      <w:r>
        <w:t>are</w:t>
      </w:r>
      <w:r>
        <w:rPr>
          <w:spacing w:val="-6"/>
        </w:rPr>
        <w:t xml:space="preserve"> </w:t>
      </w:r>
      <w:r>
        <w:t>associated</w:t>
      </w:r>
      <w:r>
        <w:rPr>
          <w:spacing w:val="-4"/>
        </w:rPr>
        <w:t xml:space="preserve"> </w:t>
      </w:r>
      <w:r>
        <w:t>with</w:t>
      </w:r>
      <w:r>
        <w:rPr>
          <w:spacing w:val="-7"/>
        </w:rPr>
        <w:t xml:space="preserve"> </w:t>
      </w:r>
      <w:r>
        <w:t>young</w:t>
      </w:r>
      <w:r>
        <w:rPr>
          <w:spacing w:val="-8"/>
        </w:rPr>
        <w:t xml:space="preserve"> </w:t>
      </w:r>
      <w:r>
        <w:t>children’s</w:t>
      </w:r>
      <w:r>
        <w:rPr>
          <w:spacing w:val="-4"/>
        </w:rPr>
        <w:t xml:space="preserve"> </w:t>
      </w:r>
      <w:r>
        <w:t>choking</w:t>
      </w:r>
      <w:r>
        <w:rPr>
          <w:spacing w:val="-3"/>
        </w:rPr>
        <w:t xml:space="preserve"> </w:t>
      </w:r>
      <w:r>
        <w:t>incidents</w:t>
      </w:r>
      <w:r>
        <w:rPr>
          <w:spacing w:val="-5"/>
        </w:rPr>
        <w:t xml:space="preserve"> </w:t>
      </w:r>
      <w:r>
        <w:t>must</w:t>
      </w:r>
      <w:r>
        <w:rPr>
          <w:spacing w:val="-4"/>
        </w:rPr>
        <w:t xml:space="preserve"> </w:t>
      </w:r>
      <w:r>
        <w:t>not</w:t>
      </w:r>
      <w:r>
        <w:rPr>
          <w:spacing w:val="-4"/>
        </w:rPr>
        <w:t xml:space="preserve"> </w:t>
      </w:r>
      <w:r>
        <w:t>be served</w:t>
      </w:r>
      <w:r>
        <w:rPr>
          <w:spacing w:val="-17"/>
        </w:rPr>
        <w:t xml:space="preserve"> </w:t>
      </w:r>
      <w:r>
        <w:t>to</w:t>
      </w:r>
      <w:r>
        <w:rPr>
          <w:spacing w:val="-15"/>
        </w:rPr>
        <w:t xml:space="preserve"> </w:t>
      </w:r>
      <w:r>
        <w:t>children</w:t>
      </w:r>
      <w:r>
        <w:rPr>
          <w:spacing w:val="-15"/>
        </w:rPr>
        <w:t xml:space="preserve"> </w:t>
      </w:r>
      <w:r>
        <w:t>under</w:t>
      </w:r>
      <w:r>
        <w:rPr>
          <w:spacing w:val="-16"/>
        </w:rPr>
        <w:t xml:space="preserve"> </w:t>
      </w:r>
      <w:r>
        <w:t>4</w:t>
      </w:r>
      <w:r>
        <w:rPr>
          <w:spacing w:val="-15"/>
        </w:rPr>
        <w:t xml:space="preserve"> </w:t>
      </w:r>
      <w:r>
        <w:t>years</w:t>
      </w:r>
      <w:r>
        <w:rPr>
          <w:spacing w:val="-15"/>
        </w:rPr>
        <w:t xml:space="preserve"> </w:t>
      </w:r>
      <w:r>
        <w:t>of</w:t>
      </w:r>
      <w:r>
        <w:rPr>
          <w:spacing w:val="-12"/>
        </w:rPr>
        <w:t xml:space="preserve"> </w:t>
      </w:r>
      <w:r>
        <w:t>age,</w:t>
      </w:r>
      <w:r>
        <w:rPr>
          <w:spacing w:val="-15"/>
        </w:rPr>
        <w:t xml:space="preserve"> </w:t>
      </w:r>
      <w:r>
        <w:t>such</w:t>
      </w:r>
      <w:r>
        <w:rPr>
          <w:spacing w:val="-19"/>
        </w:rPr>
        <w:t xml:space="preserve"> </w:t>
      </w:r>
      <w:r>
        <w:t>as,</w:t>
      </w:r>
      <w:r>
        <w:rPr>
          <w:spacing w:val="-16"/>
        </w:rPr>
        <w:t xml:space="preserve"> </w:t>
      </w:r>
      <w:r>
        <w:t>but</w:t>
      </w:r>
      <w:r>
        <w:rPr>
          <w:spacing w:val="-15"/>
        </w:rPr>
        <w:t xml:space="preserve"> </w:t>
      </w:r>
      <w:r>
        <w:t>not</w:t>
      </w:r>
      <w:r>
        <w:rPr>
          <w:spacing w:val="-17"/>
        </w:rPr>
        <w:t xml:space="preserve"> </w:t>
      </w:r>
      <w:r>
        <w:t>limited</w:t>
      </w:r>
      <w:r>
        <w:rPr>
          <w:spacing w:val="-17"/>
        </w:rPr>
        <w:t xml:space="preserve"> </w:t>
      </w:r>
      <w:r>
        <w:t>to,</w:t>
      </w:r>
      <w:r>
        <w:rPr>
          <w:spacing w:val="-15"/>
        </w:rPr>
        <w:t xml:space="preserve"> </w:t>
      </w:r>
      <w:r>
        <w:t>whole/round hot dogs, popcorn, chips, pretzel nuggets, whole grapes, nuts, cheese cubes/sticks and any food that is of similar shape and size of the trachea/windpipe. Food for infants must be cut into pieces ¼ inch or smaller, food for toddlers must be cut into pieces ½ inch or smaller to prevent</w:t>
      </w:r>
      <w:r>
        <w:rPr>
          <w:spacing w:val="-23"/>
        </w:rPr>
        <w:t xml:space="preserve"> </w:t>
      </w:r>
      <w:r>
        <w:t>choking. This applies to all food, even food provided by</w:t>
      </w:r>
      <w:r>
        <w:rPr>
          <w:spacing w:val="-11"/>
        </w:rPr>
        <w:t xml:space="preserve"> </w:t>
      </w:r>
      <w:r>
        <w:t>parents/guardians.</w:t>
      </w:r>
    </w:p>
    <w:p w14:paraId="3F51BE23" w14:textId="77777777" w:rsidR="005012D2" w:rsidRDefault="005114E7">
      <w:pPr>
        <w:pStyle w:val="ListParagraph"/>
        <w:numPr>
          <w:ilvl w:val="3"/>
          <w:numId w:val="14"/>
        </w:numPr>
        <w:tabs>
          <w:tab w:val="left" w:pos="1900"/>
        </w:tabs>
        <w:ind w:right="221"/>
      </w:pPr>
      <w:r>
        <w:t xml:space="preserve">If a facility chooses to provide food to children directly or by contract with an outside source, such as a caterer, the food must be free from spoilage and </w:t>
      </w:r>
      <w:proofErr w:type="gramStart"/>
      <w:r>
        <w:t>handled in a sanitary manner at all times</w:t>
      </w:r>
      <w:proofErr w:type="gramEnd"/>
      <w:r>
        <w:t>. The facility must have adequate equipment available to maintain food</w:t>
      </w:r>
      <w:r>
        <w:rPr>
          <w:spacing w:val="-3"/>
        </w:rPr>
        <w:t xml:space="preserve"> </w:t>
      </w:r>
      <w:r>
        <w:t>safety.</w:t>
      </w:r>
    </w:p>
    <w:p w14:paraId="3F51BE24" w14:textId="77777777" w:rsidR="005012D2" w:rsidRDefault="005114E7">
      <w:pPr>
        <w:pStyle w:val="ListParagraph"/>
        <w:numPr>
          <w:ilvl w:val="4"/>
          <w:numId w:val="14"/>
        </w:numPr>
        <w:tabs>
          <w:tab w:val="left" w:pos="2261"/>
        </w:tabs>
        <w:ind w:right="219" w:hanging="360"/>
      </w:pPr>
      <w:r>
        <w:t>Meat, poultry, fish, dairy products, and processed foods must have been inspected</w:t>
      </w:r>
      <w:r>
        <w:rPr>
          <w:spacing w:val="-15"/>
        </w:rPr>
        <w:t xml:space="preserve"> </w:t>
      </w:r>
      <w:r>
        <w:t>under</w:t>
      </w:r>
      <w:r>
        <w:rPr>
          <w:spacing w:val="-14"/>
        </w:rPr>
        <w:t xml:space="preserve"> </w:t>
      </w:r>
      <w:r>
        <w:t>the</w:t>
      </w:r>
      <w:r>
        <w:rPr>
          <w:spacing w:val="-13"/>
        </w:rPr>
        <w:t xml:space="preserve"> </w:t>
      </w:r>
      <w:r>
        <w:t>United</w:t>
      </w:r>
      <w:r>
        <w:rPr>
          <w:spacing w:val="-13"/>
        </w:rPr>
        <w:t xml:space="preserve"> </w:t>
      </w:r>
      <w:r>
        <w:t>States</w:t>
      </w:r>
      <w:r>
        <w:rPr>
          <w:spacing w:val="-13"/>
        </w:rPr>
        <w:t xml:space="preserve"> </w:t>
      </w:r>
      <w:r>
        <w:t>Department</w:t>
      </w:r>
      <w:r>
        <w:rPr>
          <w:spacing w:val="-13"/>
        </w:rPr>
        <w:t xml:space="preserve"> </w:t>
      </w:r>
      <w:r>
        <w:t>of</w:t>
      </w:r>
      <w:r>
        <w:rPr>
          <w:spacing w:val="-15"/>
        </w:rPr>
        <w:t xml:space="preserve"> </w:t>
      </w:r>
      <w:r>
        <w:t>Agriculture</w:t>
      </w:r>
      <w:r>
        <w:rPr>
          <w:spacing w:val="-14"/>
        </w:rPr>
        <w:t xml:space="preserve"> </w:t>
      </w:r>
      <w:r>
        <w:t>requirements.</w:t>
      </w:r>
    </w:p>
    <w:p w14:paraId="3F51BE25" w14:textId="77777777" w:rsidR="005012D2" w:rsidRDefault="005114E7">
      <w:pPr>
        <w:pStyle w:val="ListParagraph"/>
        <w:numPr>
          <w:ilvl w:val="4"/>
          <w:numId w:val="14"/>
        </w:numPr>
        <w:tabs>
          <w:tab w:val="left" w:pos="2261"/>
        </w:tabs>
        <w:ind w:right="220" w:hanging="360"/>
      </w:pPr>
      <w:r>
        <w:t>No raw milk or unpasteurized juice may be served without the written consent of the parent or legal</w:t>
      </w:r>
      <w:r>
        <w:rPr>
          <w:spacing w:val="1"/>
        </w:rPr>
        <w:t xml:space="preserve"> </w:t>
      </w:r>
      <w:r>
        <w:t>guardian.</w:t>
      </w:r>
    </w:p>
    <w:p w14:paraId="3F51BE26" w14:textId="77777777" w:rsidR="005012D2" w:rsidRDefault="005114E7">
      <w:pPr>
        <w:pStyle w:val="ListParagraph"/>
        <w:numPr>
          <w:ilvl w:val="4"/>
          <w:numId w:val="14"/>
        </w:numPr>
        <w:tabs>
          <w:tab w:val="left" w:pos="2261"/>
        </w:tabs>
      </w:pPr>
      <w:r>
        <w:t>No home-canned food may be</w:t>
      </w:r>
      <w:r>
        <w:rPr>
          <w:spacing w:val="-7"/>
        </w:rPr>
        <w:t xml:space="preserve"> </w:t>
      </w:r>
      <w:r>
        <w:t>served.</w:t>
      </w:r>
    </w:p>
    <w:p w14:paraId="3F51BE27" w14:textId="77777777" w:rsidR="005012D2" w:rsidRDefault="005114E7">
      <w:pPr>
        <w:pStyle w:val="ListParagraph"/>
        <w:numPr>
          <w:ilvl w:val="4"/>
          <w:numId w:val="14"/>
        </w:numPr>
        <w:tabs>
          <w:tab w:val="left" w:pos="2261"/>
        </w:tabs>
        <w:spacing w:before="1" w:line="252" w:lineRule="exact"/>
      </w:pPr>
      <w:r>
        <w:t>No homegrown eggs may be</w:t>
      </w:r>
      <w:r>
        <w:rPr>
          <w:spacing w:val="-7"/>
        </w:rPr>
        <w:t xml:space="preserve"> </w:t>
      </w:r>
      <w:r>
        <w:t>served.</w:t>
      </w:r>
    </w:p>
    <w:p w14:paraId="3F51BE28" w14:textId="32102EAE" w:rsidR="005012D2" w:rsidRDefault="005114E7">
      <w:pPr>
        <w:pStyle w:val="ListParagraph"/>
        <w:numPr>
          <w:ilvl w:val="4"/>
          <w:numId w:val="14"/>
        </w:numPr>
        <w:tabs>
          <w:tab w:val="left" w:pos="2261"/>
        </w:tabs>
        <w:spacing w:line="252" w:lineRule="exact"/>
      </w:pPr>
      <w:r>
        <w:t>Recalled food items must be discarded and removed from the</w:t>
      </w:r>
      <w:r>
        <w:rPr>
          <w:spacing w:val="-12"/>
        </w:rPr>
        <w:t xml:space="preserve"> </w:t>
      </w:r>
      <w:r>
        <w:t>facility</w:t>
      </w:r>
      <w:r w:rsidR="006E5E29" w:rsidRPr="00A50B17">
        <w:rPr>
          <w:u w:val="single"/>
        </w:rPr>
        <w:t xml:space="preserve"> immediately</w:t>
      </w:r>
      <w:r>
        <w:t>.</w:t>
      </w:r>
    </w:p>
    <w:p w14:paraId="3F51BE29" w14:textId="77777777" w:rsidR="005012D2" w:rsidRDefault="005114E7">
      <w:pPr>
        <w:pStyle w:val="ListParagraph"/>
        <w:numPr>
          <w:ilvl w:val="4"/>
          <w:numId w:val="14"/>
        </w:numPr>
        <w:tabs>
          <w:tab w:val="left" w:pos="2261"/>
        </w:tabs>
        <w:ind w:right="223" w:hanging="360"/>
      </w:pPr>
      <w:r>
        <w:t>All raw fruits and vegetables must be washed thoroughly before being served or</w:t>
      </w:r>
      <w:r>
        <w:rPr>
          <w:spacing w:val="-2"/>
        </w:rPr>
        <w:t xml:space="preserve"> </w:t>
      </w:r>
      <w:r>
        <w:t>cooked.</w:t>
      </w:r>
    </w:p>
    <w:p w14:paraId="3F51BE2A" w14:textId="77777777" w:rsidR="005012D2" w:rsidRDefault="005114E7">
      <w:pPr>
        <w:pStyle w:val="ListParagraph"/>
        <w:numPr>
          <w:ilvl w:val="4"/>
          <w:numId w:val="14"/>
        </w:numPr>
        <w:tabs>
          <w:tab w:val="left" w:pos="2261"/>
        </w:tabs>
        <w:ind w:right="220" w:hanging="360"/>
      </w:pPr>
      <w:r>
        <w:t>To prevent food from becoming potentially hazardous, hot foods must be maintained</w:t>
      </w:r>
      <w:r>
        <w:rPr>
          <w:spacing w:val="-8"/>
        </w:rPr>
        <w:t xml:space="preserve"> </w:t>
      </w:r>
      <w:r>
        <w:t>at</w:t>
      </w:r>
      <w:r>
        <w:rPr>
          <w:spacing w:val="-5"/>
        </w:rPr>
        <w:t xml:space="preserve"> </w:t>
      </w:r>
      <w:r>
        <w:t>a</w:t>
      </w:r>
      <w:r>
        <w:rPr>
          <w:spacing w:val="-11"/>
        </w:rPr>
        <w:t xml:space="preserve"> </w:t>
      </w:r>
      <w:r>
        <w:t>temperature</w:t>
      </w:r>
      <w:r>
        <w:rPr>
          <w:spacing w:val="-8"/>
        </w:rPr>
        <w:t xml:space="preserve"> </w:t>
      </w:r>
      <w:r>
        <w:t>of</w:t>
      </w:r>
      <w:r>
        <w:rPr>
          <w:spacing w:val="-7"/>
        </w:rPr>
        <w:t xml:space="preserve"> </w:t>
      </w:r>
      <w:r>
        <w:t>135</w:t>
      </w:r>
      <w:r>
        <w:rPr>
          <w:spacing w:val="-9"/>
        </w:rPr>
        <w:t xml:space="preserve"> </w:t>
      </w:r>
      <w:r>
        <w:t>degrees</w:t>
      </w:r>
      <w:r>
        <w:rPr>
          <w:spacing w:val="-8"/>
        </w:rPr>
        <w:t xml:space="preserve"> </w:t>
      </w:r>
      <w:r>
        <w:t>Fahrenheit</w:t>
      </w:r>
      <w:r>
        <w:rPr>
          <w:spacing w:val="-6"/>
        </w:rPr>
        <w:t xml:space="preserve"> </w:t>
      </w:r>
      <w:r>
        <w:t>or</w:t>
      </w:r>
      <w:r>
        <w:rPr>
          <w:spacing w:val="-5"/>
        </w:rPr>
        <w:t xml:space="preserve"> </w:t>
      </w:r>
      <w:r>
        <w:t>above,</w:t>
      </w:r>
      <w:r>
        <w:rPr>
          <w:spacing w:val="-7"/>
        </w:rPr>
        <w:t xml:space="preserve"> </w:t>
      </w:r>
      <w:r>
        <w:t>and</w:t>
      </w:r>
      <w:r>
        <w:rPr>
          <w:spacing w:val="-12"/>
        </w:rPr>
        <w:t xml:space="preserve"> </w:t>
      </w:r>
      <w:r>
        <w:t>cold foods must be maintained at temperature of 41 degrees Fahrenheit, or below.</w:t>
      </w:r>
    </w:p>
    <w:p w14:paraId="3F51BE2B" w14:textId="77777777" w:rsidR="005012D2" w:rsidRDefault="005114E7">
      <w:pPr>
        <w:pStyle w:val="ListParagraph"/>
        <w:numPr>
          <w:ilvl w:val="4"/>
          <w:numId w:val="14"/>
        </w:numPr>
        <w:tabs>
          <w:tab w:val="left" w:pos="2261"/>
        </w:tabs>
        <w:spacing w:before="1"/>
        <w:ind w:right="221" w:hanging="360"/>
      </w:pPr>
      <w:r>
        <w:t xml:space="preserve">Foods that comprise meals included on a facility’s menu may not be prepared or partially prepared outside of the facility unless prepared by a caterer or a licensed </w:t>
      </w:r>
      <w:proofErr w:type="gramStart"/>
      <w:r>
        <w:t>child care</w:t>
      </w:r>
      <w:proofErr w:type="gramEnd"/>
      <w:r>
        <w:t xml:space="preserve"> facility under the same ownership that includes a food preparation area that meets licensing</w:t>
      </w:r>
      <w:r>
        <w:rPr>
          <w:spacing w:val="-10"/>
        </w:rPr>
        <w:t xml:space="preserve"> </w:t>
      </w:r>
      <w:r>
        <w:t>standards.</w:t>
      </w:r>
    </w:p>
    <w:p w14:paraId="3F51BE2C" w14:textId="77777777" w:rsidR="005012D2" w:rsidRDefault="005114E7">
      <w:pPr>
        <w:pStyle w:val="ListParagraph"/>
        <w:numPr>
          <w:ilvl w:val="4"/>
          <w:numId w:val="14"/>
        </w:numPr>
        <w:tabs>
          <w:tab w:val="left" w:pos="2261"/>
        </w:tabs>
        <w:ind w:right="221" w:hanging="360"/>
      </w:pPr>
      <w:r>
        <w:t>Food must be thoroughly cooked and/or reheated according to the following</w:t>
      </w:r>
      <w:r>
        <w:rPr>
          <w:spacing w:val="-1"/>
        </w:rPr>
        <w:t xml:space="preserve"> </w:t>
      </w:r>
      <w:r>
        <w:t>table:</w:t>
      </w:r>
    </w:p>
    <w:p w14:paraId="573AEB43" w14:textId="72932378" w:rsidR="00877668" w:rsidRPr="00A70482" w:rsidRDefault="00877668" w:rsidP="00877668">
      <w:pPr>
        <w:pStyle w:val="BodyText"/>
        <w:tabs>
          <w:tab w:val="left" w:pos="6318"/>
        </w:tabs>
        <w:ind w:left="2538" w:right="140" w:firstLine="0"/>
        <w:jc w:val="left"/>
        <w:rPr>
          <w:b/>
          <w:bCs/>
        </w:rPr>
      </w:pPr>
      <w:r w:rsidRPr="00A70482">
        <w:rPr>
          <w:b/>
          <w:bCs/>
        </w:rPr>
        <w:t>Food</w:t>
      </w:r>
      <w:r w:rsidRPr="00A70482">
        <w:rPr>
          <w:b/>
          <w:bCs/>
        </w:rPr>
        <w:tab/>
        <w:t>Minimum Internal Temperature</w:t>
      </w:r>
    </w:p>
    <w:p w14:paraId="2E0CB91C" w14:textId="77777777" w:rsidR="00877668" w:rsidRDefault="00877668" w:rsidP="00877668">
      <w:pPr>
        <w:pStyle w:val="BodyText"/>
        <w:tabs>
          <w:tab w:val="left" w:pos="6318"/>
        </w:tabs>
        <w:ind w:left="2538" w:right="140" w:firstLine="0"/>
        <w:jc w:val="left"/>
      </w:pPr>
      <w:r>
        <w:t xml:space="preserve">Fruits, Vegetables, Grains, and </w:t>
      </w:r>
    </w:p>
    <w:p w14:paraId="3C80698B" w14:textId="01076B0D" w:rsidR="00877668" w:rsidRDefault="00877668" w:rsidP="00877668">
      <w:pPr>
        <w:pStyle w:val="BodyText"/>
        <w:tabs>
          <w:tab w:val="left" w:pos="6318"/>
        </w:tabs>
        <w:ind w:left="2538" w:right="140" w:firstLine="0"/>
        <w:jc w:val="left"/>
        <w:rPr>
          <w:spacing w:val="-16"/>
        </w:rPr>
      </w:pPr>
      <w:r>
        <w:t>Legumes</w:t>
      </w:r>
      <w:r>
        <w:tab/>
        <w:t xml:space="preserve">135° </w:t>
      </w:r>
      <w:r>
        <w:rPr>
          <w:spacing w:val="-16"/>
        </w:rPr>
        <w:t>F</w:t>
      </w:r>
    </w:p>
    <w:p w14:paraId="27A0348D" w14:textId="73EEE05E" w:rsidR="00877668" w:rsidRDefault="00877668" w:rsidP="00877668">
      <w:pPr>
        <w:pStyle w:val="BodyText"/>
        <w:tabs>
          <w:tab w:val="left" w:pos="6318"/>
        </w:tabs>
        <w:ind w:left="2538" w:right="140" w:firstLine="0"/>
        <w:jc w:val="left"/>
        <w:rPr>
          <w:spacing w:val="-16"/>
        </w:rPr>
      </w:pPr>
      <w:r>
        <w:rPr>
          <w:spacing w:val="-16"/>
        </w:rPr>
        <w:t>Roasts (Fresh Beef, Pork and Lamb)</w:t>
      </w:r>
      <w:r>
        <w:rPr>
          <w:spacing w:val="-16"/>
        </w:rPr>
        <w:tab/>
      </w:r>
      <w:r>
        <w:t xml:space="preserve">145° </w:t>
      </w:r>
      <w:r>
        <w:rPr>
          <w:spacing w:val="-16"/>
        </w:rPr>
        <w:t xml:space="preserve">F (With a </w:t>
      </w:r>
      <w:proofErr w:type="gramStart"/>
      <w:r>
        <w:rPr>
          <w:spacing w:val="-16"/>
        </w:rPr>
        <w:t>3 minute</w:t>
      </w:r>
      <w:proofErr w:type="gramEnd"/>
      <w:r>
        <w:rPr>
          <w:spacing w:val="-16"/>
        </w:rPr>
        <w:t xml:space="preserve"> rest time)</w:t>
      </w:r>
    </w:p>
    <w:p w14:paraId="651B1769" w14:textId="34E91288" w:rsidR="00877668" w:rsidRDefault="00877668" w:rsidP="00877668">
      <w:pPr>
        <w:pStyle w:val="BodyText"/>
        <w:tabs>
          <w:tab w:val="left" w:pos="6318"/>
        </w:tabs>
        <w:ind w:left="2538" w:right="140" w:firstLine="0"/>
        <w:jc w:val="left"/>
        <w:rPr>
          <w:spacing w:val="-16"/>
        </w:rPr>
      </w:pPr>
      <w:r>
        <w:rPr>
          <w:spacing w:val="-16"/>
        </w:rPr>
        <w:t>Fish</w:t>
      </w:r>
      <w:r>
        <w:rPr>
          <w:spacing w:val="-16"/>
        </w:rPr>
        <w:tab/>
      </w:r>
      <w:r>
        <w:t xml:space="preserve">145° </w:t>
      </w:r>
      <w:r>
        <w:rPr>
          <w:spacing w:val="-16"/>
        </w:rPr>
        <w:t>F</w:t>
      </w:r>
    </w:p>
    <w:p w14:paraId="49B4573A" w14:textId="1D5BB865" w:rsidR="00877668" w:rsidRDefault="00877668" w:rsidP="00877668">
      <w:pPr>
        <w:pStyle w:val="BodyText"/>
        <w:tabs>
          <w:tab w:val="left" w:pos="6318"/>
        </w:tabs>
        <w:ind w:left="2538" w:right="140" w:firstLine="0"/>
        <w:jc w:val="left"/>
        <w:rPr>
          <w:spacing w:val="-16"/>
        </w:rPr>
      </w:pPr>
      <w:r>
        <w:rPr>
          <w:spacing w:val="-16"/>
        </w:rPr>
        <w:t>Eggs</w:t>
      </w:r>
      <w:r>
        <w:rPr>
          <w:spacing w:val="-16"/>
        </w:rPr>
        <w:tab/>
        <w:t>Cook until yolk and white are firm</w:t>
      </w:r>
    </w:p>
    <w:p w14:paraId="0D77D83B" w14:textId="5751D501" w:rsidR="00877668" w:rsidRDefault="00877668" w:rsidP="00877668">
      <w:pPr>
        <w:pStyle w:val="BodyText"/>
        <w:tabs>
          <w:tab w:val="left" w:pos="6318"/>
        </w:tabs>
        <w:ind w:left="2538" w:right="140" w:firstLine="0"/>
        <w:jc w:val="left"/>
        <w:rPr>
          <w:spacing w:val="-16"/>
        </w:rPr>
      </w:pPr>
      <w:r>
        <w:rPr>
          <w:spacing w:val="-16"/>
        </w:rPr>
        <w:t>Egg dishes</w:t>
      </w:r>
      <w:r>
        <w:rPr>
          <w:spacing w:val="-16"/>
        </w:rPr>
        <w:tab/>
      </w:r>
      <w:r>
        <w:t xml:space="preserve">160° </w:t>
      </w:r>
      <w:r>
        <w:rPr>
          <w:spacing w:val="-16"/>
        </w:rPr>
        <w:t>F</w:t>
      </w:r>
    </w:p>
    <w:p w14:paraId="2256F3EB" w14:textId="41103B82" w:rsidR="00877668" w:rsidRDefault="00877668" w:rsidP="00877668">
      <w:pPr>
        <w:pStyle w:val="BodyText"/>
        <w:tabs>
          <w:tab w:val="left" w:pos="6318"/>
        </w:tabs>
        <w:ind w:left="2538" w:right="140" w:firstLine="0"/>
        <w:jc w:val="left"/>
        <w:rPr>
          <w:spacing w:val="-16"/>
        </w:rPr>
      </w:pPr>
      <w:r>
        <w:rPr>
          <w:spacing w:val="-16"/>
        </w:rPr>
        <w:t>Ground meats (beef, pork, and lamb) and fresh</w:t>
      </w:r>
    </w:p>
    <w:p w14:paraId="3EF8ABD9" w14:textId="554FB530" w:rsidR="00877668" w:rsidRDefault="00877668" w:rsidP="00A70482">
      <w:pPr>
        <w:pStyle w:val="BodyText"/>
        <w:tabs>
          <w:tab w:val="left" w:pos="6318"/>
        </w:tabs>
        <w:ind w:left="2538" w:right="140" w:firstLine="0"/>
        <w:jc w:val="left"/>
      </w:pPr>
      <w:r>
        <w:rPr>
          <w:spacing w:val="-16"/>
        </w:rPr>
        <w:t>Ham (raw)</w:t>
      </w:r>
      <w:r>
        <w:rPr>
          <w:spacing w:val="-16"/>
        </w:rPr>
        <w:tab/>
      </w:r>
      <w:r>
        <w:t xml:space="preserve">160° </w:t>
      </w:r>
      <w:r>
        <w:rPr>
          <w:spacing w:val="-16"/>
        </w:rPr>
        <w:t>F</w:t>
      </w:r>
    </w:p>
    <w:p w14:paraId="3F51BE3C" w14:textId="5DF9E7B5" w:rsidR="005012D2" w:rsidRDefault="005114E7">
      <w:pPr>
        <w:pStyle w:val="BodyText"/>
        <w:tabs>
          <w:tab w:val="left" w:pos="6318"/>
        </w:tabs>
        <w:ind w:left="2538" w:right="2706" w:firstLine="0"/>
        <w:jc w:val="left"/>
      </w:pPr>
      <w:r>
        <w:lastRenderedPageBreak/>
        <w:t>Poultry- whole, parts,</w:t>
      </w:r>
      <w:r>
        <w:rPr>
          <w:spacing w:val="-4"/>
        </w:rPr>
        <w:t xml:space="preserve"> </w:t>
      </w:r>
      <w:r>
        <w:t>or</w:t>
      </w:r>
      <w:r>
        <w:rPr>
          <w:spacing w:val="-2"/>
        </w:rPr>
        <w:t xml:space="preserve"> </w:t>
      </w:r>
      <w:r>
        <w:t>ground</w:t>
      </w:r>
      <w:r>
        <w:tab/>
        <w:t xml:space="preserve">165° </w:t>
      </w:r>
      <w:r>
        <w:rPr>
          <w:spacing w:val="-16"/>
        </w:rPr>
        <w:t xml:space="preserve">F </w:t>
      </w:r>
      <w:r>
        <w:t>Leftovers</w:t>
      </w:r>
      <w:r>
        <w:tab/>
        <w:t>165°</w:t>
      </w:r>
      <w:r>
        <w:rPr>
          <w:spacing w:val="1"/>
        </w:rPr>
        <w:t xml:space="preserve"> </w:t>
      </w:r>
      <w:r>
        <w:rPr>
          <w:spacing w:val="-16"/>
        </w:rPr>
        <w:t>F</w:t>
      </w:r>
    </w:p>
    <w:p w14:paraId="3F51BE3D" w14:textId="77777777" w:rsidR="005012D2" w:rsidRDefault="005114E7">
      <w:pPr>
        <w:pStyle w:val="BodyText"/>
        <w:tabs>
          <w:tab w:val="left" w:pos="6315"/>
        </w:tabs>
        <w:ind w:left="2538" w:right="2706" w:firstLine="0"/>
        <w:jc w:val="left"/>
      </w:pPr>
      <w:r>
        <w:t>Foods cooked</w:t>
      </w:r>
      <w:r>
        <w:rPr>
          <w:spacing w:val="-6"/>
        </w:rPr>
        <w:t xml:space="preserve"> </w:t>
      </w:r>
      <w:r>
        <w:t>in</w:t>
      </w:r>
      <w:r>
        <w:rPr>
          <w:spacing w:val="-1"/>
        </w:rPr>
        <w:t xml:space="preserve"> </w:t>
      </w:r>
      <w:r>
        <w:t>microwave</w:t>
      </w:r>
      <w:r>
        <w:tab/>
        <w:t xml:space="preserve">165° </w:t>
      </w:r>
      <w:r>
        <w:rPr>
          <w:spacing w:val="-13"/>
        </w:rPr>
        <w:t xml:space="preserve">F </w:t>
      </w:r>
      <w:r>
        <w:t>Sauces, gravy,</w:t>
      </w:r>
      <w:r>
        <w:rPr>
          <w:spacing w:val="-4"/>
        </w:rPr>
        <w:t xml:space="preserve"> </w:t>
      </w:r>
      <w:r>
        <w:t>soups,</w:t>
      </w:r>
      <w:r>
        <w:rPr>
          <w:spacing w:val="-2"/>
        </w:rPr>
        <w:t xml:space="preserve"> </w:t>
      </w:r>
      <w:r>
        <w:t>casseroles</w:t>
      </w:r>
      <w:r>
        <w:tab/>
        <w:t>165°</w:t>
      </w:r>
      <w:r>
        <w:rPr>
          <w:spacing w:val="2"/>
        </w:rPr>
        <w:t xml:space="preserve"> </w:t>
      </w:r>
      <w:r>
        <w:rPr>
          <w:spacing w:val="-16"/>
        </w:rPr>
        <w:t>F</w:t>
      </w:r>
    </w:p>
    <w:p w14:paraId="3F51BE3E" w14:textId="77777777" w:rsidR="005012D2" w:rsidRDefault="005012D2">
      <w:pPr>
        <w:pStyle w:val="BodyText"/>
        <w:spacing w:before="5"/>
        <w:ind w:left="0" w:firstLine="0"/>
        <w:jc w:val="left"/>
        <w:rPr>
          <w:sz w:val="32"/>
        </w:rPr>
      </w:pPr>
    </w:p>
    <w:p w14:paraId="3F51BE3F" w14:textId="77777777" w:rsidR="005012D2" w:rsidRDefault="005114E7" w:rsidP="00AD4010">
      <w:pPr>
        <w:pStyle w:val="ListParagraph"/>
        <w:numPr>
          <w:ilvl w:val="3"/>
          <w:numId w:val="14"/>
        </w:numPr>
        <w:tabs>
          <w:tab w:val="left" w:pos="1900"/>
        </w:tabs>
        <w:ind w:left="1901" w:right="222"/>
      </w:pPr>
      <w:r>
        <w:t xml:space="preserve">If a facility chooses to provide or make available food to children in care from an outside source, such as a caterer, or a licensed </w:t>
      </w:r>
      <w:proofErr w:type="gramStart"/>
      <w:r>
        <w:t>child care</w:t>
      </w:r>
      <w:proofErr w:type="gramEnd"/>
      <w:r>
        <w:t xml:space="preserve"> facility under</w:t>
      </w:r>
      <w:r>
        <w:rPr>
          <w:spacing w:val="-44"/>
        </w:rPr>
        <w:t xml:space="preserve"> </w:t>
      </w:r>
      <w:r>
        <w:t>the same</w:t>
      </w:r>
      <w:r>
        <w:rPr>
          <w:spacing w:val="28"/>
        </w:rPr>
        <w:t xml:space="preserve"> </w:t>
      </w:r>
      <w:r>
        <w:t>ownership</w:t>
      </w:r>
      <w:r>
        <w:rPr>
          <w:spacing w:val="28"/>
        </w:rPr>
        <w:t xml:space="preserve"> </w:t>
      </w:r>
      <w:r>
        <w:t>that</w:t>
      </w:r>
      <w:r>
        <w:rPr>
          <w:spacing w:val="29"/>
        </w:rPr>
        <w:t xml:space="preserve"> </w:t>
      </w:r>
      <w:r>
        <w:t>includes</w:t>
      </w:r>
      <w:r>
        <w:rPr>
          <w:spacing w:val="31"/>
        </w:rPr>
        <w:t xml:space="preserve"> </w:t>
      </w:r>
      <w:r>
        <w:t>a</w:t>
      </w:r>
      <w:r>
        <w:rPr>
          <w:spacing w:val="28"/>
        </w:rPr>
        <w:t xml:space="preserve"> </w:t>
      </w:r>
      <w:r>
        <w:t>food</w:t>
      </w:r>
      <w:r>
        <w:rPr>
          <w:spacing w:val="28"/>
        </w:rPr>
        <w:t xml:space="preserve"> </w:t>
      </w:r>
      <w:r>
        <w:t>preparation</w:t>
      </w:r>
      <w:r>
        <w:rPr>
          <w:spacing w:val="30"/>
        </w:rPr>
        <w:t xml:space="preserve"> </w:t>
      </w:r>
      <w:r>
        <w:t>area</w:t>
      </w:r>
      <w:r>
        <w:rPr>
          <w:spacing w:val="28"/>
        </w:rPr>
        <w:t xml:space="preserve"> </w:t>
      </w:r>
      <w:r>
        <w:t>that</w:t>
      </w:r>
      <w:r>
        <w:rPr>
          <w:spacing w:val="27"/>
        </w:rPr>
        <w:t xml:space="preserve"> </w:t>
      </w:r>
      <w:r>
        <w:t>meets</w:t>
      </w:r>
      <w:r>
        <w:rPr>
          <w:spacing w:val="27"/>
        </w:rPr>
        <w:t xml:space="preserve"> </w:t>
      </w:r>
      <w:r>
        <w:t>licensing</w:t>
      </w:r>
    </w:p>
    <w:p w14:paraId="3F51BE41" w14:textId="77777777" w:rsidR="005012D2" w:rsidRDefault="005114E7" w:rsidP="00AD4010">
      <w:pPr>
        <w:pStyle w:val="BodyText"/>
        <w:ind w:left="1901" w:right="219" w:firstLine="0"/>
      </w:pPr>
      <w:r>
        <w:t xml:space="preserve">standards, or as the result of a learning activity provided by a </w:t>
      </w:r>
      <w:proofErr w:type="gramStart"/>
      <w:r>
        <w:t>child care</w:t>
      </w:r>
      <w:proofErr w:type="gramEnd"/>
      <w:r>
        <w:t xml:space="preserve"> program, such as a garden, it is the responsibility of the provider to ensure all food intended for consumption by a child in care is free from spoilage and contamination and safe for human consumption.</w:t>
      </w:r>
    </w:p>
    <w:p w14:paraId="3F51BE42" w14:textId="77777777" w:rsidR="005012D2" w:rsidRDefault="005114E7">
      <w:pPr>
        <w:pStyle w:val="ListParagraph"/>
        <w:numPr>
          <w:ilvl w:val="4"/>
          <w:numId w:val="14"/>
        </w:numPr>
        <w:tabs>
          <w:tab w:val="left" w:pos="2261"/>
        </w:tabs>
        <w:spacing w:before="121"/>
        <w:ind w:right="220" w:hanging="360"/>
      </w:pPr>
      <w:r>
        <w:t>A</w:t>
      </w:r>
      <w:r>
        <w:rPr>
          <w:spacing w:val="-6"/>
        </w:rPr>
        <w:t xml:space="preserve"> </w:t>
      </w:r>
      <w:r>
        <w:t>log</w:t>
      </w:r>
      <w:r>
        <w:rPr>
          <w:spacing w:val="-4"/>
        </w:rPr>
        <w:t xml:space="preserve"> </w:t>
      </w:r>
      <w:r>
        <w:t>must</w:t>
      </w:r>
      <w:r>
        <w:rPr>
          <w:spacing w:val="-2"/>
        </w:rPr>
        <w:t xml:space="preserve"> </w:t>
      </w:r>
      <w:r>
        <w:t>be</w:t>
      </w:r>
      <w:r>
        <w:rPr>
          <w:spacing w:val="-4"/>
        </w:rPr>
        <w:t xml:space="preserve"> </w:t>
      </w:r>
      <w:r>
        <w:t>maintained</w:t>
      </w:r>
      <w:r>
        <w:rPr>
          <w:spacing w:val="-4"/>
        </w:rPr>
        <w:t xml:space="preserve"> </w:t>
      </w:r>
      <w:r>
        <w:t>for</w:t>
      </w:r>
      <w:r>
        <w:rPr>
          <w:spacing w:val="-3"/>
        </w:rPr>
        <w:t xml:space="preserve"> </w:t>
      </w:r>
      <w:r>
        <w:t>all</w:t>
      </w:r>
      <w:r>
        <w:rPr>
          <w:spacing w:val="-3"/>
        </w:rPr>
        <w:t xml:space="preserve"> </w:t>
      </w:r>
      <w:r>
        <w:t>prepared</w:t>
      </w:r>
      <w:r>
        <w:rPr>
          <w:spacing w:val="-6"/>
        </w:rPr>
        <w:t xml:space="preserve"> </w:t>
      </w:r>
      <w:r>
        <w:t>meals</w:t>
      </w:r>
      <w:r>
        <w:rPr>
          <w:spacing w:val="-6"/>
        </w:rPr>
        <w:t xml:space="preserve"> </w:t>
      </w:r>
      <w:r>
        <w:t>being</w:t>
      </w:r>
      <w:r>
        <w:rPr>
          <w:spacing w:val="-3"/>
        </w:rPr>
        <w:t xml:space="preserve"> </w:t>
      </w:r>
      <w:r>
        <w:t>transported</w:t>
      </w:r>
      <w:r>
        <w:rPr>
          <w:spacing w:val="-6"/>
        </w:rPr>
        <w:t xml:space="preserve"> </w:t>
      </w:r>
      <w:r>
        <w:t>into</w:t>
      </w:r>
      <w:r>
        <w:rPr>
          <w:spacing w:val="-5"/>
        </w:rPr>
        <w:t xml:space="preserve"> </w:t>
      </w:r>
      <w:r>
        <w:t>the facility.</w:t>
      </w:r>
      <w:r>
        <w:rPr>
          <w:spacing w:val="-12"/>
        </w:rPr>
        <w:t xml:space="preserve"> </w:t>
      </w:r>
      <w:r>
        <w:t>The</w:t>
      </w:r>
      <w:r>
        <w:rPr>
          <w:spacing w:val="-11"/>
        </w:rPr>
        <w:t xml:space="preserve"> </w:t>
      </w:r>
      <w:r>
        <w:t>log</w:t>
      </w:r>
      <w:r>
        <w:rPr>
          <w:spacing w:val="-13"/>
        </w:rPr>
        <w:t xml:space="preserve"> </w:t>
      </w:r>
      <w:r>
        <w:t>must</w:t>
      </w:r>
      <w:r>
        <w:rPr>
          <w:spacing w:val="-10"/>
        </w:rPr>
        <w:t xml:space="preserve"> </w:t>
      </w:r>
      <w:r>
        <w:t>be</w:t>
      </w:r>
      <w:r>
        <w:rPr>
          <w:spacing w:val="-12"/>
        </w:rPr>
        <w:t xml:space="preserve"> </w:t>
      </w:r>
      <w:r>
        <w:t>retained</w:t>
      </w:r>
      <w:r>
        <w:rPr>
          <w:spacing w:val="-12"/>
        </w:rPr>
        <w:t xml:space="preserve"> </w:t>
      </w:r>
      <w:r>
        <w:t>for</w:t>
      </w:r>
      <w:r>
        <w:rPr>
          <w:spacing w:val="-11"/>
        </w:rPr>
        <w:t xml:space="preserve"> </w:t>
      </w:r>
      <w:r>
        <w:t>a</w:t>
      </w:r>
      <w:r>
        <w:rPr>
          <w:spacing w:val="-15"/>
        </w:rPr>
        <w:t xml:space="preserve"> </w:t>
      </w:r>
      <w:r>
        <w:t>minimum</w:t>
      </w:r>
      <w:r>
        <w:rPr>
          <w:spacing w:val="-12"/>
        </w:rPr>
        <w:t xml:space="preserve"> </w:t>
      </w:r>
      <w:r>
        <w:t>of</w:t>
      </w:r>
      <w:r>
        <w:rPr>
          <w:spacing w:val="-15"/>
        </w:rPr>
        <w:t xml:space="preserve"> </w:t>
      </w:r>
      <w:r>
        <w:t>12</w:t>
      </w:r>
      <w:r>
        <w:rPr>
          <w:spacing w:val="-13"/>
        </w:rPr>
        <w:t xml:space="preserve"> </w:t>
      </w:r>
      <w:r>
        <w:t>months.</w:t>
      </w:r>
      <w:r>
        <w:rPr>
          <w:spacing w:val="-11"/>
        </w:rPr>
        <w:t xml:space="preserve"> </w:t>
      </w:r>
      <w:r>
        <w:t>The</w:t>
      </w:r>
      <w:r>
        <w:rPr>
          <w:spacing w:val="-13"/>
        </w:rPr>
        <w:t xml:space="preserve"> </w:t>
      </w:r>
      <w:r>
        <w:t>log</w:t>
      </w:r>
      <w:r>
        <w:rPr>
          <w:spacing w:val="-13"/>
        </w:rPr>
        <w:t xml:space="preserve"> </w:t>
      </w:r>
      <w:r>
        <w:t>must include the delivery date, time of arrival, quantity and types of food, verification by the recipient of adequate temperatures of food, and the name and signature of the recipient. The facility shall not accept food that is not at the appropriate holding</w:t>
      </w:r>
      <w:r>
        <w:rPr>
          <w:spacing w:val="-4"/>
        </w:rPr>
        <w:t xml:space="preserve"> </w:t>
      </w:r>
      <w:r>
        <w:t>temperature.</w:t>
      </w:r>
    </w:p>
    <w:p w14:paraId="3F51BE43" w14:textId="77777777" w:rsidR="005012D2" w:rsidRDefault="005114E7">
      <w:pPr>
        <w:pStyle w:val="ListParagraph"/>
        <w:numPr>
          <w:ilvl w:val="4"/>
          <w:numId w:val="14"/>
        </w:numPr>
        <w:tabs>
          <w:tab w:val="left" w:pos="2261"/>
        </w:tabs>
        <w:ind w:right="226" w:hanging="360"/>
      </w:pPr>
      <w:r>
        <w:t>If food delivered by an outside source does not meet licensing standards, the facility must have an alternate plan for</w:t>
      </w:r>
      <w:r>
        <w:rPr>
          <w:spacing w:val="-12"/>
        </w:rPr>
        <w:t xml:space="preserve"> </w:t>
      </w:r>
      <w:r>
        <w:t>meals.</w:t>
      </w:r>
    </w:p>
    <w:p w14:paraId="3F51BE44" w14:textId="77777777" w:rsidR="005012D2" w:rsidRDefault="005114E7">
      <w:pPr>
        <w:pStyle w:val="ListParagraph"/>
        <w:numPr>
          <w:ilvl w:val="4"/>
          <w:numId w:val="14"/>
        </w:numPr>
        <w:tabs>
          <w:tab w:val="left" w:pos="2261"/>
        </w:tabs>
        <w:ind w:right="219" w:hanging="360"/>
      </w:pPr>
      <w:r>
        <w:t>Parents and legal guardians must be advised in advance of each food- related activity, such as special occasions and learning activities that include food consumption. Written parental permission may be obtained</w:t>
      </w:r>
      <w:r>
        <w:rPr>
          <w:spacing w:val="-34"/>
        </w:rPr>
        <w:t xml:space="preserve"> </w:t>
      </w:r>
      <w:r>
        <w:t>in the form of a general or specific permission slip. Documentation of parent permission for food activities must be maintained for a minimum of 12 months from the date of each</w:t>
      </w:r>
      <w:r>
        <w:rPr>
          <w:spacing w:val="-5"/>
        </w:rPr>
        <w:t xml:space="preserve"> </w:t>
      </w:r>
      <w:r>
        <w:t>activity.</w:t>
      </w:r>
    </w:p>
    <w:p w14:paraId="3F51BE45" w14:textId="77777777" w:rsidR="005012D2" w:rsidRDefault="005114E7">
      <w:pPr>
        <w:pStyle w:val="ListParagraph"/>
        <w:numPr>
          <w:ilvl w:val="3"/>
          <w:numId w:val="14"/>
        </w:numPr>
        <w:tabs>
          <w:tab w:val="left" w:pos="1900"/>
        </w:tabs>
        <w:ind w:right="221"/>
      </w:pPr>
      <w:r>
        <w:t xml:space="preserve">If a facility chooses not to provide meals and snacks, arrangements must be made with the custodial parent or legal guardian to provide nutritional food for the child. </w:t>
      </w:r>
      <w:proofErr w:type="gramStart"/>
      <w:r>
        <w:t>In the event that</w:t>
      </w:r>
      <w:proofErr w:type="gramEnd"/>
      <w:r>
        <w:t xml:space="preserve"> a child’s parent fails to provide nutritious meals/snacks,</w:t>
      </w:r>
      <w:r>
        <w:rPr>
          <w:spacing w:val="-9"/>
        </w:rPr>
        <w:t xml:space="preserve"> </w:t>
      </w:r>
      <w:r>
        <w:t>the</w:t>
      </w:r>
      <w:r>
        <w:rPr>
          <w:spacing w:val="-8"/>
        </w:rPr>
        <w:t xml:space="preserve"> </w:t>
      </w:r>
      <w:r>
        <w:t>program</w:t>
      </w:r>
      <w:r>
        <w:rPr>
          <w:spacing w:val="-8"/>
        </w:rPr>
        <w:t xml:space="preserve"> </w:t>
      </w:r>
      <w:r>
        <w:t>must</w:t>
      </w:r>
      <w:r>
        <w:rPr>
          <w:spacing w:val="-4"/>
        </w:rPr>
        <w:t xml:space="preserve"> </w:t>
      </w:r>
      <w:r>
        <w:t>provide</w:t>
      </w:r>
      <w:r>
        <w:rPr>
          <w:spacing w:val="-7"/>
        </w:rPr>
        <w:t xml:space="preserve"> </w:t>
      </w:r>
      <w:r>
        <w:t>supplemental</w:t>
      </w:r>
      <w:r>
        <w:rPr>
          <w:spacing w:val="-6"/>
        </w:rPr>
        <w:t xml:space="preserve"> </w:t>
      </w:r>
      <w:r>
        <w:t>food</w:t>
      </w:r>
      <w:r>
        <w:rPr>
          <w:spacing w:val="-9"/>
        </w:rPr>
        <w:t xml:space="preserve"> </w:t>
      </w:r>
      <w:r>
        <w:t>items</w:t>
      </w:r>
      <w:r>
        <w:rPr>
          <w:spacing w:val="-9"/>
        </w:rPr>
        <w:t xml:space="preserve"> </w:t>
      </w:r>
      <w:r>
        <w:t>to</w:t>
      </w:r>
      <w:r>
        <w:rPr>
          <w:spacing w:val="-10"/>
        </w:rPr>
        <w:t xml:space="preserve"> </w:t>
      </w:r>
      <w:r>
        <w:t>complete the child’s</w:t>
      </w:r>
      <w:r>
        <w:rPr>
          <w:spacing w:val="-3"/>
        </w:rPr>
        <w:t xml:space="preserve"> </w:t>
      </w:r>
      <w:r>
        <w:t>meal.</w:t>
      </w:r>
    </w:p>
    <w:p w14:paraId="3F51BE46" w14:textId="77777777" w:rsidR="005012D2" w:rsidRDefault="005114E7">
      <w:pPr>
        <w:pStyle w:val="ListParagraph"/>
        <w:numPr>
          <w:ilvl w:val="3"/>
          <w:numId w:val="14"/>
        </w:numPr>
        <w:tabs>
          <w:tab w:val="left" w:pos="1901"/>
        </w:tabs>
        <w:ind w:right="220"/>
      </w:pPr>
      <w:r>
        <w:t xml:space="preserve">If a special diet is required for a child by a physician, a copy of the physician’s order, a copy of the diet, and a sample meal plan for the special diet must be maintained in the child’s file and followed. If the custodial parent or legal guardian notifies the program of any known food allergies, written documentation must be maintained in the child’s file for as long as the child is in care. Special food restrictions must be shared with </w:t>
      </w:r>
      <w:proofErr w:type="gramStart"/>
      <w:r>
        <w:t>child care</w:t>
      </w:r>
      <w:proofErr w:type="gramEnd"/>
      <w:r>
        <w:t xml:space="preserve"> personnel posted in an easily seen location that is not readily visible by parents or non- child care personnel and</w:t>
      </w:r>
      <w:r>
        <w:rPr>
          <w:spacing w:val="-2"/>
        </w:rPr>
        <w:t xml:space="preserve"> </w:t>
      </w:r>
      <w:r>
        <w:t>followed.</w:t>
      </w:r>
    </w:p>
    <w:p w14:paraId="3F51BE47" w14:textId="77777777" w:rsidR="005012D2" w:rsidRDefault="005114E7">
      <w:pPr>
        <w:pStyle w:val="ListParagraph"/>
        <w:numPr>
          <w:ilvl w:val="3"/>
          <w:numId w:val="14"/>
        </w:numPr>
        <w:tabs>
          <w:tab w:val="left" w:pos="1900"/>
        </w:tabs>
        <w:ind w:right="221"/>
      </w:pPr>
      <w:r>
        <w:t>Meal and snack menus must be planned, written, dated, and posted at the beginning of each week in an easily seen place, accessible to the parents/guardians. Any menu substitutions must be noted on the menu. A generalized menu of possible snack choices for programs that receive food donations</w:t>
      </w:r>
      <w:r>
        <w:rPr>
          <w:spacing w:val="-9"/>
        </w:rPr>
        <w:t xml:space="preserve"> </w:t>
      </w:r>
      <w:r>
        <w:t>is</w:t>
      </w:r>
      <w:r>
        <w:rPr>
          <w:spacing w:val="-10"/>
        </w:rPr>
        <w:t xml:space="preserve"> </w:t>
      </w:r>
      <w:r>
        <w:t>acceptable.</w:t>
      </w:r>
      <w:r>
        <w:rPr>
          <w:spacing w:val="-11"/>
        </w:rPr>
        <w:t xml:space="preserve"> </w:t>
      </w:r>
      <w:r>
        <w:t>All</w:t>
      </w:r>
      <w:r>
        <w:rPr>
          <w:spacing w:val="-10"/>
        </w:rPr>
        <w:t xml:space="preserve"> </w:t>
      </w:r>
      <w:r>
        <w:t>meals</w:t>
      </w:r>
      <w:r>
        <w:rPr>
          <w:spacing w:val="-8"/>
        </w:rPr>
        <w:t xml:space="preserve"> </w:t>
      </w:r>
      <w:r>
        <w:t>and</w:t>
      </w:r>
      <w:r>
        <w:rPr>
          <w:spacing w:val="-12"/>
        </w:rPr>
        <w:t xml:space="preserve"> </w:t>
      </w:r>
      <w:r>
        <w:t>snacks</w:t>
      </w:r>
      <w:r>
        <w:rPr>
          <w:spacing w:val="-10"/>
        </w:rPr>
        <w:t xml:space="preserve"> </w:t>
      </w:r>
      <w:r>
        <w:t>prepared</w:t>
      </w:r>
      <w:r>
        <w:rPr>
          <w:spacing w:val="-9"/>
        </w:rPr>
        <w:t xml:space="preserve"> </w:t>
      </w:r>
      <w:r>
        <w:t>outside</w:t>
      </w:r>
      <w:r>
        <w:rPr>
          <w:spacing w:val="-9"/>
        </w:rPr>
        <w:t xml:space="preserve"> </w:t>
      </w:r>
      <w:r>
        <w:t>of</w:t>
      </w:r>
      <w:r>
        <w:rPr>
          <w:spacing w:val="-9"/>
        </w:rPr>
        <w:t xml:space="preserve"> </w:t>
      </w:r>
      <w:r>
        <w:t>the</w:t>
      </w:r>
      <w:r>
        <w:rPr>
          <w:spacing w:val="-10"/>
        </w:rPr>
        <w:t xml:space="preserve"> </w:t>
      </w:r>
      <w:r>
        <w:t>facility’s kitchen or designated food preparation area, such as catered food, must be listed along with the source. Daily meal and snack menus must be</w:t>
      </w:r>
      <w:r>
        <w:rPr>
          <w:spacing w:val="-30"/>
        </w:rPr>
        <w:t xml:space="preserve"> </w:t>
      </w:r>
      <w:r>
        <w:t>maintained for a minimum of 12 months for licensing purposes. Operators who</w:t>
      </w:r>
      <w:r>
        <w:rPr>
          <w:spacing w:val="-32"/>
        </w:rPr>
        <w:t xml:space="preserve"> </w:t>
      </w:r>
      <w:r>
        <w:t>participate in the USDA Food Program must keep menus in accordance with the Department of Health and USDA</w:t>
      </w:r>
      <w:r>
        <w:rPr>
          <w:spacing w:val="-7"/>
        </w:rPr>
        <w:t xml:space="preserve"> </w:t>
      </w:r>
      <w:r>
        <w:t>requirements.</w:t>
      </w:r>
    </w:p>
    <w:p w14:paraId="3F51BE48" w14:textId="77777777" w:rsidR="005012D2" w:rsidRDefault="005114E7">
      <w:pPr>
        <w:pStyle w:val="Heading3"/>
        <w:numPr>
          <w:ilvl w:val="2"/>
          <w:numId w:val="14"/>
        </w:numPr>
        <w:tabs>
          <w:tab w:val="left" w:pos="1541"/>
        </w:tabs>
        <w:spacing w:before="199"/>
      </w:pPr>
      <w:bookmarkStart w:id="60" w:name="_TOC_250057"/>
      <w:r>
        <w:rPr>
          <w:color w:val="4F80BC"/>
        </w:rPr>
        <w:t>Dishwashing and</w:t>
      </w:r>
      <w:r>
        <w:rPr>
          <w:color w:val="4F80BC"/>
          <w:spacing w:val="-4"/>
        </w:rPr>
        <w:t xml:space="preserve"> </w:t>
      </w:r>
      <w:bookmarkEnd w:id="60"/>
      <w:r>
        <w:rPr>
          <w:color w:val="4F80BC"/>
        </w:rPr>
        <w:t>Sanitization</w:t>
      </w:r>
    </w:p>
    <w:p w14:paraId="3F51BE49" w14:textId="77777777" w:rsidR="005012D2" w:rsidRDefault="005114E7" w:rsidP="00552E2F">
      <w:pPr>
        <w:pStyle w:val="BodyText"/>
        <w:ind w:left="1541" w:right="221" w:firstLine="0"/>
      </w:pPr>
      <w:r>
        <w:lastRenderedPageBreak/>
        <w:t xml:space="preserve">For facilities that prepare food, non-disposable food equipment, tableware, and utensils utilized for food preparation must be properly cleaned by pre-rinsing or scraping, washing, rinsing, sanitizing, and air drying. If the </w:t>
      </w:r>
      <w:proofErr w:type="gramStart"/>
      <w:r>
        <w:t>child care</w:t>
      </w:r>
      <w:proofErr w:type="gramEnd"/>
      <w:r>
        <w:t xml:space="preserve"> facility lacks adequate dishwashing and sanitation described in this section for dishes, equipment and utensils, only disposable single-use items may be used. All single service items must be discarded after each use. Food equipment, tableware and utensils used to prepare food must be washed and sanitized on-site except when</w:t>
      </w:r>
    </w:p>
    <w:p w14:paraId="3F51BE4B" w14:textId="77777777" w:rsidR="005012D2" w:rsidRDefault="005114E7" w:rsidP="00552E2F">
      <w:pPr>
        <w:pStyle w:val="BodyText"/>
        <w:ind w:left="1541" w:right="224" w:firstLine="0"/>
      </w:pPr>
      <w:r>
        <w:t>a caterer is used, and the caterer is responsible for dishwashing as evidenced by a written agreement. Dishwashing and sanitization must be accomplished by one of the following:</w:t>
      </w:r>
    </w:p>
    <w:p w14:paraId="3F51BE4C" w14:textId="77777777" w:rsidR="005012D2" w:rsidRDefault="005114E7">
      <w:pPr>
        <w:pStyle w:val="ListParagraph"/>
        <w:numPr>
          <w:ilvl w:val="3"/>
          <w:numId w:val="14"/>
        </w:numPr>
        <w:tabs>
          <w:tab w:val="left" w:pos="1900"/>
        </w:tabs>
        <w:spacing w:before="119"/>
        <w:ind w:left="1899"/>
      </w:pPr>
      <w:r>
        <w:t>A dishwasher with a sanitizing</w:t>
      </w:r>
      <w:r>
        <w:rPr>
          <w:spacing w:val="-3"/>
        </w:rPr>
        <w:t xml:space="preserve"> </w:t>
      </w:r>
      <w:r>
        <w:t>cycle.</w:t>
      </w:r>
    </w:p>
    <w:p w14:paraId="3F51BE4D" w14:textId="77777777" w:rsidR="005012D2" w:rsidRDefault="005114E7">
      <w:pPr>
        <w:pStyle w:val="ListParagraph"/>
        <w:numPr>
          <w:ilvl w:val="4"/>
          <w:numId w:val="14"/>
        </w:numPr>
        <w:tabs>
          <w:tab w:val="left" w:pos="2261"/>
        </w:tabs>
        <w:spacing w:before="122" w:line="252" w:lineRule="exact"/>
      </w:pPr>
      <w:r>
        <w:t>The dishwasher must use heat or chemical injection for</w:t>
      </w:r>
      <w:r>
        <w:rPr>
          <w:spacing w:val="-6"/>
        </w:rPr>
        <w:t xml:space="preserve"> </w:t>
      </w:r>
      <w:r>
        <w:t>sanitization.</w:t>
      </w:r>
    </w:p>
    <w:p w14:paraId="3F51BE4E" w14:textId="77777777" w:rsidR="005012D2" w:rsidRDefault="005114E7">
      <w:pPr>
        <w:pStyle w:val="ListParagraph"/>
        <w:numPr>
          <w:ilvl w:val="4"/>
          <w:numId w:val="14"/>
        </w:numPr>
        <w:tabs>
          <w:tab w:val="left" w:pos="2261"/>
        </w:tabs>
        <w:ind w:right="220" w:hanging="360"/>
      </w:pPr>
      <w:r>
        <w:t>If</w:t>
      </w:r>
      <w:r>
        <w:rPr>
          <w:spacing w:val="-8"/>
        </w:rPr>
        <w:t xml:space="preserve"> </w:t>
      </w:r>
      <w:r>
        <w:t>chemical</w:t>
      </w:r>
      <w:r>
        <w:rPr>
          <w:spacing w:val="-5"/>
        </w:rPr>
        <w:t xml:space="preserve"> </w:t>
      </w:r>
      <w:r>
        <w:t>sanitization</w:t>
      </w:r>
      <w:r>
        <w:rPr>
          <w:spacing w:val="-7"/>
        </w:rPr>
        <w:t xml:space="preserve"> </w:t>
      </w:r>
      <w:r>
        <w:t>is</w:t>
      </w:r>
      <w:r>
        <w:rPr>
          <w:spacing w:val="-8"/>
        </w:rPr>
        <w:t xml:space="preserve"> </w:t>
      </w:r>
      <w:r>
        <w:t>used,</w:t>
      </w:r>
      <w:r>
        <w:rPr>
          <w:spacing w:val="-9"/>
        </w:rPr>
        <w:t xml:space="preserve"> </w:t>
      </w:r>
      <w:r>
        <w:t>the</w:t>
      </w:r>
      <w:r>
        <w:rPr>
          <w:spacing w:val="-5"/>
        </w:rPr>
        <w:t xml:space="preserve"> </w:t>
      </w:r>
      <w:r>
        <w:t>wash</w:t>
      </w:r>
      <w:r>
        <w:rPr>
          <w:spacing w:val="-9"/>
        </w:rPr>
        <w:t xml:space="preserve"> </w:t>
      </w:r>
      <w:r>
        <w:t>water</w:t>
      </w:r>
      <w:r>
        <w:rPr>
          <w:spacing w:val="-5"/>
        </w:rPr>
        <w:t xml:space="preserve"> </w:t>
      </w:r>
      <w:r>
        <w:t>temperature</w:t>
      </w:r>
      <w:r>
        <w:rPr>
          <w:spacing w:val="-11"/>
        </w:rPr>
        <w:t xml:space="preserve"> </w:t>
      </w:r>
      <w:r>
        <w:t>must</w:t>
      </w:r>
      <w:r>
        <w:rPr>
          <w:spacing w:val="-7"/>
        </w:rPr>
        <w:t xml:space="preserve"> </w:t>
      </w:r>
      <w:r>
        <w:t>be</w:t>
      </w:r>
      <w:r>
        <w:rPr>
          <w:spacing w:val="-8"/>
        </w:rPr>
        <w:t xml:space="preserve"> </w:t>
      </w:r>
      <w:r>
        <w:t>set</w:t>
      </w:r>
      <w:r>
        <w:rPr>
          <w:spacing w:val="-5"/>
        </w:rPr>
        <w:t xml:space="preserve"> </w:t>
      </w:r>
      <w:r>
        <w:t>at a minimum of 120 degrees Fahrenheit, and the rinse water must be maintained at 75 degrees</w:t>
      </w:r>
      <w:r>
        <w:rPr>
          <w:spacing w:val="1"/>
        </w:rPr>
        <w:t xml:space="preserve"> </w:t>
      </w:r>
      <w:r>
        <w:t>Fahrenheit.</w:t>
      </w:r>
    </w:p>
    <w:p w14:paraId="3F51BE4F" w14:textId="77777777" w:rsidR="005012D2" w:rsidRDefault="005114E7">
      <w:pPr>
        <w:pStyle w:val="ListParagraph"/>
        <w:numPr>
          <w:ilvl w:val="4"/>
          <w:numId w:val="14"/>
        </w:numPr>
        <w:tabs>
          <w:tab w:val="left" w:pos="2261"/>
        </w:tabs>
        <w:spacing w:line="252" w:lineRule="exact"/>
      </w:pPr>
      <w:r>
        <w:t>Automatic sanitizing dispenser must be properly installed and</w:t>
      </w:r>
      <w:r>
        <w:rPr>
          <w:spacing w:val="-16"/>
        </w:rPr>
        <w:t xml:space="preserve"> </w:t>
      </w:r>
      <w:r>
        <w:t>maintained.</w:t>
      </w:r>
    </w:p>
    <w:p w14:paraId="3F51BE50" w14:textId="77777777" w:rsidR="005012D2" w:rsidRDefault="005114E7">
      <w:pPr>
        <w:pStyle w:val="ListParagraph"/>
        <w:numPr>
          <w:ilvl w:val="4"/>
          <w:numId w:val="14"/>
        </w:numPr>
        <w:tabs>
          <w:tab w:val="left" w:pos="2261"/>
        </w:tabs>
        <w:spacing w:before="1"/>
        <w:ind w:right="222" w:hanging="360"/>
      </w:pPr>
      <w:r>
        <w:t>A</w:t>
      </w:r>
      <w:r>
        <w:rPr>
          <w:spacing w:val="-6"/>
        </w:rPr>
        <w:t xml:space="preserve"> </w:t>
      </w:r>
      <w:r>
        <w:t>test</w:t>
      </w:r>
      <w:r>
        <w:rPr>
          <w:spacing w:val="-3"/>
        </w:rPr>
        <w:t xml:space="preserve"> </w:t>
      </w:r>
      <w:r>
        <w:t>kit</w:t>
      </w:r>
      <w:r>
        <w:rPr>
          <w:spacing w:val="-5"/>
        </w:rPr>
        <w:t xml:space="preserve"> </w:t>
      </w:r>
      <w:r>
        <w:t>or</w:t>
      </w:r>
      <w:r>
        <w:rPr>
          <w:spacing w:val="-5"/>
        </w:rPr>
        <w:t xml:space="preserve"> </w:t>
      </w:r>
      <w:r>
        <w:t>other</w:t>
      </w:r>
      <w:r>
        <w:rPr>
          <w:spacing w:val="-3"/>
        </w:rPr>
        <w:t xml:space="preserve"> </w:t>
      </w:r>
      <w:r>
        <w:t>device</w:t>
      </w:r>
      <w:r>
        <w:rPr>
          <w:spacing w:val="-5"/>
        </w:rPr>
        <w:t xml:space="preserve"> </w:t>
      </w:r>
      <w:r>
        <w:t>that</w:t>
      </w:r>
      <w:r>
        <w:rPr>
          <w:spacing w:val="-5"/>
        </w:rPr>
        <w:t xml:space="preserve"> </w:t>
      </w:r>
      <w:r>
        <w:t>accurately</w:t>
      </w:r>
      <w:r>
        <w:rPr>
          <w:spacing w:val="-9"/>
        </w:rPr>
        <w:t xml:space="preserve"> </w:t>
      </w:r>
      <w:r>
        <w:t>measures</w:t>
      </w:r>
      <w:r>
        <w:rPr>
          <w:spacing w:val="-5"/>
        </w:rPr>
        <w:t xml:space="preserve"> </w:t>
      </w:r>
      <w:r>
        <w:t>the</w:t>
      </w:r>
      <w:r>
        <w:rPr>
          <w:spacing w:val="-7"/>
        </w:rPr>
        <w:t xml:space="preserve"> </w:t>
      </w:r>
      <w:r>
        <w:t>concentration</w:t>
      </w:r>
      <w:r>
        <w:rPr>
          <w:spacing w:val="-5"/>
        </w:rPr>
        <w:t xml:space="preserve"> </w:t>
      </w:r>
      <w:r>
        <w:t>of</w:t>
      </w:r>
      <w:r>
        <w:rPr>
          <w:spacing w:val="-6"/>
        </w:rPr>
        <w:t xml:space="preserve"> </w:t>
      </w:r>
      <w:r>
        <w:t>the sanitizing solution must be available and used to confirm appropriate concentration of solution during one full cycle per</w:t>
      </w:r>
      <w:r>
        <w:rPr>
          <w:spacing w:val="-5"/>
        </w:rPr>
        <w:t xml:space="preserve"> </w:t>
      </w:r>
      <w:r>
        <w:t>day.</w:t>
      </w:r>
    </w:p>
    <w:p w14:paraId="3F51BE51" w14:textId="77777777" w:rsidR="005012D2" w:rsidRDefault="005114E7">
      <w:pPr>
        <w:pStyle w:val="ListParagraph"/>
        <w:numPr>
          <w:ilvl w:val="4"/>
          <w:numId w:val="14"/>
        </w:numPr>
        <w:tabs>
          <w:tab w:val="left" w:pos="2261"/>
        </w:tabs>
        <w:ind w:right="219" w:hanging="360"/>
      </w:pPr>
      <w:r>
        <w:t>If hot water is used for sanitization, the dishwasher must achieve a temperature of 160 degrees Fahrenheit on the surface of the equipment/dishes/utensils being</w:t>
      </w:r>
      <w:r>
        <w:rPr>
          <w:spacing w:val="1"/>
        </w:rPr>
        <w:t xml:space="preserve"> </w:t>
      </w:r>
      <w:r>
        <w:t>washed.</w:t>
      </w:r>
    </w:p>
    <w:p w14:paraId="3F51BE52" w14:textId="77777777" w:rsidR="005012D2" w:rsidRDefault="005114E7">
      <w:pPr>
        <w:pStyle w:val="ListParagraph"/>
        <w:numPr>
          <w:ilvl w:val="4"/>
          <w:numId w:val="14"/>
        </w:numPr>
        <w:tabs>
          <w:tab w:val="left" w:pos="2261"/>
        </w:tabs>
        <w:ind w:right="219" w:hanging="360"/>
      </w:pPr>
      <w:r>
        <w:t>The facility must have a means for measuring the required temperature either by an irreversible registering temperature indicator (heat strip) or an external temperature display built into the</w:t>
      </w:r>
      <w:r>
        <w:rPr>
          <w:spacing w:val="-6"/>
        </w:rPr>
        <w:t xml:space="preserve"> </w:t>
      </w:r>
      <w:r>
        <w:t>machine.</w:t>
      </w:r>
    </w:p>
    <w:p w14:paraId="3F51BE53" w14:textId="77777777" w:rsidR="005012D2" w:rsidRDefault="005114E7">
      <w:pPr>
        <w:pStyle w:val="ListParagraph"/>
        <w:numPr>
          <w:ilvl w:val="3"/>
          <w:numId w:val="14"/>
        </w:numPr>
        <w:tabs>
          <w:tab w:val="left" w:pos="1900"/>
        </w:tabs>
        <w:ind w:right="223"/>
      </w:pPr>
      <w:r>
        <w:t>An</w:t>
      </w:r>
      <w:r>
        <w:rPr>
          <w:spacing w:val="-12"/>
        </w:rPr>
        <w:t xml:space="preserve"> </w:t>
      </w:r>
      <w:r>
        <w:t>installed</w:t>
      </w:r>
      <w:r>
        <w:rPr>
          <w:spacing w:val="-11"/>
        </w:rPr>
        <w:t xml:space="preserve"> </w:t>
      </w:r>
      <w:r>
        <w:t>three</w:t>
      </w:r>
      <w:r>
        <w:rPr>
          <w:spacing w:val="-12"/>
        </w:rPr>
        <w:t xml:space="preserve"> </w:t>
      </w:r>
      <w:r>
        <w:t>compartment</w:t>
      </w:r>
      <w:r>
        <w:rPr>
          <w:spacing w:val="-11"/>
        </w:rPr>
        <w:t xml:space="preserve"> </w:t>
      </w:r>
      <w:r>
        <w:t>sink,</w:t>
      </w:r>
      <w:r>
        <w:rPr>
          <w:spacing w:val="-12"/>
        </w:rPr>
        <w:t xml:space="preserve"> </w:t>
      </w:r>
      <w:r>
        <w:t>or</w:t>
      </w:r>
      <w:r>
        <w:rPr>
          <w:spacing w:val="-13"/>
        </w:rPr>
        <w:t xml:space="preserve"> </w:t>
      </w:r>
      <w:r>
        <w:t>an</w:t>
      </w:r>
      <w:r>
        <w:rPr>
          <w:spacing w:val="-11"/>
        </w:rPr>
        <w:t xml:space="preserve"> </w:t>
      </w:r>
      <w:r>
        <w:t>installed</w:t>
      </w:r>
      <w:r>
        <w:rPr>
          <w:spacing w:val="-12"/>
        </w:rPr>
        <w:t xml:space="preserve"> </w:t>
      </w:r>
      <w:r>
        <w:t>two-compartment</w:t>
      </w:r>
      <w:r>
        <w:rPr>
          <w:spacing w:val="-12"/>
        </w:rPr>
        <w:t xml:space="preserve"> </w:t>
      </w:r>
      <w:r>
        <w:t>sink</w:t>
      </w:r>
      <w:r>
        <w:rPr>
          <w:spacing w:val="-13"/>
        </w:rPr>
        <w:t xml:space="preserve"> </w:t>
      </w:r>
      <w:r>
        <w:t>with a non-stationary or portable compartment</w:t>
      </w:r>
      <w:r>
        <w:rPr>
          <w:spacing w:val="-4"/>
        </w:rPr>
        <w:t xml:space="preserve"> </w:t>
      </w:r>
      <w:r>
        <w:t>receptacle.</w:t>
      </w:r>
    </w:p>
    <w:p w14:paraId="3F51BE54" w14:textId="77777777" w:rsidR="005012D2" w:rsidRDefault="005114E7">
      <w:pPr>
        <w:pStyle w:val="ListParagraph"/>
        <w:numPr>
          <w:ilvl w:val="4"/>
          <w:numId w:val="14"/>
        </w:numPr>
        <w:tabs>
          <w:tab w:val="left" w:pos="2261"/>
        </w:tabs>
        <w:spacing w:before="118"/>
        <w:ind w:right="222" w:hanging="360"/>
      </w:pPr>
      <w:r>
        <w:t>Installed compartment sinks may be used to wash produce and to fill cooking pots and pans with water when not in use for</w:t>
      </w:r>
      <w:r>
        <w:rPr>
          <w:spacing w:val="-8"/>
        </w:rPr>
        <w:t xml:space="preserve"> </w:t>
      </w:r>
      <w:r>
        <w:t>dishwashing.</w:t>
      </w:r>
    </w:p>
    <w:p w14:paraId="3F51BE55" w14:textId="77777777" w:rsidR="005012D2" w:rsidRDefault="005114E7">
      <w:pPr>
        <w:pStyle w:val="ListParagraph"/>
        <w:numPr>
          <w:ilvl w:val="4"/>
          <w:numId w:val="14"/>
        </w:numPr>
        <w:tabs>
          <w:tab w:val="left" w:pos="2261"/>
        </w:tabs>
        <w:spacing w:before="1" w:line="252" w:lineRule="exact"/>
      </w:pPr>
      <w:r>
        <w:t>Sinks must be sanitized before and after each</w:t>
      </w:r>
      <w:r>
        <w:rPr>
          <w:spacing w:val="-6"/>
        </w:rPr>
        <w:t xml:space="preserve"> </w:t>
      </w:r>
      <w:r>
        <w:t>use.</w:t>
      </w:r>
    </w:p>
    <w:p w14:paraId="3F51BE56" w14:textId="77777777" w:rsidR="005012D2" w:rsidRDefault="005114E7">
      <w:pPr>
        <w:pStyle w:val="ListParagraph"/>
        <w:numPr>
          <w:ilvl w:val="4"/>
          <w:numId w:val="14"/>
        </w:numPr>
        <w:tabs>
          <w:tab w:val="left" w:pos="2261"/>
        </w:tabs>
        <w:ind w:right="220" w:hanging="360"/>
      </w:pPr>
      <w:r>
        <w:t>The</w:t>
      </w:r>
      <w:r>
        <w:rPr>
          <w:spacing w:val="-6"/>
        </w:rPr>
        <w:t xml:space="preserve"> </w:t>
      </w:r>
      <w:r>
        <w:t>first</w:t>
      </w:r>
      <w:r>
        <w:rPr>
          <w:spacing w:val="-8"/>
        </w:rPr>
        <w:t xml:space="preserve"> </w:t>
      </w:r>
      <w:r>
        <w:t>compartment</w:t>
      </w:r>
      <w:r>
        <w:rPr>
          <w:spacing w:val="-10"/>
        </w:rPr>
        <w:t xml:space="preserve"> </w:t>
      </w:r>
      <w:r>
        <w:t>must</w:t>
      </w:r>
      <w:r>
        <w:rPr>
          <w:spacing w:val="-4"/>
        </w:rPr>
        <w:t xml:space="preserve"> </w:t>
      </w:r>
      <w:r>
        <w:t>be</w:t>
      </w:r>
      <w:r>
        <w:rPr>
          <w:spacing w:val="-8"/>
        </w:rPr>
        <w:t xml:space="preserve"> </w:t>
      </w:r>
      <w:r>
        <w:t>used</w:t>
      </w:r>
      <w:r>
        <w:rPr>
          <w:spacing w:val="-9"/>
        </w:rPr>
        <w:t xml:space="preserve"> </w:t>
      </w:r>
      <w:r>
        <w:t>for</w:t>
      </w:r>
      <w:r>
        <w:rPr>
          <w:spacing w:val="-9"/>
        </w:rPr>
        <w:t xml:space="preserve"> </w:t>
      </w:r>
      <w:r>
        <w:t>washing;</w:t>
      </w:r>
      <w:r>
        <w:rPr>
          <w:spacing w:val="-6"/>
        </w:rPr>
        <w:t xml:space="preserve"> </w:t>
      </w:r>
      <w:r>
        <w:t>the</w:t>
      </w:r>
      <w:r>
        <w:rPr>
          <w:spacing w:val="-6"/>
        </w:rPr>
        <w:t xml:space="preserve"> </w:t>
      </w:r>
      <w:r>
        <w:t>second</w:t>
      </w:r>
      <w:r>
        <w:rPr>
          <w:spacing w:val="-6"/>
        </w:rPr>
        <w:t xml:space="preserve"> </w:t>
      </w:r>
      <w:r>
        <w:t>compartment must be used for rinsing; and the third compartment must be used for sanitizing.</w:t>
      </w:r>
    </w:p>
    <w:p w14:paraId="3F51BE57" w14:textId="77777777" w:rsidR="005012D2" w:rsidRDefault="005114E7">
      <w:pPr>
        <w:pStyle w:val="ListParagraph"/>
        <w:numPr>
          <w:ilvl w:val="4"/>
          <w:numId w:val="14"/>
        </w:numPr>
        <w:tabs>
          <w:tab w:val="left" w:pos="2261"/>
        </w:tabs>
        <w:spacing w:before="1"/>
        <w:ind w:right="219" w:hanging="360"/>
      </w:pPr>
      <w:r>
        <w:t>If only an installed two-compartment sink is available, the second compartment must be used for rinsing and a non-stationary or portable compartment receptacle must be available and used to</w:t>
      </w:r>
      <w:r>
        <w:rPr>
          <w:spacing w:val="-10"/>
        </w:rPr>
        <w:t xml:space="preserve"> </w:t>
      </w:r>
      <w:r>
        <w:t>sanitize.</w:t>
      </w:r>
    </w:p>
    <w:p w14:paraId="3F51BE58" w14:textId="77777777" w:rsidR="005012D2" w:rsidRDefault="005114E7">
      <w:pPr>
        <w:pStyle w:val="ListParagraph"/>
        <w:numPr>
          <w:ilvl w:val="3"/>
          <w:numId w:val="14"/>
        </w:numPr>
        <w:tabs>
          <w:tab w:val="left" w:pos="1900"/>
        </w:tabs>
        <w:spacing w:line="252" w:lineRule="exact"/>
        <w:ind w:left="1899"/>
      </w:pPr>
      <w:r>
        <w:t>Chemical</w:t>
      </w:r>
      <w:r>
        <w:rPr>
          <w:spacing w:val="-1"/>
        </w:rPr>
        <w:t xml:space="preserve"> </w:t>
      </w:r>
      <w:r>
        <w:t>Sanitization.</w:t>
      </w:r>
    </w:p>
    <w:p w14:paraId="3F51BE59" w14:textId="77777777" w:rsidR="005012D2" w:rsidRDefault="005114E7">
      <w:pPr>
        <w:pStyle w:val="ListParagraph"/>
        <w:numPr>
          <w:ilvl w:val="4"/>
          <w:numId w:val="14"/>
        </w:numPr>
        <w:tabs>
          <w:tab w:val="left" w:pos="2261"/>
        </w:tabs>
        <w:ind w:right="221" w:hanging="360"/>
      </w:pPr>
      <w:r>
        <w:t>If chemical sanitization is used, an exposure time of at least 7 seconds is required for a chlorine solution of 50 mg/L that has a pH of 10 or less and a temperature of at least 75 degrees</w:t>
      </w:r>
      <w:r>
        <w:rPr>
          <w:spacing w:val="-11"/>
        </w:rPr>
        <w:t xml:space="preserve"> </w:t>
      </w:r>
      <w:r>
        <w:t>Fahrenheit.</w:t>
      </w:r>
    </w:p>
    <w:p w14:paraId="3F51BE5A" w14:textId="77777777" w:rsidR="005012D2" w:rsidRDefault="005114E7">
      <w:pPr>
        <w:pStyle w:val="ListParagraph"/>
        <w:numPr>
          <w:ilvl w:val="4"/>
          <w:numId w:val="14"/>
        </w:numPr>
        <w:tabs>
          <w:tab w:val="left" w:pos="2261"/>
        </w:tabs>
        <w:ind w:right="222" w:hanging="360"/>
      </w:pPr>
      <w:r>
        <w:t>If other sanitizers are used, the manufacturer instructions must be strictly followed.</w:t>
      </w:r>
    </w:p>
    <w:p w14:paraId="3F51BE5B" w14:textId="77777777" w:rsidR="005012D2" w:rsidRDefault="005114E7">
      <w:pPr>
        <w:pStyle w:val="ListParagraph"/>
        <w:numPr>
          <w:ilvl w:val="4"/>
          <w:numId w:val="14"/>
        </w:numPr>
        <w:tabs>
          <w:tab w:val="left" w:pos="2261"/>
        </w:tabs>
        <w:ind w:right="222" w:hanging="360"/>
      </w:pPr>
      <w:r>
        <w:t>A</w:t>
      </w:r>
      <w:r>
        <w:rPr>
          <w:spacing w:val="-6"/>
        </w:rPr>
        <w:t xml:space="preserve"> </w:t>
      </w:r>
      <w:r>
        <w:t>test</w:t>
      </w:r>
      <w:r>
        <w:rPr>
          <w:spacing w:val="-3"/>
        </w:rPr>
        <w:t xml:space="preserve"> </w:t>
      </w:r>
      <w:r>
        <w:t>kit</w:t>
      </w:r>
      <w:r>
        <w:rPr>
          <w:spacing w:val="-5"/>
        </w:rPr>
        <w:t xml:space="preserve"> </w:t>
      </w:r>
      <w:r>
        <w:t>or</w:t>
      </w:r>
      <w:r>
        <w:rPr>
          <w:spacing w:val="-5"/>
        </w:rPr>
        <w:t xml:space="preserve"> </w:t>
      </w:r>
      <w:r>
        <w:t>other</w:t>
      </w:r>
      <w:r>
        <w:rPr>
          <w:spacing w:val="-3"/>
        </w:rPr>
        <w:t xml:space="preserve"> </w:t>
      </w:r>
      <w:r>
        <w:t>device</w:t>
      </w:r>
      <w:r>
        <w:rPr>
          <w:spacing w:val="-5"/>
        </w:rPr>
        <w:t xml:space="preserve"> </w:t>
      </w:r>
      <w:r>
        <w:t>that</w:t>
      </w:r>
      <w:r>
        <w:rPr>
          <w:spacing w:val="-5"/>
        </w:rPr>
        <w:t xml:space="preserve"> </w:t>
      </w:r>
      <w:r>
        <w:t>accurately</w:t>
      </w:r>
      <w:r>
        <w:rPr>
          <w:spacing w:val="-9"/>
        </w:rPr>
        <w:t xml:space="preserve"> </w:t>
      </w:r>
      <w:r>
        <w:t>measures</w:t>
      </w:r>
      <w:r>
        <w:rPr>
          <w:spacing w:val="-5"/>
        </w:rPr>
        <w:t xml:space="preserve"> </w:t>
      </w:r>
      <w:r>
        <w:t>the</w:t>
      </w:r>
      <w:r>
        <w:rPr>
          <w:spacing w:val="-7"/>
        </w:rPr>
        <w:t xml:space="preserve"> </w:t>
      </w:r>
      <w:r>
        <w:t>concentration</w:t>
      </w:r>
      <w:r>
        <w:rPr>
          <w:spacing w:val="-5"/>
        </w:rPr>
        <w:t xml:space="preserve"> </w:t>
      </w:r>
      <w:r>
        <w:t>of</w:t>
      </w:r>
      <w:r>
        <w:rPr>
          <w:spacing w:val="-6"/>
        </w:rPr>
        <w:t xml:space="preserve"> </w:t>
      </w:r>
      <w:r>
        <w:t>the sanitizing solution must be available and used to confirm appropriate concentration of solution during each</w:t>
      </w:r>
      <w:r>
        <w:rPr>
          <w:spacing w:val="-2"/>
        </w:rPr>
        <w:t xml:space="preserve"> </w:t>
      </w:r>
      <w:r>
        <w:t>use.</w:t>
      </w:r>
    </w:p>
    <w:p w14:paraId="3F51BE5C" w14:textId="77777777" w:rsidR="005012D2" w:rsidRDefault="005114E7">
      <w:pPr>
        <w:pStyle w:val="ListParagraph"/>
        <w:numPr>
          <w:ilvl w:val="3"/>
          <w:numId w:val="14"/>
        </w:numPr>
        <w:tabs>
          <w:tab w:val="left" w:pos="1900"/>
        </w:tabs>
        <w:spacing w:line="252" w:lineRule="exact"/>
        <w:ind w:left="1899"/>
      </w:pPr>
      <w:r>
        <w:t>Hot water</w:t>
      </w:r>
      <w:r>
        <w:rPr>
          <w:spacing w:val="2"/>
        </w:rPr>
        <w:t xml:space="preserve"> </w:t>
      </w:r>
      <w:r>
        <w:t>sanitization.</w:t>
      </w:r>
    </w:p>
    <w:p w14:paraId="3F51BE5D" w14:textId="77777777" w:rsidR="005012D2" w:rsidRDefault="005114E7">
      <w:pPr>
        <w:pStyle w:val="BodyText"/>
        <w:spacing w:before="1"/>
        <w:ind w:right="219" w:firstLine="0"/>
      </w:pPr>
      <w:r>
        <w:t>If</w:t>
      </w:r>
      <w:r>
        <w:rPr>
          <w:spacing w:val="-12"/>
        </w:rPr>
        <w:t xml:space="preserve"> </w:t>
      </w:r>
      <w:r>
        <w:t>hot</w:t>
      </w:r>
      <w:r>
        <w:rPr>
          <w:spacing w:val="-13"/>
        </w:rPr>
        <w:t xml:space="preserve"> </w:t>
      </w:r>
      <w:r>
        <w:t>water</w:t>
      </w:r>
      <w:r>
        <w:rPr>
          <w:spacing w:val="-12"/>
        </w:rPr>
        <w:t xml:space="preserve"> </w:t>
      </w:r>
      <w:r>
        <w:t>is</w:t>
      </w:r>
      <w:r>
        <w:rPr>
          <w:spacing w:val="-14"/>
        </w:rPr>
        <w:t xml:space="preserve"> </w:t>
      </w:r>
      <w:r>
        <w:t>used</w:t>
      </w:r>
      <w:r>
        <w:rPr>
          <w:spacing w:val="-17"/>
        </w:rPr>
        <w:t xml:space="preserve"> </w:t>
      </w:r>
      <w:r>
        <w:t>for</w:t>
      </w:r>
      <w:r>
        <w:rPr>
          <w:spacing w:val="-15"/>
        </w:rPr>
        <w:t xml:space="preserve"> </w:t>
      </w:r>
      <w:r>
        <w:t>sanitizing,</w:t>
      </w:r>
      <w:r>
        <w:rPr>
          <w:spacing w:val="-9"/>
        </w:rPr>
        <w:t xml:space="preserve"> </w:t>
      </w:r>
      <w:r>
        <w:t>equipment/dishes/utensils</w:t>
      </w:r>
      <w:r>
        <w:rPr>
          <w:spacing w:val="-14"/>
        </w:rPr>
        <w:t xml:space="preserve"> </w:t>
      </w:r>
      <w:r>
        <w:t>must</w:t>
      </w:r>
      <w:r>
        <w:rPr>
          <w:spacing w:val="-13"/>
        </w:rPr>
        <w:t xml:space="preserve"> </w:t>
      </w:r>
      <w:r>
        <w:t>be</w:t>
      </w:r>
      <w:r>
        <w:rPr>
          <w:spacing w:val="-13"/>
        </w:rPr>
        <w:t xml:space="preserve"> </w:t>
      </w:r>
      <w:r>
        <w:t>immersed for a period of at least one-half minute in hot water at a temperature of 170 degrees Fahrenheit or above. A thermometer designed to measure the water temperature must be available and used to confirm the appropriate temperature of the hot water during each</w:t>
      </w:r>
      <w:r>
        <w:rPr>
          <w:spacing w:val="-5"/>
        </w:rPr>
        <w:t xml:space="preserve"> </w:t>
      </w:r>
      <w:r>
        <w:t>use.</w:t>
      </w:r>
    </w:p>
    <w:p w14:paraId="3F51BE5E" w14:textId="77777777" w:rsidR="005012D2" w:rsidRDefault="005114E7">
      <w:pPr>
        <w:pStyle w:val="Heading3"/>
        <w:numPr>
          <w:ilvl w:val="2"/>
          <w:numId w:val="14"/>
        </w:numPr>
        <w:tabs>
          <w:tab w:val="left" w:pos="1540"/>
          <w:tab w:val="left" w:pos="1541"/>
        </w:tabs>
        <w:spacing w:before="202"/>
      </w:pPr>
      <w:bookmarkStart w:id="61" w:name="_TOC_250056"/>
      <w:bookmarkEnd w:id="61"/>
      <w:r>
        <w:rPr>
          <w:color w:val="4F80BC"/>
        </w:rPr>
        <w:lastRenderedPageBreak/>
        <w:t>Food Handling</w:t>
      </w:r>
    </w:p>
    <w:p w14:paraId="3F51BE5F" w14:textId="77777777" w:rsidR="005012D2" w:rsidRDefault="005114E7" w:rsidP="00552E2F">
      <w:pPr>
        <w:pStyle w:val="ListParagraph"/>
        <w:numPr>
          <w:ilvl w:val="3"/>
          <w:numId w:val="14"/>
        </w:numPr>
        <w:tabs>
          <w:tab w:val="left" w:pos="1900"/>
        </w:tabs>
        <w:ind w:left="1901" w:right="222"/>
      </w:pPr>
      <w:r>
        <w:t>Bottles and sippy cups provided by the facility must be washed, rinsed, and sanitized between each use and do not have to be</w:t>
      </w:r>
      <w:r>
        <w:rPr>
          <w:spacing w:val="-13"/>
        </w:rPr>
        <w:t xml:space="preserve"> </w:t>
      </w:r>
      <w:r>
        <w:t>labeled.</w:t>
      </w:r>
    </w:p>
    <w:p w14:paraId="3F51BE61" w14:textId="77777777" w:rsidR="005012D2" w:rsidRDefault="005114E7" w:rsidP="00552E2F">
      <w:pPr>
        <w:pStyle w:val="ListParagraph"/>
        <w:numPr>
          <w:ilvl w:val="3"/>
          <w:numId w:val="14"/>
        </w:numPr>
        <w:tabs>
          <w:tab w:val="left" w:pos="1900"/>
        </w:tabs>
        <w:ind w:left="1901" w:right="224"/>
      </w:pPr>
      <w:r>
        <w:t>Bottles</w:t>
      </w:r>
      <w:r>
        <w:rPr>
          <w:spacing w:val="-11"/>
        </w:rPr>
        <w:t xml:space="preserve"> </w:t>
      </w:r>
      <w:r>
        <w:t>and</w:t>
      </w:r>
      <w:r>
        <w:rPr>
          <w:spacing w:val="-12"/>
        </w:rPr>
        <w:t xml:space="preserve"> </w:t>
      </w:r>
      <w:r>
        <w:t>sippy</w:t>
      </w:r>
      <w:r>
        <w:rPr>
          <w:spacing w:val="-13"/>
        </w:rPr>
        <w:t xml:space="preserve"> </w:t>
      </w:r>
      <w:r>
        <w:t>cups</w:t>
      </w:r>
      <w:r>
        <w:rPr>
          <w:spacing w:val="-11"/>
        </w:rPr>
        <w:t xml:space="preserve"> </w:t>
      </w:r>
      <w:r>
        <w:t>brought</w:t>
      </w:r>
      <w:r>
        <w:rPr>
          <w:spacing w:val="-8"/>
        </w:rPr>
        <w:t xml:space="preserve"> </w:t>
      </w:r>
      <w:r>
        <w:t>from</w:t>
      </w:r>
      <w:r>
        <w:rPr>
          <w:spacing w:val="-9"/>
        </w:rPr>
        <w:t xml:space="preserve"> </w:t>
      </w:r>
      <w:r>
        <w:t>home</w:t>
      </w:r>
      <w:r>
        <w:rPr>
          <w:spacing w:val="-12"/>
        </w:rPr>
        <w:t xml:space="preserve"> </w:t>
      </w:r>
      <w:r>
        <w:t>shall</w:t>
      </w:r>
      <w:r>
        <w:rPr>
          <w:spacing w:val="-12"/>
        </w:rPr>
        <w:t xml:space="preserve"> </w:t>
      </w:r>
      <w:r>
        <w:t>be</w:t>
      </w:r>
      <w:r>
        <w:rPr>
          <w:spacing w:val="-14"/>
        </w:rPr>
        <w:t xml:space="preserve"> </w:t>
      </w:r>
      <w:r>
        <w:t>individually</w:t>
      </w:r>
      <w:r>
        <w:rPr>
          <w:spacing w:val="-9"/>
        </w:rPr>
        <w:t xml:space="preserve"> </w:t>
      </w:r>
      <w:r>
        <w:t>labeled</w:t>
      </w:r>
      <w:r>
        <w:rPr>
          <w:spacing w:val="-11"/>
        </w:rPr>
        <w:t xml:space="preserve"> </w:t>
      </w:r>
      <w:r>
        <w:t>with</w:t>
      </w:r>
      <w:r>
        <w:rPr>
          <w:spacing w:val="-12"/>
        </w:rPr>
        <w:t xml:space="preserve"> </w:t>
      </w:r>
      <w:r>
        <w:t>the child’s</w:t>
      </w:r>
      <w:r>
        <w:rPr>
          <w:spacing w:val="-4"/>
        </w:rPr>
        <w:t xml:space="preserve"> </w:t>
      </w:r>
      <w:r>
        <w:t>first</w:t>
      </w:r>
      <w:r>
        <w:rPr>
          <w:spacing w:val="-2"/>
        </w:rPr>
        <w:t xml:space="preserve"> </w:t>
      </w:r>
      <w:r>
        <w:t>and</w:t>
      </w:r>
      <w:r>
        <w:rPr>
          <w:spacing w:val="-5"/>
        </w:rPr>
        <w:t xml:space="preserve"> </w:t>
      </w:r>
      <w:r>
        <w:t>last</w:t>
      </w:r>
      <w:r>
        <w:rPr>
          <w:spacing w:val="-3"/>
        </w:rPr>
        <w:t xml:space="preserve"> </w:t>
      </w:r>
      <w:r>
        <w:t>name</w:t>
      </w:r>
      <w:r>
        <w:rPr>
          <w:spacing w:val="-5"/>
        </w:rPr>
        <w:t xml:space="preserve"> </w:t>
      </w:r>
      <w:r>
        <w:t>and</w:t>
      </w:r>
      <w:r>
        <w:rPr>
          <w:spacing w:val="-5"/>
        </w:rPr>
        <w:t xml:space="preserve"> </w:t>
      </w:r>
      <w:r>
        <w:t>shall</w:t>
      </w:r>
      <w:r>
        <w:rPr>
          <w:spacing w:val="-7"/>
        </w:rPr>
        <w:t xml:space="preserve"> </w:t>
      </w:r>
      <w:r>
        <w:t>be</w:t>
      </w:r>
      <w:r>
        <w:rPr>
          <w:spacing w:val="-7"/>
        </w:rPr>
        <w:t xml:space="preserve"> </w:t>
      </w:r>
      <w:r>
        <w:t>returned</w:t>
      </w:r>
      <w:r>
        <w:rPr>
          <w:spacing w:val="-6"/>
        </w:rPr>
        <w:t xml:space="preserve"> </w:t>
      </w:r>
      <w:r>
        <w:t>to</w:t>
      </w:r>
      <w:r>
        <w:rPr>
          <w:spacing w:val="-4"/>
        </w:rPr>
        <w:t xml:space="preserve"> </w:t>
      </w:r>
      <w:r>
        <w:t>the</w:t>
      </w:r>
      <w:r>
        <w:rPr>
          <w:spacing w:val="-7"/>
        </w:rPr>
        <w:t xml:space="preserve"> </w:t>
      </w:r>
      <w:r>
        <w:t>custodial</w:t>
      </w:r>
      <w:r>
        <w:rPr>
          <w:spacing w:val="-7"/>
        </w:rPr>
        <w:t xml:space="preserve"> </w:t>
      </w:r>
      <w:r>
        <w:t>parent</w:t>
      </w:r>
      <w:r>
        <w:rPr>
          <w:spacing w:val="-4"/>
        </w:rPr>
        <w:t xml:space="preserve"> </w:t>
      </w:r>
      <w:r>
        <w:t>or</w:t>
      </w:r>
      <w:r>
        <w:rPr>
          <w:spacing w:val="-3"/>
        </w:rPr>
        <w:t xml:space="preserve"> </w:t>
      </w:r>
      <w:r>
        <w:t>legal guardian daily.</w:t>
      </w:r>
    </w:p>
    <w:p w14:paraId="3F51BE62" w14:textId="77777777" w:rsidR="005012D2" w:rsidRDefault="005114E7">
      <w:pPr>
        <w:pStyle w:val="ListParagraph"/>
        <w:numPr>
          <w:ilvl w:val="3"/>
          <w:numId w:val="14"/>
        </w:numPr>
        <w:tabs>
          <w:tab w:val="left" w:pos="1900"/>
        </w:tabs>
        <w:ind w:right="221"/>
      </w:pPr>
      <w:r>
        <w:t>Milk</w:t>
      </w:r>
      <w:r>
        <w:rPr>
          <w:spacing w:val="-2"/>
        </w:rPr>
        <w:t xml:space="preserve"> </w:t>
      </w:r>
      <w:r>
        <w:t>and</w:t>
      </w:r>
      <w:r>
        <w:rPr>
          <w:spacing w:val="-5"/>
        </w:rPr>
        <w:t xml:space="preserve"> </w:t>
      </w:r>
      <w:r>
        <w:t>food</w:t>
      </w:r>
      <w:r>
        <w:rPr>
          <w:spacing w:val="-10"/>
        </w:rPr>
        <w:t xml:space="preserve"> </w:t>
      </w:r>
      <w:r>
        <w:t>must</w:t>
      </w:r>
      <w:r>
        <w:rPr>
          <w:spacing w:val="-1"/>
        </w:rPr>
        <w:t xml:space="preserve"> </w:t>
      </w:r>
      <w:r>
        <w:t>not</w:t>
      </w:r>
      <w:r>
        <w:rPr>
          <w:spacing w:val="-4"/>
        </w:rPr>
        <w:t xml:space="preserve"> </w:t>
      </w:r>
      <w:r>
        <w:t>sit</w:t>
      </w:r>
      <w:r>
        <w:rPr>
          <w:spacing w:val="-4"/>
        </w:rPr>
        <w:t xml:space="preserve"> </w:t>
      </w:r>
      <w:r>
        <w:t>out</w:t>
      </w:r>
      <w:r>
        <w:rPr>
          <w:spacing w:val="-6"/>
        </w:rPr>
        <w:t xml:space="preserve"> </w:t>
      </w:r>
      <w:r>
        <w:t>for</w:t>
      </w:r>
      <w:r>
        <w:rPr>
          <w:spacing w:val="-5"/>
        </w:rPr>
        <w:t xml:space="preserve"> </w:t>
      </w:r>
      <w:r>
        <w:t>longer</w:t>
      </w:r>
      <w:r>
        <w:rPr>
          <w:spacing w:val="-4"/>
        </w:rPr>
        <w:t xml:space="preserve"> </w:t>
      </w:r>
      <w:r>
        <w:t>than</w:t>
      </w:r>
      <w:r>
        <w:rPr>
          <w:spacing w:val="-5"/>
        </w:rPr>
        <w:t xml:space="preserve"> </w:t>
      </w:r>
      <w:r>
        <w:t>15</w:t>
      </w:r>
      <w:r>
        <w:rPr>
          <w:spacing w:val="-5"/>
        </w:rPr>
        <w:t xml:space="preserve"> </w:t>
      </w:r>
      <w:r>
        <w:t>minutes</w:t>
      </w:r>
      <w:r>
        <w:rPr>
          <w:spacing w:val="-4"/>
        </w:rPr>
        <w:t xml:space="preserve"> </w:t>
      </w:r>
      <w:r>
        <w:t>prior</w:t>
      </w:r>
      <w:r>
        <w:rPr>
          <w:spacing w:val="-4"/>
        </w:rPr>
        <w:t xml:space="preserve"> </w:t>
      </w:r>
      <w:r>
        <w:t>to</w:t>
      </w:r>
      <w:r>
        <w:rPr>
          <w:spacing w:val="-7"/>
        </w:rPr>
        <w:t xml:space="preserve"> </w:t>
      </w:r>
      <w:r>
        <w:t>the</w:t>
      </w:r>
      <w:r>
        <w:rPr>
          <w:spacing w:val="-4"/>
        </w:rPr>
        <w:t xml:space="preserve"> </w:t>
      </w:r>
      <w:r>
        <w:t>beginning of the meal to avoid contamination and spoilage. Food must not be served to children at more than 110 degrees Fahrenheit. Allow time for food to cool before serving to children that does not exceed 15</w:t>
      </w:r>
      <w:r>
        <w:rPr>
          <w:spacing w:val="-8"/>
        </w:rPr>
        <w:t xml:space="preserve"> </w:t>
      </w:r>
      <w:r>
        <w:t>minutes.</w:t>
      </w:r>
    </w:p>
    <w:p w14:paraId="3F51BE63" w14:textId="77777777" w:rsidR="005012D2" w:rsidRDefault="005114E7">
      <w:pPr>
        <w:pStyle w:val="ListParagraph"/>
        <w:numPr>
          <w:ilvl w:val="3"/>
          <w:numId w:val="14"/>
        </w:numPr>
        <w:tabs>
          <w:tab w:val="left" w:pos="1900"/>
        </w:tabs>
        <w:ind w:right="224"/>
      </w:pPr>
      <w:proofErr w:type="gramStart"/>
      <w:r>
        <w:t>Child care</w:t>
      </w:r>
      <w:proofErr w:type="gramEnd"/>
      <w:r>
        <w:t xml:space="preserve"> personnel, while distributing snacks and serving food, must use disposable gloves, utensils, or similar items to prevent skin contact with</w:t>
      </w:r>
      <w:r>
        <w:rPr>
          <w:spacing w:val="-24"/>
        </w:rPr>
        <w:t xml:space="preserve"> </w:t>
      </w:r>
      <w:r>
        <w:t>food.</w:t>
      </w:r>
    </w:p>
    <w:p w14:paraId="3F51BE64" w14:textId="77777777" w:rsidR="005012D2" w:rsidRDefault="005114E7">
      <w:pPr>
        <w:pStyle w:val="ListParagraph"/>
        <w:numPr>
          <w:ilvl w:val="3"/>
          <w:numId w:val="14"/>
        </w:numPr>
        <w:tabs>
          <w:tab w:val="left" w:pos="1900"/>
        </w:tabs>
        <w:spacing w:before="1"/>
        <w:ind w:right="222"/>
      </w:pPr>
      <w:r>
        <w:t>Food</w:t>
      </w:r>
      <w:r>
        <w:rPr>
          <w:spacing w:val="-3"/>
        </w:rPr>
        <w:t xml:space="preserve"> </w:t>
      </w:r>
      <w:r>
        <w:t>provided</w:t>
      </w:r>
      <w:r>
        <w:rPr>
          <w:spacing w:val="-4"/>
        </w:rPr>
        <w:t xml:space="preserve"> </w:t>
      </w:r>
      <w:r>
        <w:t>by</w:t>
      </w:r>
      <w:r>
        <w:rPr>
          <w:spacing w:val="-5"/>
        </w:rPr>
        <w:t xml:space="preserve"> </w:t>
      </w:r>
      <w:r>
        <w:t>parents/guardians</w:t>
      </w:r>
      <w:r>
        <w:rPr>
          <w:spacing w:val="-6"/>
        </w:rPr>
        <w:t xml:space="preserve"> </w:t>
      </w:r>
      <w:r>
        <w:t>must</w:t>
      </w:r>
      <w:r>
        <w:rPr>
          <w:spacing w:val="-3"/>
        </w:rPr>
        <w:t xml:space="preserve"> </w:t>
      </w:r>
      <w:r>
        <w:t>be</w:t>
      </w:r>
      <w:r>
        <w:rPr>
          <w:spacing w:val="-5"/>
        </w:rPr>
        <w:t xml:space="preserve"> </w:t>
      </w:r>
      <w:r>
        <w:t>properly</w:t>
      </w:r>
      <w:r>
        <w:rPr>
          <w:spacing w:val="-4"/>
        </w:rPr>
        <w:t xml:space="preserve"> </w:t>
      </w:r>
      <w:r>
        <w:t>stored</w:t>
      </w:r>
      <w:r>
        <w:rPr>
          <w:spacing w:val="-4"/>
        </w:rPr>
        <w:t xml:space="preserve"> </w:t>
      </w:r>
      <w:r>
        <w:t>and</w:t>
      </w:r>
      <w:r>
        <w:rPr>
          <w:spacing w:val="-6"/>
        </w:rPr>
        <w:t xml:space="preserve"> </w:t>
      </w:r>
      <w:r>
        <w:t>handled</w:t>
      </w:r>
      <w:r>
        <w:rPr>
          <w:spacing w:val="-2"/>
        </w:rPr>
        <w:t xml:space="preserve"> </w:t>
      </w:r>
      <w:r>
        <w:t>in</w:t>
      </w:r>
      <w:r>
        <w:rPr>
          <w:spacing w:val="-5"/>
        </w:rPr>
        <w:t xml:space="preserve"> </w:t>
      </w:r>
      <w:r>
        <w:t>a sanitary manner at all times to prevent contamination or spoilage. If food is supposed to be kept cold, the food must be stored in a refrigerator until</w:t>
      </w:r>
      <w:r>
        <w:rPr>
          <w:spacing w:val="-34"/>
        </w:rPr>
        <w:t xml:space="preserve"> </w:t>
      </w:r>
      <w:r>
        <w:t>eaten, or parents/guardians must include ice packs to keep food</w:t>
      </w:r>
      <w:r>
        <w:rPr>
          <w:spacing w:val="-13"/>
        </w:rPr>
        <w:t xml:space="preserve"> </w:t>
      </w:r>
      <w:r>
        <w:t>cold.</w:t>
      </w:r>
    </w:p>
    <w:p w14:paraId="3F51BE65" w14:textId="77777777" w:rsidR="005012D2" w:rsidRDefault="005114E7">
      <w:pPr>
        <w:pStyle w:val="Heading3"/>
        <w:numPr>
          <w:ilvl w:val="2"/>
          <w:numId w:val="14"/>
        </w:numPr>
        <w:tabs>
          <w:tab w:val="left" w:pos="1541"/>
        </w:tabs>
      </w:pPr>
      <w:bookmarkStart w:id="62" w:name="_TOC_250055"/>
      <w:r>
        <w:rPr>
          <w:color w:val="4F80BC"/>
        </w:rPr>
        <w:t>Breastmilk, Infant Formula, and</w:t>
      </w:r>
      <w:r>
        <w:rPr>
          <w:color w:val="4F80BC"/>
          <w:spacing w:val="-3"/>
        </w:rPr>
        <w:t xml:space="preserve"> </w:t>
      </w:r>
      <w:bookmarkEnd w:id="62"/>
      <w:r>
        <w:rPr>
          <w:color w:val="4F80BC"/>
        </w:rPr>
        <w:t>Food</w:t>
      </w:r>
    </w:p>
    <w:p w14:paraId="3F51BE66" w14:textId="2F55A55D" w:rsidR="005012D2" w:rsidRDefault="005114E7">
      <w:pPr>
        <w:pStyle w:val="ListParagraph"/>
        <w:numPr>
          <w:ilvl w:val="3"/>
          <w:numId w:val="14"/>
        </w:numPr>
        <w:tabs>
          <w:tab w:val="left" w:pos="1900"/>
        </w:tabs>
        <w:ind w:right="219"/>
      </w:pPr>
      <w:r>
        <w:t xml:space="preserve">Breastmilk and formula must be </w:t>
      </w:r>
      <w:proofErr w:type="gramStart"/>
      <w:r>
        <w:t>handled in a sanitary manner at all times</w:t>
      </w:r>
      <w:proofErr w:type="gramEnd"/>
      <w:r>
        <w:t xml:space="preserve"> and according to manufacturer’s instructions and instructions by parents/guardians. If instructions are not readily available, </w:t>
      </w:r>
      <w:proofErr w:type="gramStart"/>
      <w:r>
        <w:t>child care</w:t>
      </w:r>
      <w:proofErr w:type="gramEnd"/>
      <w:r>
        <w:t xml:space="preserve"> personnel must obtain information from the World Health Organization’s Safe Preparation,</w:t>
      </w:r>
      <w:r>
        <w:rPr>
          <w:spacing w:val="-9"/>
        </w:rPr>
        <w:t xml:space="preserve"> </w:t>
      </w:r>
      <w:r>
        <w:t>Storage</w:t>
      </w:r>
      <w:r>
        <w:rPr>
          <w:spacing w:val="-9"/>
        </w:rPr>
        <w:t xml:space="preserve"> </w:t>
      </w:r>
      <w:r>
        <w:t>and</w:t>
      </w:r>
      <w:r>
        <w:rPr>
          <w:spacing w:val="-10"/>
        </w:rPr>
        <w:t xml:space="preserve"> </w:t>
      </w:r>
      <w:r>
        <w:t>Handling</w:t>
      </w:r>
      <w:r>
        <w:rPr>
          <w:spacing w:val="-10"/>
        </w:rPr>
        <w:t xml:space="preserve"> </w:t>
      </w:r>
      <w:r>
        <w:t>of</w:t>
      </w:r>
      <w:r>
        <w:rPr>
          <w:spacing w:val="-6"/>
        </w:rPr>
        <w:t xml:space="preserve"> </w:t>
      </w:r>
      <w:r>
        <w:t>Powdered</w:t>
      </w:r>
      <w:r>
        <w:rPr>
          <w:spacing w:val="-9"/>
        </w:rPr>
        <w:t xml:space="preserve"> </w:t>
      </w:r>
      <w:r>
        <w:t>Infant</w:t>
      </w:r>
      <w:r>
        <w:rPr>
          <w:spacing w:val="-9"/>
        </w:rPr>
        <w:t xml:space="preserve"> </w:t>
      </w:r>
      <w:r>
        <w:t>Formula</w:t>
      </w:r>
      <w:r>
        <w:rPr>
          <w:spacing w:val="-12"/>
        </w:rPr>
        <w:t xml:space="preserve"> </w:t>
      </w:r>
      <w:r>
        <w:t>Guidelines,</w:t>
      </w:r>
      <w:r>
        <w:rPr>
          <w:spacing w:val="-10"/>
        </w:rPr>
        <w:t xml:space="preserve"> </w:t>
      </w:r>
      <w:r>
        <w:t>as referenced in Caring for Our Children Basics Health and Safety Foundations for Early Care and Education, which is incorporated by in 65C-22.001(7)</w:t>
      </w:r>
      <w:r w:rsidR="00091EC0">
        <w:rPr>
          <w:u w:val="single"/>
        </w:rPr>
        <w:t>(t)</w:t>
      </w:r>
      <w:r w:rsidRPr="00091EC0">
        <w:rPr>
          <w:strike/>
        </w:rPr>
        <w:t>(v)</w:t>
      </w:r>
      <w:r w:rsidRPr="00091EC0">
        <w:t xml:space="preserve">, </w:t>
      </w:r>
      <w:r>
        <w:t>F.A.C.</w:t>
      </w:r>
    </w:p>
    <w:p w14:paraId="3F51BE67" w14:textId="77777777" w:rsidR="005012D2" w:rsidRDefault="005114E7">
      <w:pPr>
        <w:pStyle w:val="ListParagraph"/>
        <w:numPr>
          <w:ilvl w:val="3"/>
          <w:numId w:val="14"/>
        </w:numPr>
        <w:tabs>
          <w:tab w:val="left" w:pos="1900"/>
        </w:tabs>
        <w:ind w:right="220"/>
      </w:pPr>
      <w:r>
        <w:t>The provider must make sure all formula and food brought from home are labeled with the child’s first and last name. The provider is responsible for the label;</w:t>
      </w:r>
      <w:r>
        <w:rPr>
          <w:spacing w:val="-12"/>
        </w:rPr>
        <w:t xml:space="preserve"> </w:t>
      </w:r>
      <w:r>
        <w:t>therefore,</w:t>
      </w:r>
      <w:r>
        <w:rPr>
          <w:spacing w:val="-12"/>
        </w:rPr>
        <w:t xml:space="preserve"> </w:t>
      </w:r>
      <w:r>
        <w:t>if</w:t>
      </w:r>
      <w:r>
        <w:rPr>
          <w:spacing w:val="-13"/>
        </w:rPr>
        <w:t xml:space="preserve"> </w:t>
      </w:r>
      <w:r>
        <w:t>the</w:t>
      </w:r>
      <w:r>
        <w:rPr>
          <w:spacing w:val="-12"/>
        </w:rPr>
        <w:t xml:space="preserve"> </w:t>
      </w:r>
      <w:r>
        <w:t>label</w:t>
      </w:r>
      <w:r>
        <w:rPr>
          <w:spacing w:val="-11"/>
        </w:rPr>
        <w:t xml:space="preserve"> </w:t>
      </w:r>
      <w:r>
        <w:t>is</w:t>
      </w:r>
      <w:r>
        <w:rPr>
          <w:spacing w:val="-12"/>
        </w:rPr>
        <w:t xml:space="preserve"> </w:t>
      </w:r>
      <w:r>
        <w:t>not</w:t>
      </w:r>
      <w:r>
        <w:rPr>
          <w:spacing w:val="-11"/>
        </w:rPr>
        <w:t xml:space="preserve"> </w:t>
      </w:r>
      <w:r>
        <w:t>completed</w:t>
      </w:r>
      <w:r>
        <w:rPr>
          <w:spacing w:val="-13"/>
        </w:rPr>
        <w:t xml:space="preserve"> </w:t>
      </w:r>
      <w:r>
        <w:t>by</w:t>
      </w:r>
      <w:r>
        <w:rPr>
          <w:spacing w:val="-15"/>
        </w:rPr>
        <w:t xml:space="preserve"> </w:t>
      </w:r>
      <w:r>
        <w:t>the</w:t>
      </w:r>
      <w:r>
        <w:rPr>
          <w:spacing w:val="-12"/>
        </w:rPr>
        <w:t xml:space="preserve"> </w:t>
      </w:r>
      <w:r>
        <w:t>parent,</w:t>
      </w:r>
      <w:r>
        <w:rPr>
          <w:spacing w:val="-13"/>
        </w:rPr>
        <w:t xml:space="preserve"> </w:t>
      </w:r>
      <w:proofErr w:type="gramStart"/>
      <w:r>
        <w:t>child</w:t>
      </w:r>
      <w:r>
        <w:rPr>
          <w:spacing w:val="-13"/>
        </w:rPr>
        <w:t xml:space="preserve"> </w:t>
      </w:r>
      <w:r>
        <w:t>care</w:t>
      </w:r>
      <w:proofErr w:type="gramEnd"/>
      <w:r>
        <w:rPr>
          <w:spacing w:val="-14"/>
        </w:rPr>
        <w:t xml:space="preserve"> </w:t>
      </w:r>
      <w:r>
        <w:t>personnel must put the label on when the formula or food is</w:t>
      </w:r>
      <w:r>
        <w:rPr>
          <w:spacing w:val="-8"/>
        </w:rPr>
        <w:t xml:space="preserve"> </w:t>
      </w:r>
      <w:r>
        <w:t>received.</w:t>
      </w:r>
    </w:p>
    <w:p w14:paraId="3F51BE68" w14:textId="77777777" w:rsidR="005012D2" w:rsidRDefault="005114E7">
      <w:pPr>
        <w:pStyle w:val="ListParagraph"/>
        <w:numPr>
          <w:ilvl w:val="3"/>
          <w:numId w:val="14"/>
        </w:numPr>
        <w:tabs>
          <w:tab w:val="left" w:pos="1900"/>
        </w:tabs>
        <w:ind w:right="222"/>
      </w:pPr>
      <w:r>
        <w:t xml:space="preserve">Breastmilk or infant formula provided for a specific infant by a parent or guardian should not be fed to other children. </w:t>
      </w:r>
      <w:proofErr w:type="gramStart"/>
      <w:r>
        <w:t>In the event that</w:t>
      </w:r>
      <w:proofErr w:type="gramEnd"/>
      <w:r>
        <w:t xml:space="preserve"> the wrong breastmilk or formula </w:t>
      </w:r>
      <w:r>
        <w:rPr>
          <w:spacing w:val="-3"/>
        </w:rPr>
        <w:t xml:space="preserve">is </w:t>
      </w:r>
      <w:r>
        <w:t>given to an infant in care, the provider must immediately inform the child’s parent or legal guardian of the incident, as well as the parent or legal guardian of the infant that the formula or breastmilk</w:t>
      </w:r>
      <w:r>
        <w:rPr>
          <w:spacing w:val="-25"/>
        </w:rPr>
        <w:t xml:space="preserve"> </w:t>
      </w:r>
      <w:r>
        <w:t>was intended for. These incidents must be documented as an</w:t>
      </w:r>
      <w:r>
        <w:rPr>
          <w:spacing w:val="-15"/>
        </w:rPr>
        <w:t xml:space="preserve"> </w:t>
      </w:r>
      <w:r>
        <w:t>accident/incident.</w:t>
      </w:r>
    </w:p>
    <w:p w14:paraId="3F51BE69" w14:textId="77777777" w:rsidR="005012D2" w:rsidRDefault="005114E7">
      <w:pPr>
        <w:pStyle w:val="ListParagraph"/>
        <w:numPr>
          <w:ilvl w:val="3"/>
          <w:numId w:val="14"/>
        </w:numPr>
        <w:tabs>
          <w:tab w:val="left" w:pos="1900"/>
        </w:tabs>
        <w:ind w:right="224"/>
      </w:pPr>
      <w:r>
        <w:t>Prepared bottles must be placed in the refrigerator immediately and used within 24 hours.</w:t>
      </w:r>
    </w:p>
    <w:p w14:paraId="3F51BE6A" w14:textId="77777777" w:rsidR="005012D2" w:rsidRDefault="005114E7">
      <w:pPr>
        <w:pStyle w:val="ListParagraph"/>
        <w:numPr>
          <w:ilvl w:val="3"/>
          <w:numId w:val="14"/>
        </w:numPr>
        <w:tabs>
          <w:tab w:val="left" w:pos="1900"/>
        </w:tabs>
        <w:ind w:right="221"/>
      </w:pPr>
      <w:r>
        <w:t>Previously opened baby food jars must not be accepted at the center. If food is fed directly from the jar by the caregiver, the jar can be used for only one feeding and the remainder</w:t>
      </w:r>
      <w:r>
        <w:rPr>
          <w:spacing w:val="-4"/>
        </w:rPr>
        <w:t xml:space="preserve"> </w:t>
      </w:r>
      <w:r>
        <w:t>discarded.</w:t>
      </w:r>
    </w:p>
    <w:p w14:paraId="3F51BE6B" w14:textId="4010A43E" w:rsidR="005012D2" w:rsidRDefault="005114E7">
      <w:pPr>
        <w:pStyle w:val="ListParagraph"/>
        <w:numPr>
          <w:ilvl w:val="3"/>
          <w:numId w:val="14"/>
        </w:numPr>
        <w:tabs>
          <w:tab w:val="left" w:pos="1900"/>
        </w:tabs>
        <w:ind w:right="221"/>
      </w:pPr>
      <w:r>
        <w:t>Providers</w:t>
      </w:r>
      <w:r>
        <w:rPr>
          <w:spacing w:val="-7"/>
        </w:rPr>
        <w:t xml:space="preserve"> </w:t>
      </w:r>
      <w:r>
        <w:t>must</w:t>
      </w:r>
      <w:r>
        <w:rPr>
          <w:spacing w:val="-4"/>
        </w:rPr>
        <w:t xml:space="preserve"> </w:t>
      </w:r>
      <w:r>
        <w:t>develop</w:t>
      </w:r>
      <w:r>
        <w:rPr>
          <w:spacing w:val="-8"/>
        </w:rPr>
        <w:t xml:space="preserve"> </w:t>
      </w:r>
      <w:r>
        <w:t>and</w:t>
      </w:r>
      <w:r>
        <w:rPr>
          <w:spacing w:val="-6"/>
        </w:rPr>
        <w:t xml:space="preserve"> </w:t>
      </w:r>
      <w:r>
        <w:t>follow</w:t>
      </w:r>
      <w:r>
        <w:rPr>
          <w:spacing w:val="-4"/>
        </w:rPr>
        <w:t xml:space="preserve"> </w:t>
      </w:r>
      <w:r>
        <w:t>procedures</w:t>
      </w:r>
      <w:r>
        <w:rPr>
          <w:spacing w:val="-7"/>
        </w:rPr>
        <w:t xml:space="preserve"> </w:t>
      </w:r>
      <w:r>
        <w:t>for</w:t>
      </w:r>
      <w:r>
        <w:rPr>
          <w:spacing w:val="-5"/>
        </w:rPr>
        <w:t xml:space="preserve"> </w:t>
      </w:r>
      <w:r>
        <w:t>the</w:t>
      </w:r>
      <w:r>
        <w:rPr>
          <w:spacing w:val="-5"/>
        </w:rPr>
        <w:t xml:space="preserve"> </w:t>
      </w:r>
      <w:r>
        <w:t>preparation</w:t>
      </w:r>
      <w:r>
        <w:rPr>
          <w:spacing w:val="-4"/>
        </w:rPr>
        <w:t xml:space="preserve"> </w:t>
      </w:r>
      <w:r>
        <w:t>and</w:t>
      </w:r>
      <w:r>
        <w:rPr>
          <w:spacing w:val="-8"/>
        </w:rPr>
        <w:t xml:space="preserve"> </w:t>
      </w:r>
      <w:r>
        <w:t>storage of expressed breastmilk that ensures the health and safety of all infants, as outlined</w:t>
      </w:r>
      <w:r>
        <w:rPr>
          <w:spacing w:val="-10"/>
        </w:rPr>
        <w:t xml:space="preserve"> </w:t>
      </w:r>
      <w:r>
        <w:t>by</w:t>
      </w:r>
      <w:r>
        <w:rPr>
          <w:spacing w:val="-11"/>
        </w:rPr>
        <w:t xml:space="preserve"> </w:t>
      </w:r>
      <w:r>
        <w:t>the</w:t>
      </w:r>
      <w:r>
        <w:rPr>
          <w:spacing w:val="-9"/>
        </w:rPr>
        <w:t xml:space="preserve"> </w:t>
      </w:r>
      <w:r>
        <w:t>Academy</w:t>
      </w:r>
      <w:r>
        <w:rPr>
          <w:spacing w:val="-12"/>
        </w:rPr>
        <w:t xml:space="preserve"> </w:t>
      </w:r>
      <w:r>
        <w:t>of</w:t>
      </w:r>
      <w:r>
        <w:rPr>
          <w:spacing w:val="-6"/>
        </w:rPr>
        <w:t xml:space="preserve"> </w:t>
      </w:r>
      <w:r>
        <w:t>Breastfeeding</w:t>
      </w:r>
      <w:r>
        <w:rPr>
          <w:spacing w:val="-9"/>
        </w:rPr>
        <w:t xml:space="preserve"> </w:t>
      </w:r>
      <w:r>
        <w:t>Medicine</w:t>
      </w:r>
      <w:r>
        <w:rPr>
          <w:spacing w:val="-10"/>
        </w:rPr>
        <w:t xml:space="preserve"> </w:t>
      </w:r>
      <w:r>
        <w:t>Protocol,</w:t>
      </w:r>
      <w:r>
        <w:rPr>
          <w:spacing w:val="-9"/>
        </w:rPr>
        <w:t xml:space="preserve"> </w:t>
      </w:r>
      <w:r>
        <w:t>and</w:t>
      </w:r>
      <w:r>
        <w:rPr>
          <w:spacing w:val="-10"/>
        </w:rPr>
        <w:t xml:space="preserve"> </w:t>
      </w:r>
      <w:r>
        <w:t>prohibits</w:t>
      </w:r>
      <w:r>
        <w:rPr>
          <w:spacing w:val="-13"/>
        </w:rPr>
        <w:t xml:space="preserve"> </w:t>
      </w:r>
      <w:r>
        <w:t>the use of infant formula for a breastfed infant without parental consent, as referenced in Caring for Our Children Basics Health and Safety Foundations for Early Care and Education, which is incorporated by in 65C-22.001(7)</w:t>
      </w:r>
      <w:r w:rsidR="00091EC0">
        <w:rPr>
          <w:u w:val="single"/>
        </w:rPr>
        <w:t>(t)</w:t>
      </w:r>
      <w:r w:rsidRPr="00091EC0">
        <w:rPr>
          <w:strike/>
        </w:rPr>
        <w:t>(v)</w:t>
      </w:r>
      <w:r w:rsidRPr="00091EC0">
        <w:t>,</w:t>
      </w:r>
      <w:r w:rsidRPr="00091EC0">
        <w:rPr>
          <w:strike/>
        </w:rPr>
        <w:t xml:space="preserve"> </w:t>
      </w:r>
      <w:r>
        <w:t>F.A.C.</w:t>
      </w:r>
    </w:p>
    <w:p w14:paraId="3F51BE6C" w14:textId="77777777" w:rsidR="005012D2" w:rsidRDefault="005114E7">
      <w:pPr>
        <w:pStyle w:val="ListParagraph"/>
        <w:numPr>
          <w:ilvl w:val="3"/>
          <w:numId w:val="14"/>
        </w:numPr>
        <w:tabs>
          <w:tab w:val="left" w:pos="1901"/>
        </w:tabs>
        <w:ind w:right="222"/>
      </w:pPr>
      <w:r>
        <w:t>Due to the extreme risk of choking, solid foods, including cereal, may not be given in bottles or with infant feeders to children with normal feeding habits unless authorized by a physician. Solid foods may not be fed to an infant younger</w:t>
      </w:r>
      <w:r>
        <w:rPr>
          <w:spacing w:val="-9"/>
        </w:rPr>
        <w:t xml:space="preserve"> </w:t>
      </w:r>
      <w:r>
        <w:t>than</w:t>
      </w:r>
      <w:r>
        <w:rPr>
          <w:spacing w:val="-9"/>
        </w:rPr>
        <w:t xml:space="preserve"> </w:t>
      </w:r>
      <w:r>
        <w:t>4</w:t>
      </w:r>
      <w:r>
        <w:rPr>
          <w:spacing w:val="-14"/>
        </w:rPr>
        <w:t xml:space="preserve"> </w:t>
      </w:r>
      <w:r>
        <w:t>months</w:t>
      </w:r>
      <w:r>
        <w:rPr>
          <w:spacing w:val="-10"/>
        </w:rPr>
        <w:t xml:space="preserve"> </w:t>
      </w:r>
      <w:r>
        <w:t>of</w:t>
      </w:r>
      <w:r>
        <w:rPr>
          <w:spacing w:val="-10"/>
        </w:rPr>
        <w:t xml:space="preserve"> </w:t>
      </w:r>
      <w:r>
        <w:t>age</w:t>
      </w:r>
      <w:r>
        <w:rPr>
          <w:spacing w:val="-9"/>
        </w:rPr>
        <w:t xml:space="preserve"> </w:t>
      </w:r>
      <w:r>
        <w:t>unless</w:t>
      </w:r>
      <w:r>
        <w:rPr>
          <w:spacing w:val="-10"/>
        </w:rPr>
        <w:t xml:space="preserve"> </w:t>
      </w:r>
      <w:r>
        <w:t>directed</w:t>
      </w:r>
      <w:r>
        <w:rPr>
          <w:spacing w:val="-10"/>
        </w:rPr>
        <w:t xml:space="preserve"> </w:t>
      </w:r>
      <w:r>
        <w:t>by</w:t>
      </w:r>
      <w:r>
        <w:rPr>
          <w:spacing w:val="-12"/>
        </w:rPr>
        <w:t xml:space="preserve"> </w:t>
      </w:r>
      <w:r>
        <w:t>a</w:t>
      </w:r>
      <w:r>
        <w:rPr>
          <w:spacing w:val="-9"/>
        </w:rPr>
        <w:t xml:space="preserve"> </w:t>
      </w:r>
      <w:r>
        <w:t>physician.</w:t>
      </w:r>
      <w:r>
        <w:rPr>
          <w:spacing w:val="-8"/>
        </w:rPr>
        <w:t xml:space="preserve"> </w:t>
      </w:r>
      <w:r>
        <w:t>Solid</w:t>
      </w:r>
      <w:r>
        <w:rPr>
          <w:spacing w:val="-11"/>
        </w:rPr>
        <w:t xml:space="preserve"> </w:t>
      </w:r>
      <w:r>
        <w:t>foods</w:t>
      </w:r>
      <w:r>
        <w:rPr>
          <w:spacing w:val="-12"/>
        </w:rPr>
        <w:t xml:space="preserve"> </w:t>
      </w:r>
      <w:r>
        <w:t>must be of a safe consistency and must be developmentally appropriate for the</w:t>
      </w:r>
      <w:r>
        <w:rPr>
          <w:spacing w:val="-35"/>
        </w:rPr>
        <w:t xml:space="preserve"> </w:t>
      </w:r>
      <w:r>
        <w:t xml:space="preserve">age </w:t>
      </w:r>
      <w:r>
        <w:lastRenderedPageBreak/>
        <w:t>and developmental ability of the</w:t>
      </w:r>
      <w:r>
        <w:rPr>
          <w:spacing w:val="-5"/>
        </w:rPr>
        <w:t xml:space="preserve"> </w:t>
      </w:r>
      <w:r>
        <w:t>infant.</w:t>
      </w:r>
    </w:p>
    <w:p w14:paraId="3F51BE6E" w14:textId="77777777" w:rsidR="005012D2" w:rsidRDefault="005114E7">
      <w:pPr>
        <w:pStyle w:val="Heading3"/>
        <w:numPr>
          <w:ilvl w:val="2"/>
          <w:numId w:val="14"/>
        </w:numPr>
        <w:tabs>
          <w:tab w:val="left" w:pos="1541"/>
        </w:tabs>
        <w:spacing w:before="80"/>
      </w:pPr>
      <w:bookmarkStart w:id="63" w:name="_TOC_250054"/>
      <w:r>
        <w:rPr>
          <w:color w:val="4F80BC"/>
        </w:rPr>
        <w:t>Bottle</w:t>
      </w:r>
      <w:r>
        <w:rPr>
          <w:color w:val="4F80BC"/>
          <w:spacing w:val="-3"/>
        </w:rPr>
        <w:t xml:space="preserve"> </w:t>
      </w:r>
      <w:bookmarkEnd w:id="63"/>
      <w:r>
        <w:rPr>
          <w:color w:val="4F80BC"/>
        </w:rPr>
        <w:t>Warming</w:t>
      </w:r>
    </w:p>
    <w:p w14:paraId="3F51BE6F" w14:textId="77777777" w:rsidR="005012D2" w:rsidRDefault="005114E7">
      <w:pPr>
        <w:pStyle w:val="BodyText"/>
        <w:ind w:left="1540" w:right="223" w:firstLine="0"/>
      </w:pPr>
      <w:r>
        <w:t>For optimum digestion, breastmilk and infant formula should be served at body temperature.</w:t>
      </w:r>
    </w:p>
    <w:p w14:paraId="3F51BE70" w14:textId="77777777" w:rsidR="005012D2" w:rsidRDefault="005114E7">
      <w:pPr>
        <w:pStyle w:val="ListParagraph"/>
        <w:numPr>
          <w:ilvl w:val="3"/>
          <w:numId w:val="14"/>
        </w:numPr>
        <w:tabs>
          <w:tab w:val="left" w:pos="1900"/>
        </w:tabs>
        <w:spacing w:before="120"/>
        <w:ind w:right="224"/>
      </w:pPr>
      <w:r>
        <w:t xml:space="preserve">Bottle warming devices and crock pots, including cords, must be </w:t>
      </w:r>
      <w:proofErr w:type="gramStart"/>
      <w:r>
        <w:t>kept inaccessible to children at all</w:t>
      </w:r>
      <w:r>
        <w:rPr>
          <w:spacing w:val="-7"/>
        </w:rPr>
        <w:t xml:space="preserve"> </w:t>
      </w:r>
      <w:r>
        <w:t>times</w:t>
      </w:r>
      <w:proofErr w:type="gramEnd"/>
      <w:r>
        <w:t>.</w:t>
      </w:r>
    </w:p>
    <w:p w14:paraId="3F51BE71" w14:textId="77777777" w:rsidR="005012D2" w:rsidRDefault="005114E7">
      <w:pPr>
        <w:pStyle w:val="ListParagraph"/>
        <w:numPr>
          <w:ilvl w:val="3"/>
          <w:numId w:val="14"/>
        </w:numPr>
        <w:tabs>
          <w:tab w:val="left" w:pos="1900"/>
        </w:tabs>
        <w:ind w:right="223"/>
      </w:pPr>
      <w:r>
        <w:t>Devices must be maintained on the lowest possible temperature setting and must</w:t>
      </w:r>
      <w:r>
        <w:rPr>
          <w:spacing w:val="-13"/>
        </w:rPr>
        <w:t xml:space="preserve"> </w:t>
      </w:r>
      <w:r>
        <w:t>be</w:t>
      </w:r>
      <w:r>
        <w:rPr>
          <w:spacing w:val="-13"/>
        </w:rPr>
        <w:t xml:space="preserve"> </w:t>
      </w:r>
      <w:r>
        <w:t>secured</w:t>
      </w:r>
      <w:r>
        <w:rPr>
          <w:spacing w:val="-13"/>
        </w:rPr>
        <w:t xml:space="preserve"> </w:t>
      </w:r>
      <w:r>
        <w:t>in</w:t>
      </w:r>
      <w:r>
        <w:rPr>
          <w:spacing w:val="-13"/>
        </w:rPr>
        <w:t xml:space="preserve"> </w:t>
      </w:r>
      <w:r>
        <w:t>such</w:t>
      </w:r>
      <w:r>
        <w:rPr>
          <w:spacing w:val="-16"/>
        </w:rPr>
        <w:t xml:space="preserve"> </w:t>
      </w:r>
      <w:r>
        <w:t>a</w:t>
      </w:r>
      <w:r>
        <w:rPr>
          <w:spacing w:val="-13"/>
        </w:rPr>
        <w:t xml:space="preserve"> </w:t>
      </w:r>
      <w:r>
        <w:t>way</w:t>
      </w:r>
      <w:r>
        <w:rPr>
          <w:spacing w:val="-13"/>
        </w:rPr>
        <w:t xml:space="preserve"> </w:t>
      </w:r>
      <w:r>
        <w:t>as</w:t>
      </w:r>
      <w:r>
        <w:rPr>
          <w:spacing w:val="-13"/>
        </w:rPr>
        <w:t xml:space="preserve"> </w:t>
      </w:r>
      <w:r>
        <w:t>to</w:t>
      </w:r>
      <w:r>
        <w:rPr>
          <w:spacing w:val="-12"/>
        </w:rPr>
        <w:t xml:space="preserve"> </w:t>
      </w:r>
      <w:r>
        <w:t>prevent</w:t>
      </w:r>
      <w:r>
        <w:rPr>
          <w:spacing w:val="-10"/>
        </w:rPr>
        <w:t xml:space="preserve"> </w:t>
      </w:r>
      <w:r>
        <w:t>them</w:t>
      </w:r>
      <w:r>
        <w:rPr>
          <w:spacing w:val="-14"/>
        </w:rPr>
        <w:t xml:space="preserve"> </w:t>
      </w:r>
      <w:r>
        <w:t>from</w:t>
      </w:r>
      <w:r>
        <w:rPr>
          <w:spacing w:val="-13"/>
        </w:rPr>
        <w:t xml:space="preserve"> </w:t>
      </w:r>
      <w:r>
        <w:t>tipping</w:t>
      </w:r>
      <w:r>
        <w:rPr>
          <w:spacing w:val="-12"/>
        </w:rPr>
        <w:t xml:space="preserve"> </w:t>
      </w:r>
      <w:r>
        <w:t>over,</w:t>
      </w:r>
      <w:r>
        <w:rPr>
          <w:spacing w:val="-13"/>
        </w:rPr>
        <w:t xml:space="preserve"> </w:t>
      </w:r>
      <w:r>
        <w:t>splashing, or spilling.</w:t>
      </w:r>
    </w:p>
    <w:p w14:paraId="3F51BE72" w14:textId="6A8420C2" w:rsidR="005012D2" w:rsidRDefault="005114E7">
      <w:pPr>
        <w:pStyle w:val="ListParagraph"/>
        <w:numPr>
          <w:ilvl w:val="3"/>
          <w:numId w:val="14"/>
        </w:numPr>
        <w:tabs>
          <w:tab w:val="left" w:pos="1900"/>
        </w:tabs>
        <w:ind w:right="223"/>
      </w:pPr>
      <w:r>
        <w:t>Any</w:t>
      </w:r>
      <w:r>
        <w:rPr>
          <w:spacing w:val="-16"/>
        </w:rPr>
        <w:t xml:space="preserve"> </w:t>
      </w:r>
      <w:r>
        <w:t>bottle</w:t>
      </w:r>
      <w:r>
        <w:rPr>
          <w:spacing w:val="-16"/>
        </w:rPr>
        <w:t xml:space="preserve"> </w:t>
      </w:r>
      <w:r>
        <w:t>warming</w:t>
      </w:r>
      <w:r>
        <w:rPr>
          <w:spacing w:val="-19"/>
        </w:rPr>
        <w:t xml:space="preserve"> </w:t>
      </w:r>
      <w:r>
        <w:t>device</w:t>
      </w:r>
      <w:r>
        <w:rPr>
          <w:spacing w:val="-17"/>
        </w:rPr>
        <w:t xml:space="preserve"> </w:t>
      </w:r>
      <w:r>
        <w:t>that</w:t>
      </w:r>
      <w:r>
        <w:rPr>
          <w:spacing w:val="-17"/>
        </w:rPr>
        <w:t xml:space="preserve"> </w:t>
      </w:r>
      <w:r>
        <w:t>has</w:t>
      </w:r>
      <w:r>
        <w:rPr>
          <w:spacing w:val="-17"/>
        </w:rPr>
        <w:t xml:space="preserve"> </w:t>
      </w:r>
      <w:r>
        <w:t>a</w:t>
      </w:r>
      <w:r>
        <w:rPr>
          <w:spacing w:val="-17"/>
        </w:rPr>
        <w:t xml:space="preserve"> </w:t>
      </w:r>
      <w:r>
        <w:t>water</w:t>
      </w:r>
      <w:r>
        <w:rPr>
          <w:spacing w:val="-20"/>
        </w:rPr>
        <w:t xml:space="preserve"> </w:t>
      </w:r>
      <w:r>
        <w:t>reservoir</w:t>
      </w:r>
      <w:r>
        <w:rPr>
          <w:spacing w:val="-17"/>
        </w:rPr>
        <w:t xml:space="preserve"> </w:t>
      </w:r>
      <w:r>
        <w:t>must</w:t>
      </w:r>
      <w:r>
        <w:rPr>
          <w:spacing w:val="-17"/>
        </w:rPr>
        <w:t xml:space="preserve"> </w:t>
      </w:r>
      <w:r>
        <w:t>be</w:t>
      </w:r>
      <w:r>
        <w:rPr>
          <w:spacing w:val="-17"/>
        </w:rPr>
        <w:t xml:space="preserve"> </w:t>
      </w:r>
      <w:r>
        <w:t>emptied,</w:t>
      </w:r>
      <w:r>
        <w:rPr>
          <w:spacing w:val="-15"/>
        </w:rPr>
        <w:t xml:space="preserve"> </w:t>
      </w:r>
      <w:r>
        <w:t>washed</w:t>
      </w:r>
      <w:r w:rsidR="009D6B3F" w:rsidRPr="00A50B17">
        <w:rPr>
          <w:u w:val="single"/>
        </w:rPr>
        <w:t xml:space="preserve"> </w:t>
      </w:r>
      <w:r w:rsidR="00B92A48" w:rsidRPr="00A50B17">
        <w:rPr>
          <w:u w:val="single"/>
        </w:rPr>
        <w:t xml:space="preserve">thoroughly </w:t>
      </w:r>
      <w:r w:rsidR="009D6B3F" w:rsidRPr="00A50B17">
        <w:rPr>
          <w:u w:val="single"/>
        </w:rPr>
        <w:t>to prevent build-up</w:t>
      </w:r>
      <w:r w:rsidR="00876C75" w:rsidRPr="00A50B17">
        <w:rPr>
          <w:u w:val="single"/>
        </w:rPr>
        <w:t xml:space="preserve"> of </w:t>
      </w:r>
      <w:r w:rsidR="009D6B3F" w:rsidRPr="00A50B17">
        <w:rPr>
          <w:u w:val="single"/>
        </w:rPr>
        <w:t>residue</w:t>
      </w:r>
      <w:r>
        <w:t>, and refilled each day.</w:t>
      </w:r>
    </w:p>
    <w:p w14:paraId="3F51BE73" w14:textId="77777777" w:rsidR="005012D2" w:rsidRDefault="005114E7">
      <w:pPr>
        <w:pStyle w:val="ListParagraph"/>
        <w:numPr>
          <w:ilvl w:val="3"/>
          <w:numId w:val="14"/>
        </w:numPr>
        <w:tabs>
          <w:tab w:val="left" w:pos="1900"/>
        </w:tabs>
        <w:ind w:right="225"/>
      </w:pPr>
      <w:r>
        <w:t>Bottled breast milk, infant bottles, and formula must not be heated in the microwave.</w:t>
      </w:r>
    </w:p>
    <w:p w14:paraId="3F51BE74" w14:textId="77777777" w:rsidR="005012D2" w:rsidRDefault="005114E7">
      <w:pPr>
        <w:pStyle w:val="ListParagraph"/>
        <w:numPr>
          <w:ilvl w:val="3"/>
          <w:numId w:val="14"/>
        </w:numPr>
        <w:tabs>
          <w:tab w:val="left" w:pos="1900"/>
        </w:tabs>
        <w:ind w:right="219"/>
      </w:pPr>
      <w:r>
        <w:t>Heated bottles and foods must be tested before feeding to ensure heat is evenly distributed and to prevent injury to</w:t>
      </w:r>
      <w:r>
        <w:rPr>
          <w:spacing w:val="-12"/>
        </w:rPr>
        <w:t xml:space="preserve"> </w:t>
      </w:r>
      <w:r>
        <w:t>children.</w:t>
      </w:r>
    </w:p>
    <w:p w14:paraId="3F51BE75" w14:textId="77777777" w:rsidR="005012D2" w:rsidRDefault="005114E7">
      <w:pPr>
        <w:pStyle w:val="ListParagraph"/>
        <w:numPr>
          <w:ilvl w:val="3"/>
          <w:numId w:val="14"/>
        </w:numPr>
        <w:tabs>
          <w:tab w:val="left" w:pos="1900"/>
        </w:tabs>
        <w:spacing w:before="1"/>
        <w:ind w:right="224"/>
      </w:pPr>
      <w:r>
        <w:t>A bottle can only be warmed once. A warmed bottle cannot be returned to the refrigerator or</w:t>
      </w:r>
      <w:r>
        <w:rPr>
          <w:spacing w:val="-1"/>
        </w:rPr>
        <w:t xml:space="preserve"> </w:t>
      </w:r>
      <w:r>
        <w:t>re-warmed.</w:t>
      </w:r>
    </w:p>
    <w:p w14:paraId="3F51BE76" w14:textId="77777777" w:rsidR="005012D2" w:rsidRDefault="005114E7">
      <w:pPr>
        <w:pStyle w:val="ListParagraph"/>
        <w:numPr>
          <w:ilvl w:val="3"/>
          <w:numId w:val="14"/>
        </w:numPr>
        <w:tabs>
          <w:tab w:val="left" w:pos="1901"/>
        </w:tabs>
        <w:ind w:right="221"/>
      </w:pPr>
      <w:r>
        <w:t>All</w:t>
      </w:r>
      <w:r>
        <w:rPr>
          <w:spacing w:val="-13"/>
        </w:rPr>
        <w:t xml:space="preserve"> </w:t>
      </w:r>
      <w:r>
        <w:t>breastmilk</w:t>
      </w:r>
      <w:r>
        <w:rPr>
          <w:spacing w:val="-13"/>
        </w:rPr>
        <w:t xml:space="preserve"> </w:t>
      </w:r>
      <w:r>
        <w:t>and</w:t>
      </w:r>
      <w:r>
        <w:rPr>
          <w:spacing w:val="-10"/>
        </w:rPr>
        <w:t xml:space="preserve"> </w:t>
      </w:r>
      <w:r>
        <w:t>infant</w:t>
      </w:r>
      <w:r>
        <w:rPr>
          <w:spacing w:val="-12"/>
        </w:rPr>
        <w:t xml:space="preserve"> </w:t>
      </w:r>
      <w:r>
        <w:t>formula</w:t>
      </w:r>
      <w:r>
        <w:rPr>
          <w:spacing w:val="-11"/>
        </w:rPr>
        <w:t xml:space="preserve"> </w:t>
      </w:r>
      <w:r>
        <w:t>left</w:t>
      </w:r>
      <w:r>
        <w:rPr>
          <w:spacing w:val="-12"/>
        </w:rPr>
        <w:t xml:space="preserve"> </w:t>
      </w:r>
      <w:r>
        <w:t>in</w:t>
      </w:r>
      <w:r>
        <w:rPr>
          <w:spacing w:val="-11"/>
        </w:rPr>
        <w:t xml:space="preserve"> </w:t>
      </w:r>
      <w:r>
        <w:t>bottles</w:t>
      </w:r>
      <w:r>
        <w:rPr>
          <w:spacing w:val="-13"/>
        </w:rPr>
        <w:t xml:space="preserve"> </w:t>
      </w:r>
      <w:r>
        <w:t>after</w:t>
      </w:r>
      <w:r>
        <w:rPr>
          <w:spacing w:val="-10"/>
        </w:rPr>
        <w:t xml:space="preserve"> </w:t>
      </w:r>
      <w:r>
        <w:t>feedings</w:t>
      </w:r>
      <w:r>
        <w:rPr>
          <w:spacing w:val="-13"/>
        </w:rPr>
        <w:t xml:space="preserve"> </w:t>
      </w:r>
      <w:r>
        <w:t>must</w:t>
      </w:r>
      <w:r>
        <w:rPr>
          <w:spacing w:val="-11"/>
        </w:rPr>
        <w:t xml:space="preserve"> </w:t>
      </w:r>
      <w:r>
        <w:t>be</w:t>
      </w:r>
      <w:r>
        <w:rPr>
          <w:spacing w:val="-13"/>
        </w:rPr>
        <w:t xml:space="preserve"> </w:t>
      </w:r>
      <w:r>
        <w:t>discarded within one hour after serving an infant. Unused breastmilk may be returned to the parent in the bottle or container</w:t>
      </w:r>
      <w:r>
        <w:rPr>
          <w:spacing w:val="-3"/>
        </w:rPr>
        <w:t xml:space="preserve"> </w:t>
      </w:r>
      <w:r>
        <w:t>provided.</w:t>
      </w:r>
    </w:p>
    <w:p w14:paraId="3F51BE77" w14:textId="77777777" w:rsidR="005012D2" w:rsidRDefault="005114E7">
      <w:pPr>
        <w:pStyle w:val="Heading3"/>
        <w:numPr>
          <w:ilvl w:val="2"/>
          <w:numId w:val="14"/>
        </w:numPr>
        <w:tabs>
          <w:tab w:val="left" w:pos="1541"/>
        </w:tabs>
        <w:spacing w:before="199"/>
      </w:pPr>
      <w:bookmarkStart w:id="64" w:name="_TOC_250053"/>
      <w:r>
        <w:rPr>
          <w:color w:val="4F80BC"/>
        </w:rPr>
        <w:t>Drinking</w:t>
      </w:r>
      <w:r>
        <w:rPr>
          <w:color w:val="4F80BC"/>
          <w:spacing w:val="-3"/>
        </w:rPr>
        <w:t xml:space="preserve"> </w:t>
      </w:r>
      <w:bookmarkEnd w:id="64"/>
      <w:r>
        <w:rPr>
          <w:color w:val="4F80BC"/>
        </w:rPr>
        <w:t>Water</w:t>
      </w:r>
    </w:p>
    <w:p w14:paraId="3F51BE78" w14:textId="77777777" w:rsidR="005012D2" w:rsidRDefault="005114E7">
      <w:pPr>
        <w:pStyle w:val="ListParagraph"/>
        <w:numPr>
          <w:ilvl w:val="3"/>
          <w:numId w:val="14"/>
        </w:numPr>
        <w:tabs>
          <w:tab w:val="left" w:pos="1811"/>
        </w:tabs>
        <w:ind w:left="1540" w:right="221" w:firstLine="0"/>
      </w:pPr>
      <w:r>
        <w:t>Clean, sanitary drinking water shall be readily accessible in indoor and</w:t>
      </w:r>
      <w:r>
        <w:rPr>
          <w:spacing w:val="-30"/>
        </w:rPr>
        <w:t xml:space="preserve"> </w:t>
      </w:r>
      <w:r>
        <w:t>outdoor areas, throughout the day. On hot days, bottle fed infants may be given</w:t>
      </w:r>
      <w:r>
        <w:rPr>
          <w:spacing w:val="-34"/>
        </w:rPr>
        <w:t xml:space="preserve"> </w:t>
      </w:r>
      <w:r>
        <w:t>additional breastmilk or formula mixed with water provided by their parent/legal guardian. Infants</w:t>
      </w:r>
      <w:r>
        <w:rPr>
          <w:spacing w:val="-9"/>
        </w:rPr>
        <w:t xml:space="preserve"> </w:t>
      </w:r>
      <w:r>
        <w:t>should</w:t>
      </w:r>
      <w:r>
        <w:rPr>
          <w:spacing w:val="-8"/>
        </w:rPr>
        <w:t xml:space="preserve"> </w:t>
      </w:r>
      <w:r>
        <w:t>not</w:t>
      </w:r>
      <w:r>
        <w:rPr>
          <w:spacing w:val="-7"/>
        </w:rPr>
        <w:t xml:space="preserve"> </w:t>
      </w:r>
      <w:r>
        <w:t>be</w:t>
      </w:r>
      <w:r>
        <w:rPr>
          <w:spacing w:val="-8"/>
        </w:rPr>
        <w:t xml:space="preserve"> </w:t>
      </w:r>
      <w:r>
        <w:t>given</w:t>
      </w:r>
      <w:r>
        <w:rPr>
          <w:spacing w:val="-5"/>
        </w:rPr>
        <w:t xml:space="preserve"> </w:t>
      </w:r>
      <w:r>
        <w:t>plain</w:t>
      </w:r>
      <w:r>
        <w:rPr>
          <w:spacing w:val="-8"/>
        </w:rPr>
        <w:t xml:space="preserve"> </w:t>
      </w:r>
      <w:r>
        <w:t>water</w:t>
      </w:r>
      <w:r>
        <w:rPr>
          <w:spacing w:val="-5"/>
        </w:rPr>
        <w:t xml:space="preserve"> </w:t>
      </w:r>
      <w:r>
        <w:t>in</w:t>
      </w:r>
      <w:r>
        <w:rPr>
          <w:spacing w:val="-8"/>
        </w:rPr>
        <w:t xml:space="preserve"> </w:t>
      </w:r>
      <w:r>
        <w:t>the</w:t>
      </w:r>
      <w:r>
        <w:rPr>
          <w:spacing w:val="-9"/>
        </w:rPr>
        <w:t xml:space="preserve"> </w:t>
      </w:r>
      <w:r>
        <w:t>first</w:t>
      </w:r>
      <w:r>
        <w:rPr>
          <w:spacing w:val="-10"/>
        </w:rPr>
        <w:t xml:space="preserve"> </w:t>
      </w:r>
      <w:r>
        <w:t>six</w:t>
      </w:r>
      <w:r>
        <w:rPr>
          <w:spacing w:val="-8"/>
        </w:rPr>
        <w:t xml:space="preserve"> </w:t>
      </w:r>
      <w:r>
        <w:t>months</w:t>
      </w:r>
      <w:r>
        <w:rPr>
          <w:spacing w:val="-6"/>
        </w:rPr>
        <w:t xml:space="preserve"> </w:t>
      </w:r>
      <w:r>
        <w:t>of</w:t>
      </w:r>
      <w:r>
        <w:rPr>
          <w:spacing w:val="-8"/>
        </w:rPr>
        <w:t xml:space="preserve"> </w:t>
      </w:r>
      <w:r>
        <w:t>life</w:t>
      </w:r>
      <w:r>
        <w:rPr>
          <w:spacing w:val="-7"/>
        </w:rPr>
        <w:t xml:space="preserve"> </w:t>
      </w:r>
      <w:r>
        <w:t>unless</w:t>
      </w:r>
      <w:r>
        <w:rPr>
          <w:spacing w:val="-10"/>
        </w:rPr>
        <w:t xml:space="preserve"> </w:t>
      </w:r>
      <w:r>
        <w:t>directed to by the child’s physician. For the purposes of providing clean, sanitary drinking water, sink/water fountain combinations are prohibited if the handwashing sink is used for hygiene procedures after toileting or diaper</w:t>
      </w:r>
      <w:r>
        <w:rPr>
          <w:spacing w:val="-4"/>
        </w:rPr>
        <w:t xml:space="preserve"> </w:t>
      </w:r>
      <w:r>
        <w:t>changing.</w:t>
      </w:r>
    </w:p>
    <w:p w14:paraId="3F51BE79" w14:textId="77777777" w:rsidR="005012D2" w:rsidRDefault="005114E7">
      <w:pPr>
        <w:pStyle w:val="ListParagraph"/>
        <w:numPr>
          <w:ilvl w:val="3"/>
          <w:numId w:val="14"/>
        </w:numPr>
        <w:tabs>
          <w:tab w:val="left" w:pos="1858"/>
        </w:tabs>
        <w:spacing w:before="120"/>
        <w:ind w:left="1540" w:right="220" w:firstLine="0"/>
      </w:pPr>
      <w:r>
        <w:t>A</w:t>
      </w:r>
      <w:r>
        <w:rPr>
          <w:spacing w:val="-13"/>
        </w:rPr>
        <w:t xml:space="preserve"> </w:t>
      </w:r>
      <w:r>
        <w:t>licensed</w:t>
      </w:r>
      <w:r>
        <w:rPr>
          <w:spacing w:val="-10"/>
        </w:rPr>
        <w:t xml:space="preserve"> </w:t>
      </w:r>
      <w:r>
        <w:t>child</w:t>
      </w:r>
      <w:r>
        <w:rPr>
          <w:spacing w:val="-9"/>
        </w:rPr>
        <w:t xml:space="preserve"> </w:t>
      </w:r>
      <w:r>
        <w:t>care</w:t>
      </w:r>
      <w:r>
        <w:rPr>
          <w:spacing w:val="-11"/>
        </w:rPr>
        <w:t xml:space="preserve"> </w:t>
      </w:r>
      <w:r>
        <w:t>facility</w:t>
      </w:r>
      <w:r>
        <w:rPr>
          <w:spacing w:val="-9"/>
        </w:rPr>
        <w:t xml:space="preserve"> </w:t>
      </w:r>
      <w:r>
        <w:t>with</w:t>
      </w:r>
      <w:r>
        <w:rPr>
          <w:spacing w:val="-10"/>
        </w:rPr>
        <w:t xml:space="preserve"> </w:t>
      </w:r>
      <w:r>
        <w:t>a</w:t>
      </w:r>
      <w:r>
        <w:rPr>
          <w:spacing w:val="-11"/>
        </w:rPr>
        <w:t xml:space="preserve"> </w:t>
      </w:r>
      <w:r>
        <w:t>sink/water</w:t>
      </w:r>
      <w:r>
        <w:rPr>
          <w:spacing w:val="-11"/>
        </w:rPr>
        <w:t xml:space="preserve"> </w:t>
      </w:r>
      <w:r>
        <w:t>fountain</w:t>
      </w:r>
      <w:r>
        <w:rPr>
          <w:spacing w:val="-9"/>
        </w:rPr>
        <w:t xml:space="preserve"> </w:t>
      </w:r>
      <w:r>
        <w:t>combination</w:t>
      </w:r>
      <w:r>
        <w:rPr>
          <w:spacing w:val="-10"/>
        </w:rPr>
        <w:t xml:space="preserve"> </w:t>
      </w:r>
      <w:r>
        <w:t>in</w:t>
      </w:r>
      <w:r>
        <w:rPr>
          <w:spacing w:val="-12"/>
        </w:rPr>
        <w:t xml:space="preserve"> </w:t>
      </w:r>
      <w:r>
        <w:t>existence on September 16, 2019, will be allowed to continue to use the sink as long as the child care facility remains continuously licensed at the site occupied, notifies the Department within 90 days of the date stated above of the sink usage and acknowledges by signing a statement that they are aware of the dangers of contamination and if it is proven by the Department of Health or other non- Department expert that contamination of the combination sink or a component of the combination sink caused illness/sickness and/or death of a child, they will be subject to relevant violations, up to and including a Class 1 violation, and all corresponding enforcement action(s). The usage of the sink/water fountain combination shall not be affected by any change in the ownership of the site. If the provider seeks to replace the sink, the provider will be required to replace it with a non-combination</w:t>
      </w:r>
      <w:r>
        <w:rPr>
          <w:spacing w:val="-1"/>
        </w:rPr>
        <w:t xml:space="preserve"> </w:t>
      </w:r>
      <w:r>
        <w:t>sink.</w:t>
      </w:r>
    </w:p>
    <w:p w14:paraId="3F51BE7A" w14:textId="77777777" w:rsidR="005012D2" w:rsidRDefault="005114E7" w:rsidP="00B80DA1">
      <w:pPr>
        <w:pStyle w:val="Heading2"/>
        <w:numPr>
          <w:ilvl w:val="1"/>
          <w:numId w:val="17"/>
        </w:numPr>
        <w:tabs>
          <w:tab w:val="left" w:pos="1089"/>
          <w:tab w:val="left" w:pos="1090"/>
        </w:tabs>
        <w:spacing w:before="200"/>
        <w:ind w:left="1089" w:hanging="810"/>
        <w:rPr>
          <w:color w:val="548CD4"/>
        </w:rPr>
      </w:pPr>
      <w:bookmarkStart w:id="65" w:name="_TOC_250052"/>
      <w:bookmarkEnd w:id="65"/>
      <w:r>
        <w:rPr>
          <w:color w:val="4F80BC"/>
        </w:rPr>
        <w:t>Sanitation</w:t>
      </w:r>
    </w:p>
    <w:p w14:paraId="3F51BE7B" w14:textId="77777777" w:rsidR="005012D2" w:rsidRDefault="005114E7">
      <w:pPr>
        <w:pStyle w:val="Heading3"/>
        <w:numPr>
          <w:ilvl w:val="2"/>
          <w:numId w:val="13"/>
        </w:numPr>
        <w:tabs>
          <w:tab w:val="left" w:pos="1540"/>
        </w:tabs>
        <w:spacing w:before="202"/>
      </w:pPr>
      <w:bookmarkStart w:id="66" w:name="_TOC_250051"/>
      <w:bookmarkEnd w:id="66"/>
      <w:r>
        <w:rPr>
          <w:color w:val="4F80BC"/>
        </w:rPr>
        <w:t>Handwashing</w:t>
      </w:r>
    </w:p>
    <w:p w14:paraId="3F51BE7C" w14:textId="77777777" w:rsidR="005012D2" w:rsidRDefault="005114E7">
      <w:pPr>
        <w:pStyle w:val="BodyText"/>
        <w:ind w:left="1540" w:right="223" w:firstLine="0"/>
      </w:pPr>
      <w:proofErr w:type="gramStart"/>
      <w:r>
        <w:t>Child</w:t>
      </w:r>
      <w:r>
        <w:rPr>
          <w:spacing w:val="-11"/>
        </w:rPr>
        <w:t xml:space="preserve"> </w:t>
      </w:r>
      <w:r>
        <w:t>care</w:t>
      </w:r>
      <w:proofErr w:type="gramEnd"/>
      <w:r>
        <w:rPr>
          <w:spacing w:val="-13"/>
        </w:rPr>
        <w:t xml:space="preserve"> </w:t>
      </w:r>
      <w:r>
        <w:t>personnel</w:t>
      </w:r>
      <w:r>
        <w:rPr>
          <w:spacing w:val="-12"/>
        </w:rPr>
        <w:t xml:space="preserve"> </w:t>
      </w:r>
      <w:r>
        <w:t>and</w:t>
      </w:r>
      <w:r>
        <w:rPr>
          <w:spacing w:val="-11"/>
        </w:rPr>
        <w:t xml:space="preserve"> </w:t>
      </w:r>
      <w:r>
        <w:t>children</w:t>
      </w:r>
      <w:r>
        <w:rPr>
          <w:spacing w:val="-13"/>
        </w:rPr>
        <w:t xml:space="preserve"> </w:t>
      </w:r>
      <w:r>
        <w:t>must</w:t>
      </w:r>
      <w:r>
        <w:rPr>
          <w:spacing w:val="-11"/>
        </w:rPr>
        <w:t xml:space="preserve"> </w:t>
      </w:r>
      <w:r>
        <w:t>wash</w:t>
      </w:r>
      <w:r>
        <w:rPr>
          <w:spacing w:val="-15"/>
        </w:rPr>
        <w:t xml:space="preserve"> </w:t>
      </w:r>
      <w:r>
        <w:t>their</w:t>
      </w:r>
      <w:r>
        <w:rPr>
          <w:spacing w:val="-15"/>
        </w:rPr>
        <w:t xml:space="preserve"> </w:t>
      </w:r>
      <w:r>
        <w:t>hands</w:t>
      </w:r>
      <w:r>
        <w:rPr>
          <w:spacing w:val="-12"/>
        </w:rPr>
        <w:t xml:space="preserve"> </w:t>
      </w:r>
      <w:r>
        <w:t>thoroughly</w:t>
      </w:r>
      <w:r>
        <w:rPr>
          <w:spacing w:val="-14"/>
        </w:rPr>
        <w:t xml:space="preserve"> </w:t>
      </w:r>
      <w:r>
        <w:t>with</w:t>
      </w:r>
      <w:r>
        <w:rPr>
          <w:spacing w:val="-13"/>
        </w:rPr>
        <w:t xml:space="preserve"> </w:t>
      </w:r>
      <w:r>
        <w:t>soap</w:t>
      </w:r>
      <w:r>
        <w:rPr>
          <w:spacing w:val="-10"/>
        </w:rPr>
        <w:t xml:space="preserve"> </w:t>
      </w:r>
      <w:r>
        <w:t xml:space="preserve">and running water, dry, and follow personal hygiene procedures for themselves and while assisting others. Examples of activities when handwashing is required include but are not limited </w:t>
      </w:r>
      <w:proofErr w:type="gramStart"/>
      <w:r>
        <w:t>to:</w:t>
      </w:r>
      <w:proofErr w:type="gramEnd"/>
      <w:r>
        <w:t xml:space="preserve"> before and after eating, immediately following outdoor</w:t>
      </w:r>
      <w:r>
        <w:rPr>
          <w:spacing w:val="9"/>
        </w:rPr>
        <w:t xml:space="preserve"> </w:t>
      </w:r>
      <w:r>
        <w:t>play,</w:t>
      </w:r>
      <w:r>
        <w:rPr>
          <w:spacing w:val="10"/>
        </w:rPr>
        <w:t xml:space="preserve"> </w:t>
      </w:r>
      <w:r>
        <w:t>after</w:t>
      </w:r>
      <w:r>
        <w:rPr>
          <w:spacing w:val="10"/>
        </w:rPr>
        <w:t xml:space="preserve"> </w:t>
      </w:r>
      <w:r>
        <w:t>toileting,</w:t>
      </w:r>
      <w:r>
        <w:rPr>
          <w:spacing w:val="10"/>
        </w:rPr>
        <w:t xml:space="preserve"> </w:t>
      </w:r>
      <w:r>
        <w:t>following</w:t>
      </w:r>
      <w:r>
        <w:rPr>
          <w:spacing w:val="12"/>
        </w:rPr>
        <w:t xml:space="preserve"> </w:t>
      </w:r>
      <w:r>
        <w:t>the</w:t>
      </w:r>
      <w:r>
        <w:rPr>
          <w:spacing w:val="10"/>
        </w:rPr>
        <w:t xml:space="preserve"> </w:t>
      </w:r>
      <w:r>
        <w:t>use</w:t>
      </w:r>
      <w:r>
        <w:rPr>
          <w:spacing w:val="9"/>
        </w:rPr>
        <w:t xml:space="preserve"> </w:t>
      </w:r>
      <w:r>
        <w:t>of</w:t>
      </w:r>
      <w:r>
        <w:rPr>
          <w:spacing w:val="7"/>
        </w:rPr>
        <w:t xml:space="preserve"> </w:t>
      </w:r>
      <w:r>
        <w:t>any</w:t>
      </w:r>
      <w:r>
        <w:rPr>
          <w:spacing w:val="12"/>
        </w:rPr>
        <w:t xml:space="preserve"> </w:t>
      </w:r>
      <w:r>
        <w:t>cleaners</w:t>
      </w:r>
      <w:r>
        <w:rPr>
          <w:spacing w:val="9"/>
        </w:rPr>
        <w:t xml:space="preserve"> </w:t>
      </w:r>
      <w:r>
        <w:t>or</w:t>
      </w:r>
      <w:r>
        <w:rPr>
          <w:spacing w:val="10"/>
        </w:rPr>
        <w:t xml:space="preserve"> </w:t>
      </w:r>
      <w:r>
        <w:t>toxic</w:t>
      </w:r>
      <w:r>
        <w:rPr>
          <w:spacing w:val="9"/>
        </w:rPr>
        <w:t xml:space="preserve"> </w:t>
      </w:r>
      <w:r>
        <w:t>chemicals,</w:t>
      </w:r>
    </w:p>
    <w:p w14:paraId="3F51BE7D" w14:textId="77777777" w:rsidR="005012D2" w:rsidRDefault="005012D2">
      <w:pPr>
        <w:sectPr w:rsidR="005012D2">
          <w:pgSz w:w="12240" w:h="15840"/>
          <w:pgMar w:top="1360" w:right="1220" w:bottom="1200" w:left="1340" w:header="0" w:footer="1020" w:gutter="0"/>
          <w:cols w:space="720"/>
        </w:sectPr>
      </w:pPr>
    </w:p>
    <w:p w14:paraId="3F51BE7E" w14:textId="77777777" w:rsidR="005012D2" w:rsidRDefault="005114E7">
      <w:pPr>
        <w:pStyle w:val="BodyText"/>
        <w:spacing w:before="80"/>
        <w:ind w:left="1540" w:right="222" w:firstLine="0"/>
      </w:pPr>
      <w:r>
        <w:lastRenderedPageBreak/>
        <w:t>before and after administering medication, and during food preparation and</w:t>
      </w:r>
      <w:r>
        <w:rPr>
          <w:spacing w:val="-44"/>
        </w:rPr>
        <w:t xml:space="preserve"> </w:t>
      </w:r>
      <w:r>
        <w:t>snack distribution.</w:t>
      </w:r>
    </w:p>
    <w:p w14:paraId="3F51BE7F" w14:textId="6F28027E" w:rsidR="005012D2" w:rsidRDefault="005114E7">
      <w:pPr>
        <w:pStyle w:val="ListParagraph"/>
        <w:numPr>
          <w:ilvl w:val="3"/>
          <w:numId w:val="13"/>
        </w:numPr>
        <w:tabs>
          <w:tab w:val="left" w:pos="1900"/>
        </w:tabs>
        <w:spacing w:before="120"/>
        <w:ind w:right="221"/>
      </w:pPr>
      <w:proofErr w:type="gramStart"/>
      <w:r>
        <w:t>Child care</w:t>
      </w:r>
      <w:proofErr w:type="gramEnd"/>
      <w:r>
        <w:t xml:space="preserve"> personnel and children must follow the Centers for Disease</w:t>
      </w:r>
      <w:r>
        <w:rPr>
          <w:spacing w:val="-41"/>
        </w:rPr>
        <w:t xml:space="preserve"> </w:t>
      </w:r>
      <w:r>
        <w:t>Control guidelines for handwashing incorporated by reference in 65C-22.001(7)</w:t>
      </w:r>
      <w:r w:rsidR="00091EC0">
        <w:rPr>
          <w:u w:val="single"/>
        </w:rPr>
        <w:t>(s)</w:t>
      </w:r>
      <w:r w:rsidRPr="00091EC0">
        <w:rPr>
          <w:strike/>
        </w:rPr>
        <w:t>(u)</w:t>
      </w:r>
      <w:r w:rsidRPr="00091EC0">
        <w:t xml:space="preserve">, </w:t>
      </w:r>
      <w:r>
        <w:t>F.A.C.</w:t>
      </w:r>
    </w:p>
    <w:p w14:paraId="3F51BE80" w14:textId="77777777" w:rsidR="005012D2" w:rsidRDefault="005114E7">
      <w:pPr>
        <w:pStyle w:val="ListParagraph"/>
        <w:numPr>
          <w:ilvl w:val="3"/>
          <w:numId w:val="13"/>
        </w:numPr>
        <w:tabs>
          <w:tab w:val="left" w:pos="1900"/>
        </w:tabs>
        <w:ind w:right="222"/>
      </w:pPr>
      <w:r>
        <w:t>The use of hand sanitizers does not substitute for handwashing. However, in areas away from the facility where no running water is available, hand sanitizers may be used. Examples of such places are field trips, nature trails or picnic areas where running water is not readily</w:t>
      </w:r>
      <w:r>
        <w:rPr>
          <w:spacing w:val="-5"/>
        </w:rPr>
        <w:t xml:space="preserve"> </w:t>
      </w:r>
      <w:r>
        <w:t>available.</w:t>
      </w:r>
    </w:p>
    <w:p w14:paraId="3F51BE81" w14:textId="77777777" w:rsidR="005012D2" w:rsidRDefault="005114E7">
      <w:pPr>
        <w:pStyle w:val="ListParagraph"/>
        <w:numPr>
          <w:ilvl w:val="3"/>
          <w:numId w:val="13"/>
        </w:numPr>
        <w:tabs>
          <w:tab w:val="left" w:pos="1900"/>
        </w:tabs>
        <w:spacing w:before="1"/>
        <w:ind w:right="227"/>
      </w:pPr>
      <w:proofErr w:type="gramStart"/>
      <w:r>
        <w:t>Child</w:t>
      </w:r>
      <w:r>
        <w:rPr>
          <w:spacing w:val="-17"/>
        </w:rPr>
        <w:t xml:space="preserve"> </w:t>
      </w:r>
      <w:r>
        <w:t>care</w:t>
      </w:r>
      <w:proofErr w:type="gramEnd"/>
      <w:r>
        <w:rPr>
          <w:spacing w:val="-17"/>
        </w:rPr>
        <w:t xml:space="preserve"> </w:t>
      </w:r>
      <w:r>
        <w:t>personnel</w:t>
      </w:r>
      <w:r>
        <w:rPr>
          <w:spacing w:val="-16"/>
        </w:rPr>
        <w:t xml:space="preserve"> </w:t>
      </w:r>
      <w:r>
        <w:t>with</w:t>
      </w:r>
      <w:r>
        <w:rPr>
          <w:spacing w:val="-17"/>
        </w:rPr>
        <w:t xml:space="preserve"> </w:t>
      </w:r>
      <w:r>
        <w:t>open</w:t>
      </w:r>
      <w:r>
        <w:rPr>
          <w:spacing w:val="-17"/>
        </w:rPr>
        <w:t xml:space="preserve"> </w:t>
      </w:r>
      <w:r>
        <w:t>wounds</w:t>
      </w:r>
      <w:r>
        <w:rPr>
          <w:spacing w:val="-18"/>
        </w:rPr>
        <w:t xml:space="preserve"> </w:t>
      </w:r>
      <w:r>
        <w:t>and/or</w:t>
      </w:r>
      <w:r>
        <w:rPr>
          <w:spacing w:val="-15"/>
        </w:rPr>
        <w:t xml:space="preserve"> </w:t>
      </w:r>
      <w:r>
        <w:t>injury</w:t>
      </w:r>
      <w:r>
        <w:rPr>
          <w:spacing w:val="-18"/>
        </w:rPr>
        <w:t xml:space="preserve"> </w:t>
      </w:r>
      <w:r>
        <w:t>that</w:t>
      </w:r>
      <w:r>
        <w:rPr>
          <w:spacing w:val="-18"/>
        </w:rPr>
        <w:t xml:space="preserve"> </w:t>
      </w:r>
      <w:r>
        <w:t>inhibits</w:t>
      </w:r>
      <w:r>
        <w:rPr>
          <w:spacing w:val="-16"/>
        </w:rPr>
        <w:t xml:space="preserve"> </w:t>
      </w:r>
      <w:r>
        <w:t>handwashing, such as casts, bandages, or braces, must not prepare</w:t>
      </w:r>
      <w:r>
        <w:rPr>
          <w:spacing w:val="-5"/>
        </w:rPr>
        <w:t xml:space="preserve"> </w:t>
      </w:r>
      <w:r>
        <w:t>food.</w:t>
      </w:r>
    </w:p>
    <w:p w14:paraId="3F51BE82" w14:textId="77777777" w:rsidR="005012D2" w:rsidRDefault="005114E7">
      <w:pPr>
        <w:pStyle w:val="ListParagraph"/>
        <w:numPr>
          <w:ilvl w:val="3"/>
          <w:numId w:val="13"/>
        </w:numPr>
        <w:tabs>
          <w:tab w:val="left" w:pos="1900"/>
        </w:tabs>
        <w:ind w:right="222"/>
      </w:pPr>
      <w:r>
        <w:t xml:space="preserve">Situations or times that children, </w:t>
      </w:r>
      <w:proofErr w:type="gramStart"/>
      <w:r>
        <w:t>child care</w:t>
      </w:r>
      <w:proofErr w:type="gramEnd"/>
      <w:r>
        <w:t xml:space="preserve"> personnel, and/or volunteers must perform hand hygiene must be posted in all food preparation, diapering, and toileting</w:t>
      </w:r>
      <w:r>
        <w:rPr>
          <w:spacing w:val="1"/>
        </w:rPr>
        <w:t xml:space="preserve"> </w:t>
      </w:r>
      <w:r>
        <w:t>areas.</w:t>
      </w:r>
    </w:p>
    <w:p w14:paraId="3F51BE83" w14:textId="77777777" w:rsidR="005012D2" w:rsidRDefault="005114E7">
      <w:pPr>
        <w:pStyle w:val="Heading3"/>
        <w:numPr>
          <w:ilvl w:val="2"/>
          <w:numId w:val="13"/>
        </w:numPr>
        <w:tabs>
          <w:tab w:val="left" w:pos="1540"/>
        </w:tabs>
        <w:spacing w:before="199"/>
      </w:pPr>
      <w:bookmarkStart w:id="67" w:name="_TOC_250050"/>
      <w:r>
        <w:rPr>
          <w:color w:val="4F80BC"/>
        </w:rPr>
        <w:t>Diapering</w:t>
      </w:r>
      <w:r>
        <w:rPr>
          <w:color w:val="4F80BC"/>
          <w:spacing w:val="-3"/>
        </w:rPr>
        <w:t xml:space="preserve"> </w:t>
      </w:r>
      <w:bookmarkEnd w:id="67"/>
      <w:r>
        <w:rPr>
          <w:color w:val="4F80BC"/>
        </w:rPr>
        <w:t>Requirements</w:t>
      </w:r>
    </w:p>
    <w:p w14:paraId="3F51BE84" w14:textId="77777777" w:rsidR="005012D2" w:rsidRDefault="005114E7">
      <w:pPr>
        <w:pStyle w:val="ListParagraph"/>
        <w:numPr>
          <w:ilvl w:val="3"/>
          <w:numId w:val="13"/>
        </w:numPr>
        <w:tabs>
          <w:tab w:val="left" w:pos="1900"/>
        </w:tabs>
        <w:ind w:right="222"/>
      </w:pPr>
      <w:r>
        <w:t>When children in diapers are in care, a hand-washing station that includes a sink</w:t>
      </w:r>
      <w:r>
        <w:rPr>
          <w:spacing w:val="-7"/>
        </w:rPr>
        <w:t xml:space="preserve"> </w:t>
      </w:r>
      <w:r>
        <w:t>with</w:t>
      </w:r>
      <w:r>
        <w:rPr>
          <w:spacing w:val="-10"/>
        </w:rPr>
        <w:t xml:space="preserve"> </w:t>
      </w:r>
      <w:r>
        <w:t>running</w:t>
      </w:r>
      <w:r>
        <w:rPr>
          <w:spacing w:val="-7"/>
        </w:rPr>
        <w:t xml:space="preserve"> </w:t>
      </w:r>
      <w:r>
        <w:t>water,</w:t>
      </w:r>
      <w:r>
        <w:rPr>
          <w:spacing w:val="-8"/>
        </w:rPr>
        <w:t xml:space="preserve"> </w:t>
      </w:r>
      <w:r>
        <w:t>soap,</w:t>
      </w:r>
      <w:r>
        <w:rPr>
          <w:spacing w:val="-6"/>
        </w:rPr>
        <w:t xml:space="preserve"> </w:t>
      </w:r>
      <w:r>
        <w:t>trash</w:t>
      </w:r>
      <w:r>
        <w:rPr>
          <w:spacing w:val="-10"/>
        </w:rPr>
        <w:t xml:space="preserve"> </w:t>
      </w:r>
      <w:r>
        <w:t>receptacle,</w:t>
      </w:r>
      <w:r>
        <w:rPr>
          <w:spacing w:val="-8"/>
        </w:rPr>
        <w:t xml:space="preserve"> </w:t>
      </w:r>
      <w:r>
        <w:t>and</w:t>
      </w:r>
      <w:r>
        <w:rPr>
          <w:spacing w:val="-8"/>
        </w:rPr>
        <w:t xml:space="preserve"> </w:t>
      </w:r>
      <w:r>
        <w:t>disposable</w:t>
      </w:r>
      <w:r>
        <w:rPr>
          <w:spacing w:val="-11"/>
        </w:rPr>
        <w:t xml:space="preserve"> </w:t>
      </w:r>
      <w:r>
        <w:t>towels</w:t>
      </w:r>
      <w:r>
        <w:rPr>
          <w:spacing w:val="-6"/>
        </w:rPr>
        <w:t xml:space="preserve"> </w:t>
      </w:r>
      <w:r>
        <w:t>or</w:t>
      </w:r>
      <w:r>
        <w:rPr>
          <w:spacing w:val="-5"/>
        </w:rPr>
        <w:t xml:space="preserve"> </w:t>
      </w:r>
      <w:r>
        <w:t>hand drying machines that are properly installed and maintained shall be provided in the room or in an adjoining area which opens into the</w:t>
      </w:r>
      <w:r>
        <w:rPr>
          <w:spacing w:val="-15"/>
        </w:rPr>
        <w:t xml:space="preserve"> </w:t>
      </w:r>
      <w:r>
        <w:t>room.</w:t>
      </w:r>
    </w:p>
    <w:p w14:paraId="3F51BE85" w14:textId="77777777" w:rsidR="005012D2" w:rsidRDefault="005114E7">
      <w:pPr>
        <w:pStyle w:val="ListParagraph"/>
        <w:numPr>
          <w:ilvl w:val="3"/>
          <w:numId w:val="13"/>
        </w:numPr>
        <w:tabs>
          <w:tab w:val="left" w:pos="1900"/>
        </w:tabs>
        <w:ind w:right="223"/>
      </w:pPr>
      <w:r>
        <w:t>Hands must be washed and dried thoroughly after each diapering or toileting procedure, and all surfaces that have been touched must be cleaned and sanitized or disinfected to prevent the spread of</w:t>
      </w:r>
      <w:r>
        <w:rPr>
          <w:spacing w:val="-12"/>
        </w:rPr>
        <w:t xml:space="preserve"> </w:t>
      </w:r>
      <w:r>
        <w:t>germs.</w:t>
      </w:r>
    </w:p>
    <w:p w14:paraId="3F51BE86" w14:textId="77777777" w:rsidR="005012D2" w:rsidRDefault="005114E7">
      <w:pPr>
        <w:pStyle w:val="ListParagraph"/>
        <w:numPr>
          <w:ilvl w:val="3"/>
          <w:numId w:val="13"/>
        </w:numPr>
        <w:tabs>
          <w:tab w:val="left" w:pos="1900"/>
        </w:tabs>
        <w:ind w:right="224"/>
      </w:pPr>
      <w:r>
        <w:t>Handwashing sinks must not be used for food service preparation, dishwashing, or food clean</w:t>
      </w:r>
      <w:r>
        <w:rPr>
          <w:spacing w:val="-1"/>
        </w:rPr>
        <w:t xml:space="preserve"> </w:t>
      </w:r>
      <w:r>
        <w:t>up.</w:t>
      </w:r>
    </w:p>
    <w:p w14:paraId="3F51BE87" w14:textId="77777777" w:rsidR="005012D2" w:rsidRDefault="005114E7">
      <w:pPr>
        <w:pStyle w:val="ListParagraph"/>
        <w:numPr>
          <w:ilvl w:val="3"/>
          <w:numId w:val="13"/>
        </w:numPr>
        <w:tabs>
          <w:tab w:val="left" w:pos="1900"/>
        </w:tabs>
        <w:ind w:right="221"/>
      </w:pPr>
      <w:r>
        <w:t>The diaper changing area must be physically separated from the food preparation, food service, and feeding</w:t>
      </w:r>
      <w:r>
        <w:rPr>
          <w:spacing w:val="-3"/>
        </w:rPr>
        <w:t xml:space="preserve"> </w:t>
      </w:r>
      <w:r>
        <w:t>area.</w:t>
      </w:r>
    </w:p>
    <w:p w14:paraId="3F51BE88" w14:textId="77777777" w:rsidR="005012D2" w:rsidRDefault="005114E7">
      <w:pPr>
        <w:pStyle w:val="ListParagraph"/>
        <w:numPr>
          <w:ilvl w:val="3"/>
          <w:numId w:val="13"/>
        </w:numPr>
        <w:tabs>
          <w:tab w:val="left" w:pos="1900"/>
        </w:tabs>
        <w:ind w:right="225"/>
      </w:pPr>
      <w:r>
        <w:t>When children in diapers are in care, there must be a diaper changing area with an impermeable surface that is cleaned and sanitized or disinfected after each use.</w:t>
      </w:r>
    </w:p>
    <w:p w14:paraId="3F51BE89" w14:textId="77777777" w:rsidR="005012D2" w:rsidRDefault="005114E7">
      <w:pPr>
        <w:pStyle w:val="ListParagraph"/>
        <w:numPr>
          <w:ilvl w:val="3"/>
          <w:numId w:val="13"/>
        </w:numPr>
        <w:tabs>
          <w:tab w:val="left" w:pos="1900"/>
        </w:tabs>
        <w:ind w:right="223"/>
      </w:pPr>
      <w:r>
        <w:t xml:space="preserve">Children must be directly </w:t>
      </w:r>
      <w:proofErr w:type="gramStart"/>
      <w:r>
        <w:t>attended at all times</w:t>
      </w:r>
      <w:proofErr w:type="gramEnd"/>
      <w:r>
        <w:t xml:space="preserve"> when being diapered or when changing</w:t>
      </w:r>
      <w:r>
        <w:rPr>
          <w:spacing w:val="-10"/>
        </w:rPr>
        <w:t xml:space="preserve"> </w:t>
      </w:r>
      <w:r>
        <w:t>clothes.</w:t>
      </w:r>
      <w:r>
        <w:rPr>
          <w:spacing w:val="43"/>
        </w:rPr>
        <w:t xml:space="preserve"> </w:t>
      </w:r>
      <w:proofErr w:type="gramStart"/>
      <w:r>
        <w:t>Child</w:t>
      </w:r>
      <w:r>
        <w:rPr>
          <w:spacing w:val="-12"/>
        </w:rPr>
        <w:t xml:space="preserve"> </w:t>
      </w:r>
      <w:r>
        <w:t>care</w:t>
      </w:r>
      <w:proofErr w:type="gramEnd"/>
      <w:r>
        <w:rPr>
          <w:spacing w:val="-10"/>
        </w:rPr>
        <w:t xml:space="preserve"> </w:t>
      </w:r>
      <w:r>
        <w:t>personnel</w:t>
      </w:r>
      <w:r>
        <w:rPr>
          <w:spacing w:val="-11"/>
        </w:rPr>
        <w:t xml:space="preserve"> </w:t>
      </w:r>
      <w:r>
        <w:t>must</w:t>
      </w:r>
      <w:r>
        <w:rPr>
          <w:spacing w:val="-7"/>
        </w:rPr>
        <w:t xml:space="preserve"> </w:t>
      </w:r>
      <w:r>
        <w:t>not</w:t>
      </w:r>
      <w:r>
        <w:rPr>
          <w:spacing w:val="-11"/>
        </w:rPr>
        <w:t xml:space="preserve"> </w:t>
      </w:r>
      <w:r>
        <w:t>leave</w:t>
      </w:r>
      <w:r>
        <w:rPr>
          <w:spacing w:val="-9"/>
        </w:rPr>
        <w:t xml:space="preserve"> </w:t>
      </w:r>
      <w:r>
        <w:t>children</w:t>
      </w:r>
      <w:r>
        <w:rPr>
          <w:spacing w:val="-11"/>
        </w:rPr>
        <w:t xml:space="preserve"> </w:t>
      </w:r>
      <w:r>
        <w:t>unattended</w:t>
      </w:r>
      <w:r>
        <w:rPr>
          <w:spacing w:val="-10"/>
        </w:rPr>
        <w:t xml:space="preserve"> </w:t>
      </w:r>
      <w:r>
        <w:t>on a</w:t>
      </w:r>
      <w:r>
        <w:rPr>
          <w:spacing w:val="-13"/>
        </w:rPr>
        <w:t xml:space="preserve"> </w:t>
      </w:r>
      <w:r>
        <w:t>table</w:t>
      </w:r>
      <w:r>
        <w:rPr>
          <w:spacing w:val="-13"/>
        </w:rPr>
        <w:t xml:space="preserve"> </w:t>
      </w:r>
      <w:r>
        <w:t>or</w:t>
      </w:r>
      <w:r>
        <w:rPr>
          <w:spacing w:val="-14"/>
        </w:rPr>
        <w:t xml:space="preserve"> </w:t>
      </w:r>
      <w:r>
        <w:t>countertop.</w:t>
      </w:r>
      <w:r>
        <w:rPr>
          <w:spacing w:val="38"/>
        </w:rPr>
        <w:t xml:space="preserve"> </w:t>
      </w:r>
      <w:r>
        <w:t>A</w:t>
      </w:r>
      <w:r>
        <w:rPr>
          <w:spacing w:val="-15"/>
        </w:rPr>
        <w:t xml:space="preserve"> </w:t>
      </w:r>
      <w:r>
        <w:t>safety</w:t>
      </w:r>
      <w:r>
        <w:rPr>
          <w:spacing w:val="-16"/>
        </w:rPr>
        <w:t xml:space="preserve"> </w:t>
      </w:r>
      <w:r>
        <w:t>strap</w:t>
      </w:r>
      <w:r>
        <w:rPr>
          <w:spacing w:val="-12"/>
        </w:rPr>
        <w:t xml:space="preserve"> </w:t>
      </w:r>
      <w:r>
        <w:t>or</w:t>
      </w:r>
      <w:r>
        <w:rPr>
          <w:spacing w:val="-14"/>
        </w:rPr>
        <w:t xml:space="preserve"> </w:t>
      </w:r>
      <w:r>
        <w:t>harness</w:t>
      </w:r>
      <w:r>
        <w:rPr>
          <w:spacing w:val="-13"/>
        </w:rPr>
        <w:t xml:space="preserve"> </w:t>
      </w:r>
      <w:r>
        <w:t>must</w:t>
      </w:r>
      <w:r>
        <w:rPr>
          <w:spacing w:val="-12"/>
        </w:rPr>
        <w:t xml:space="preserve"> </w:t>
      </w:r>
      <w:r>
        <w:t>not</w:t>
      </w:r>
      <w:r>
        <w:rPr>
          <w:spacing w:val="-13"/>
        </w:rPr>
        <w:t xml:space="preserve"> </w:t>
      </w:r>
      <w:r>
        <w:t>be</w:t>
      </w:r>
      <w:r>
        <w:rPr>
          <w:spacing w:val="-12"/>
        </w:rPr>
        <w:t xml:space="preserve"> </w:t>
      </w:r>
      <w:r>
        <w:t>used</w:t>
      </w:r>
      <w:r>
        <w:rPr>
          <w:spacing w:val="-14"/>
        </w:rPr>
        <w:t xml:space="preserve"> </w:t>
      </w:r>
      <w:r>
        <w:t>on</w:t>
      </w:r>
      <w:r>
        <w:rPr>
          <w:spacing w:val="-13"/>
        </w:rPr>
        <w:t xml:space="preserve"> </w:t>
      </w:r>
      <w:r>
        <w:t>the</w:t>
      </w:r>
      <w:r>
        <w:rPr>
          <w:spacing w:val="-13"/>
        </w:rPr>
        <w:t xml:space="preserve"> </w:t>
      </w:r>
      <w:r>
        <w:t>diaper changing</w:t>
      </w:r>
      <w:r>
        <w:rPr>
          <w:spacing w:val="-1"/>
        </w:rPr>
        <w:t xml:space="preserve"> </w:t>
      </w:r>
      <w:r>
        <w:t>table/surface.</w:t>
      </w:r>
    </w:p>
    <w:p w14:paraId="3F51BE8A" w14:textId="1DA820FD" w:rsidR="005012D2" w:rsidRDefault="005114E7">
      <w:pPr>
        <w:pStyle w:val="ListParagraph"/>
        <w:numPr>
          <w:ilvl w:val="3"/>
          <w:numId w:val="13"/>
        </w:numPr>
        <w:tabs>
          <w:tab w:val="left" w:pos="1901"/>
        </w:tabs>
        <w:spacing w:before="1"/>
        <w:ind w:right="225"/>
      </w:pPr>
      <w:r>
        <w:t xml:space="preserve">Items unrelated to diaper changing shall not be stored in the diaper changing area nor shall they be placed on </w:t>
      </w:r>
      <w:r w:rsidR="00627CF6" w:rsidRPr="00A50B17">
        <w:rPr>
          <w:u w:val="single"/>
        </w:rPr>
        <w:t xml:space="preserve">or under </w:t>
      </w:r>
      <w:r>
        <w:t>the diaper changing</w:t>
      </w:r>
      <w:r>
        <w:rPr>
          <w:spacing w:val="-10"/>
        </w:rPr>
        <w:t xml:space="preserve"> </w:t>
      </w:r>
      <w:r>
        <w:t>table.</w:t>
      </w:r>
    </w:p>
    <w:p w14:paraId="3F51BE8B" w14:textId="77777777" w:rsidR="005012D2" w:rsidRDefault="005114E7">
      <w:pPr>
        <w:pStyle w:val="ListParagraph"/>
        <w:numPr>
          <w:ilvl w:val="3"/>
          <w:numId w:val="13"/>
        </w:numPr>
        <w:tabs>
          <w:tab w:val="left" w:pos="1900"/>
        </w:tabs>
        <w:spacing w:line="252" w:lineRule="exact"/>
        <w:ind w:left="1899"/>
      </w:pPr>
      <w:r>
        <w:t xml:space="preserve">There must be a supply of clean diapers, clothing, and linens </w:t>
      </w:r>
      <w:proofErr w:type="gramStart"/>
      <w:r>
        <w:t>at all</w:t>
      </w:r>
      <w:r>
        <w:rPr>
          <w:spacing w:val="-16"/>
        </w:rPr>
        <w:t xml:space="preserve"> </w:t>
      </w:r>
      <w:r>
        <w:t>times</w:t>
      </w:r>
      <w:proofErr w:type="gramEnd"/>
      <w:r>
        <w:t>.</w:t>
      </w:r>
    </w:p>
    <w:p w14:paraId="3F51BE8C" w14:textId="77777777" w:rsidR="005012D2" w:rsidRDefault="005114E7">
      <w:pPr>
        <w:pStyle w:val="ListParagraph"/>
        <w:numPr>
          <w:ilvl w:val="3"/>
          <w:numId w:val="13"/>
        </w:numPr>
        <w:tabs>
          <w:tab w:val="left" w:pos="1901"/>
        </w:tabs>
        <w:ind w:right="224"/>
      </w:pPr>
      <w:r>
        <w:t xml:space="preserve">When diapers, clothing or linens that are being used become soiled or wet, they are to be changed </w:t>
      </w:r>
      <w:proofErr w:type="gramStart"/>
      <w:r>
        <w:t>immediately, and</w:t>
      </w:r>
      <w:proofErr w:type="gramEnd"/>
      <w:r>
        <w:t xml:space="preserve"> properly</w:t>
      </w:r>
      <w:r>
        <w:rPr>
          <w:spacing w:val="-11"/>
        </w:rPr>
        <w:t xml:space="preserve"> </w:t>
      </w:r>
      <w:r>
        <w:t>disposed.</w:t>
      </w:r>
    </w:p>
    <w:p w14:paraId="3F51BE8D" w14:textId="77777777" w:rsidR="005012D2" w:rsidRDefault="005114E7">
      <w:pPr>
        <w:pStyle w:val="ListParagraph"/>
        <w:numPr>
          <w:ilvl w:val="3"/>
          <w:numId w:val="13"/>
        </w:numPr>
        <w:tabs>
          <w:tab w:val="left" w:pos="1900"/>
        </w:tabs>
        <w:ind w:right="222"/>
      </w:pPr>
      <w:r>
        <w:t>Soiled or wet disposable diapers must be disposed of in a plastic lined, securely</w:t>
      </w:r>
      <w:r>
        <w:rPr>
          <w:spacing w:val="-10"/>
        </w:rPr>
        <w:t xml:space="preserve"> </w:t>
      </w:r>
      <w:r>
        <w:t>covered</w:t>
      </w:r>
      <w:r>
        <w:rPr>
          <w:spacing w:val="-10"/>
        </w:rPr>
        <w:t xml:space="preserve"> </w:t>
      </w:r>
      <w:r>
        <w:t>container</w:t>
      </w:r>
      <w:r>
        <w:rPr>
          <w:spacing w:val="-9"/>
        </w:rPr>
        <w:t xml:space="preserve"> </w:t>
      </w:r>
      <w:r>
        <w:t>that</w:t>
      </w:r>
      <w:r>
        <w:rPr>
          <w:spacing w:val="-9"/>
        </w:rPr>
        <w:t xml:space="preserve"> </w:t>
      </w:r>
      <w:r>
        <w:t>is</w:t>
      </w:r>
      <w:r>
        <w:rPr>
          <w:spacing w:val="-11"/>
        </w:rPr>
        <w:t xml:space="preserve"> </w:t>
      </w:r>
      <w:r>
        <w:t>not</w:t>
      </w:r>
      <w:r>
        <w:rPr>
          <w:spacing w:val="-10"/>
        </w:rPr>
        <w:t xml:space="preserve"> </w:t>
      </w:r>
      <w:r>
        <w:t>accessible</w:t>
      </w:r>
      <w:r>
        <w:rPr>
          <w:spacing w:val="-12"/>
        </w:rPr>
        <w:t xml:space="preserve"> </w:t>
      </w:r>
      <w:r>
        <w:t>to</w:t>
      </w:r>
      <w:r>
        <w:rPr>
          <w:spacing w:val="-9"/>
        </w:rPr>
        <w:t xml:space="preserve"> </w:t>
      </w:r>
      <w:r>
        <w:t>the</w:t>
      </w:r>
      <w:r>
        <w:rPr>
          <w:spacing w:val="-10"/>
        </w:rPr>
        <w:t xml:space="preserve"> </w:t>
      </w:r>
      <w:r>
        <w:t>children.</w:t>
      </w:r>
      <w:r>
        <w:rPr>
          <w:spacing w:val="-9"/>
        </w:rPr>
        <w:t xml:space="preserve"> </w:t>
      </w:r>
      <w:r>
        <w:t>The</w:t>
      </w:r>
      <w:r>
        <w:rPr>
          <w:spacing w:val="-10"/>
        </w:rPr>
        <w:t xml:space="preserve"> </w:t>
      </w:r>
      <w:r>
        <w:t>container must be emptied, cleaned and sanitized or disinfected, at least,</w:t>
      </w:r>
      <w:r>
        <w:rPr>
          <w:spacing w:val="-5"/>
        </w:rPr>
        <w:t xml:space="preserve"> </w:t>
      </w:r>
      <w:r>
        <w:t>daily.</w:t>
      </w:r>
    </w:p>
    <w:p w14:paraId="3F51BE8E" w14:textId="77777777" w:rsidR="005012D2" w:rsidRDefault="005114E7">
      <w:pPr>
        <w:pStyle w:val="ListParagraph"/>
        <w:numPr>
          <w:ilvl w:val="3"/>
          <w:numId w:val="13"/>
        </w:numPr>
        <w:tabs>
          <w:tab w:val="left" w:pos="1900"/>
        </w:tabs>
        <w:ind w:right="221"/>
      </w:pPr>
      <w:r>
        <w:t>Soiled cloth diapers must be emptied of feces in the toilet and soiled or wet cloth diapers shall be placed in a securely covered container that is not accessible to the children. The container must be emptied, cleaned and sanitized or disinfected, at least,</w:t>
      </w:r>
      <w:r>
        <w:rPr>
          <w:spacing w:val="-1"/>
        </w:rPr>
        <w:t xml:space="preserve"> </w:t>
      </w:r>
      <w:r>
        <w:t>daily.</w:t>
      </w:r>
    </w:p>
    <w:p w14:paraId="3F51BE8F" w14:textId="77777777" w:rsidR="005012D2" w:rsidRDefault="005114E7">
      <w:pPr>
        <w:pStyle w:val="ListParagraph"/>
        <w:numPr>
          <w:ilvl w:val="3"/>
          <w:numId w:val="13"/>
        </w:numPr>
        <w:tabs>
          <w:tab w:val="left" w:pos="1901"/>
        </w:tabs>
        <w:ind w:right="222"/>
      </w:pPr>
      <w:r>
        <w:t>Diaper changing procedure must be posted in the changing area and</w:t>
      </w:r>
      <w:r>
        <w:rPr>
          <w:spacing w:val="-36"/>
        </w:rPr>
        <w:t xml:space="preserve"> </w:t>
      </w:r>
      <w:r>
        <w:t xml:space="preserve">followed to protect the health and safety of children and </w:t>
      </w:r>
      <w:proofErr w:type="gramStart"/>
      <w:r>
        <w:t>child care</w:t>
      </w:r>
      <w:proofErr w:type="gramEnd"/>
      <w:r>
        <w:rPr>
          <w:spacing w:val="-12"/>
        </w:rPr>
        <w:t xml:space="preserve"> </w:t>
      </w:r>
      <w:r>
        <w:t>personnel.</w:t>
      </w:r>
    </w:p>
    <w:p w14:paraId="3F51BE90" w14:textId="77777777" w:rsidR="005012D2" w:rsidRDefault="005012D2">
      <w:pPr>
        <w:jc w:val="both"/>
        <w:sectPr w:rsidR="005012D2">
          <w:pgSz w:w="12240" w:h="15840"/>
          <w:pgMar w:top="1360" w:right="1220" w:bottom="1200" w:left="1340" w:header="0" w:footer="1020" w:gutter="0"/>
          <w:cols w:space="720"/>
        </w:sectPr>
      </w:pPr>
    </w:p>
    <w:p w14:paraId="3F51BE91" w14:textId="77777777" w:rsidR="005012D2" w:rsidRDefault="005114E7" w:rsidP="00B80DA1">
      <w:pPr>
        <w:pStyle w:val="Heading2"/>
        <w:numPr>
          <w:ilvl w:val="1"/>
          <w:numId w:val="17"/>
        </w:numPr>
        <w:tabs>
          <w:tab w:val="left" w:pos="855"/>
          <w:tab w:val="left" w:pos="856"/>
        </w:tabs>
        <w:spacing w:before="79"/>
        <w:ind w:left="856" w:hanging="756"/>
        <w:rPr>
          <w:color w:val="548CD4"/>
        </w:rPr>
      </w:pPr>
      <w:bookmarkStart w:id="68" w:name="_TOC_250049"/>
      <w:r>
        <w:rPr>
          <w:color w:val="4F80BC"/>
        </w:rPr>
        <w:lastRenderedPageBreak/>
        <w:t>Indoor</w:t>
      </w:r>
      <w:r>
        <w:rPr>
          <w:color w:val="4F80BC"/>
          <w:spacing w:val="-1"/>
        </w:rPr>
        <w:t xml:space="preserve"> </w:t>
      </w:r>
      <w:bookmarkEnd w:id="68"/>
      <w:r>
        <w:rPr>
          <w:color w:val="4F80BC"/>
        </w:rPr>
        <w:t>Equipment</w:t>
      </w:r>
    </w:p>
    <w:p w14:paraId="3F51BE92" w14:textId="77777777" w:rsidR="005012D2" w:rsidRDefault="005114E7">
      <w:pPr>
        <w:pStyle w:val="BodyText"/>
        <w:ind w:left="820" w:right="219" w:firstLine="0"/>
      </w:pPr>
      <w:r>
        <w:t xml:space="preserve">Equipment, materials, furnishings, and play areas should be sturdy, safe, and in good repair. Provider should monitor the Consumer Product Safety Commission (CPSC) recommendations for use of equipment. Walls, ceilings, floors, furnishings, equipment, toys, and other surfaces should be suitable to the location and the users. They should be maintained in good repair, free from visible soil and clean. Equipment and furnishings must be arranged to allow direct supervision of children by </w:t>
      </w:r>
      <w:proofErr w:type="gramStart"/>
      <w:r>
        <w:t>child care</w:t>
      </w:r>
      <w:proofErr w:type="gramEnd"/>
      <w:r>
        <w:t xml:space="preserve"> personnel from all areas within a room/play area. Bookshelves, televisions, and other heavy furnishings must be stable and secured as to not pose a threat of falling over. In efforts to prevent children from climbing to dangerous heights or enabling them to reach hazardous items, chairs and other furnishings must be placed away from cabinets and shelves. The program</w:t>
      </w:r>
      <w:r>
        <w:rPr>
          <w:spacing w:val="-8"/>
        </w:rPr>
        <w:t xml:space="preserve"> </w:t>
      </w:r>
      <w:r>
        <w:t>should</w:t>
      </w:r>
      <w:r>
        <w:rPr>
          <w:spacing w:val="-9"/>
        </w:rPr>
        <w:t xml:space="preserve"> </w:t>
      </w:r>
      <w:r>
        <w:t>make</w:t>
      </w:r>
      <w:r>
        <w:rPr>
          <w:spacing w:val="-10"/>
        </w:rPr>
        <w:t xml:space="preserve"> </w:t>
      </w:r>
      <w:r>
        <w:t>accommodations</w:t>
      </w:r>
      <w:r>
        <w:rPr>
          <w:spacing w:val="-9"/>
        </w:rPr>
        <w:t xml:space="preserve"> </w:t>
      </w:r>
      <w:r>
        <w:t>to</w:t>
      </w:r>
      <w:r>
        <w:rPr>
          <w:spacing w:val="-10"/>
        </w:rPr>
        <w:t xml:space="preserve"> </w:t>
      </w:r>
      <w:r>
        <w:t>the</w:t>
      </w:r>
      <w:r>
        <w:rPr>
          <w:spacing w:val="-9"/>
        </w:rPr>
        <w:t xml:space="preserve"> </w:t>
      </w:r>
      <w:r>
        <w:t>program</w:t>
      </w:r>
      <w:r>
        <w:rPr>
          <w:spacing w:val="-7"/>
        </w:rPr>
        <w:t xml:space="preserve"> </w:t>
      </w:r>
      <w:r>
        <w:t>environment</w:t>
      </w:r>
      <w:r>
        <w:rPr>
          <w:spacing w:val="-7"/>
        </w:rPr>
        <w:t xml:space="preserve"> </w:t>
      </w:r>
      <w:r>
        <w:t>and</w:t>
      </w:r>
      <w:r>
        <w:rPr>
          <w:spacing w:val="-9"/>
        </w:rPr>
        <w:t xml:space="preserve"> </w:t>
      </w:r>
      <w:r>
        <w:t>schedule</w:t>
      </w:r>
      <w:r>
        <w:rPr>
          <w:spacing w:val="-9"/>
        </w:rPr>
        <w:t xml:space="preserve"> </w:t>
      </w:r>
      <w:r>
        <w:t>so</w:t>
      </w:r>
      <w:r>
        <w:rPr>
          <w:spacing w:val="-9"/>
        </w:rPr>
        <w:t xml:space="preserve"> </w:t>
      </w:r>
      <w:r>
        <w:t>that children with special needs may</w:t>
      </w:r>
      <w:r>
        <w:rPr>
          <w:spacing w:val="2"/>
        </w:rPr>
        <w:t xml:space="preserve"> </w:t>
      </w:r>
      <w:r>
        <w:t>participate.</w:t>
      </w:r>
    </w:p>
    <w:p w14:paraId="7B5841F6" w14:textId="77777777" w:rsidR="00AD4010" w:rsidRDefault="005114E7" w:rsidP="00DF5D8B">
      <w:pPr>
        <w:pStyle w:val="ListParagraph"/>
        <w:numPr>
          <w:ilvl w:val="3"/>
          <w:numId w:val="17"/>
        </w:numPr>
        <w:tabs>
          <w:tab w:val="left" w:pos="1180"/>
        </w:tabs>
        <w:ind w:left="1181" w:right="216"/>
      </w:pPr>
      <w:r>
        <w:t xml:space="preserve">A </w:t>
      </w:r>
      <w:proofErr w:type="gramStart"/>
      <w:r>
        <w:t>child care</w:t>
      </w:r>
      <w:proofErr w:type="gramEnd"/>
      <w:r>
        <w:t xml:space="preserve"> facility must make available toys, equipment, and furnishings suitable to each</w:t>
      </w:r>
      <w:r w:rsidRPr="00AD4010">
        <w:rPr>
          <w:spacing w:val="-15"/>
        </w:rPr>
        <w:t xml:space="preserve"> </w:t>
      </w:r>
      <w:r>
        <w:t>child’s</w:t>
      </w:r>
      <w:r w:rsidRPr="00AD4010">
        <w:rPr>
          <w:spacing w:val="-17"/>
        </w:rPr>
        <w:t xml:space="preserve"> </w:t>
      </w:r>
      <w:r>
        <w:t>age</w:t>
      </w:r>
      <w:r w:rsidRPr="00AD4010">
        <w:rPr>
          <w:spacing w:val="-14"/>
        </w:rPr>
        <w:t xml:space="preserve"> </w:t>
      </w:r>
      <w:r>
        <w:t>and</w:t>
      </w:r>
      <w:r w:rsidRPr="00AD4010">
        <w:rPr>
          <w:spacing w:val="-15"/>
        </w:rPr>
        <w:t xml:space="preserve"> </w:t>
      </w:r>
      <w:r>
        <w:t>development</w:t>
      </w:r>
      <w:r w:rsidRPr="00AD4010">
        <w:rPr>
          <w:spacing w:val="-14"/>
        </w:rPr>
        <w:t xml:space="preserve"> </w:t>
      </w:r>
      <w:r>
        <w:t>and</w:t>
      </w:r>
      <w:r w:rsidRPr="00AD4010">
        <w:rPr>
          <w:spacing w:val="-16"/>
        </w:rPr>
        <w:t xml:space="preserve"> </w:t>
      </w:r>
      <w:r>
        <w:t>of</w:t>
      </w:r>
      <w:r w:rsidRPr="00AD4010">
        <w:rPr>
          <w:spacing w:val="-14"/>
        </w:rPr>
        <w:t xml:space="preserve"> </w:t>
      </w:r>
      <w:r>
        <w:t>a</w:t>
      </w:r>
      <w:r w:rsidRPr="00AD4010">
        <w:rPr>
          <w:spacing w:val="-16"/>
        </w:rPr>
        <w:t xml:space="preserve"> </w:t>
      </w:r>
      <w:r>
        <w:t>quantity</w:t>
      </w:r>
      <w:r w:rsidRPr="00AD4010">
        <w:rPr>
          <w:spacing w:val="-14"/>
        </w:rPr>
        <w:t xml:space="preserve"> </w:t>
      </w:r>
      <w:r>
        <w:t>for</w:t>
      </w:r>
      <w:r w:rsidRPr="00AD4010">
        <w:rPr>
          <w:spacing w:val="-17"/>
        </w:rPr>
        <w:t xml:space="preserve"> </w:t>
      </w:r>
      <w:r>
        <w:t>each</w:t>
      </w:r>
      <w:r w:rsidRPr="00AD4010">
        <w:rPr>
          <w:spacing w:val="-16"/>
        </w:rPr>
        <w:t xml:space="preserve"> </w:t>
      </w:r>
      <w:r>
        <w:t>to</w:t>
      </w:r>
      <w:r w:rsidRPr="00AD4010">
        <w:rPr>
          <w:spacing w:val="-15"/>
        </w:rPr>
        <w:t xml:space="preserve"> </w:t>
      </w:r>
      <w:r>
        <w:t>be</w:t>
      </w:r>
      <w:r w:rsidRPr="00AD4010">
        <w:rPr>
          <w:spacing w:val="-15"/>
        </w:rPr>
        <w:t xml:space="preserve"> </w:t>
      </w:r>
      <w:r>
        <w:t>involved</w:t>
      </w:r>
      <w:r w:rsidRPr="00AD4010">
        <w:rPr>
          <w:spacing w:val="-14"/>
        </w:rPr>
        <w:t xml:space="preserve"> </w:t>
      </w:r>
      <w:r w:rsidRPr="00AD4010">
        <w:rPr>
          <w:spacing w:val="-3"/>
        </w:rPr>
        <w:t>in</w:t>
      </w:r>
      <w:r w:rsidRPr="00AD4010">
        <w:rPr>
          <w:spacing w:val="-15"/>
        </w:rPr>
        <w:t xml:space="preserve"> </w:t>
      </w:r>
      <w:r>
        <w:t>activities.</w:t>
      </w:r>
    </w:p>
    <w:p w14:paraId="6FC78CA9" w14:textId="77777777" w:rsidR="00AD4010" w:rsidRDefault="005114E7" w:rsidP="00DF5D8B">
      <w:pPr>
        <w:pStyle w:val="ListParagraph"/>
        <w:numPr>
          <w:ilvl w:val="3"/>
          <w:numId w:val="17"/>
        </w:numPr>
        <w:tabs>
          <w:tab w:val="left" w:pos="1180"/>
        </w:tabs>
        <w:ind w:left="1181" w:right="216"/>
      </w:pPr>
      <w:r>
        <w:t>Toys,</w:t>
      </w:r>
      <w:r w:rsidRPr="00AD4010">
        <w:rPr>
          <w:spacing w:val="-6"/>
        </w:rPr>
        <w:t xml:space="preserve"> </w:t>
      </w:r>
      <w:r>
        <w:t>equipment,</w:t>
      </w:r>
      <w:r w:rsidRPr="00AD4010">
        <w:rPr>
          <w:spacing w:val="-4"/>
        </w:rPr>
        <w:t xml:space="preserve"> </w:t>
      </w:r>
      <w:r>
        <w:t>and</w:t>
      </w:r>
      <w:r w:rsidRPr="00AD4010">
        <w:rPr>
          <w:spacing w:val="-5"/>
        </w:rPr>
        <w:t xml:space="preserve"> </w:t>
      </w:r>
      <w:r>
        <w:t>furnishings</w:t>
      </w:r>
      <w:r w:rsidRPr="00AD4010">
        <w:rPr>
          <w:spacing w:val="-4"/>
        </w:rPr>
        <w:t xml:space="preserve"> </w:t>
      </w:r>
      <w:r>
        <w:t>must</w:t>
      </w:r>
      <w:r w:rsidRPr="00AD4010">
        <w:rPr>
          <w:spacing w:val="-6"/>
        </w:rPr>
        <w:t xml:space="preserve"> </w:t>
      </w:r>
      <w:r>
        <w:t>be</w:t>
      </w:r>
      <w:r w:rsidRPr="00AD4010">
        <w:rPr>
          <w:spacing w:val="-6"/>
        </w:rPr>
        <w:t xml:space="preserve"> </w:t>
      </w:r>
      <w:r>
        <w:t>safe</w:t>
      </w:r>
      <w:r w:rsidRPr="00AD4010">
        <w:rPr>
          <w:spacing w:val="-5"/>
        </w:rPr>
        <w:t xml:space="preserve"> </w:t>
      </w:r>
      <w:r>
        <w:t>and</w:t>
      </w:r>
      <w:r w:rsidRPr="00AD4010">
        <w:rPr>
          <w:spacing w:val="-4"/>
        </w:rPr>
        <w:t xml:space="preserve"> </w:t>
      </w:r>
      <w:r>
        <w:t>maintained</w:t>
      </w:r>
      <w:r w:rsidRPr="00AD4010">
        <w:rPr>
          <w:spacing w:val="-4"/>
        </w:rPr>
        <w:t xml:space="preserve"> </w:t>
      </w:r>
      <w:r>
        <w:t>in</w:t>
      </w:r>
      <w:r w:rsidRPr="00AD4010">
        <w:rPr>
          <w:spacing w:val="-8"/>
        </w:rPr>
        <w:t xml:space="preserve"> </w:t>
      </w:r>
      <w:r>
        <w:t>a</w:t>
      </w:r>
      <w:r w:rsidRPr="00AD4010">
        <w:rPr>
          <w:spacing w:val="-2"/>
        </w:rPr>
        <w:t xml:space="preserve"> </w:t>
      </w:r>
      <w:r>
        <w:t>sanitary</w:t>
      </w:r>
      <w:r w:rsidRPr="00AD4010">
        <w:rPr>
          <w:spacing w:val="-4"/>
        </w:rPr>
        <w:t xml:space="preserve"> </w:t>
      </w:r>
      <w:r>
        <w:t>condition following</w:t>
      </w:r>
      <w:r w:rsidRPr="00AD4010">
        <w:rPr>
          <w:spacing w:val="-7"/>
        </w:rPr>
        <w:t xml:space="preserve"> </w:t>
      </w:r>
      <w:r>
        <w:t>a</w:t>
      </w:r>
      <w:r w:rsidRPr="00AD4010">
        <w:rPr>
          <w:spacing w:val="-5"/>
        </w:rPr>
        <w:t xml:space="preserve"> </w:t>
      </w:r>
      <w:r>
        <w:t>routine</w:t>
      </w:r>
      <w:r w:rsidRPr="00AD4010">
        <w:rPr>
          <w:spacing w:val="-7"/>
        </w:rPr>
        <w:t xml:space="preserve"> </w:t>
      </w:r>
      <w:r>
        <w:t>schedule</w:t>
      </w:r>
      <w:r w:rsidRPr="00AD4010">
        <w:rPr>
          <w:spacing w:val="-8"/>
        </w:rPr>
        <w:t xml:space="preserve"> </w:t>
      </w:r>
      <w:r>
        <w:t>of</w:t>
      </w:r>
      <w:r w:rsidRPr="00AD4010">
        <w:rPr>
          <w:spacing w:val="-5"/>
        </w:rPr>
        <w:t xml:space="preserve"> </w:t>
      </w:r>
      <w:r>
        <w:t>cleaning,</w:t>
      </w:r>
      <w:r w:rsidRPr="00AD4010">
        <w:rPr>
          <w:spacing w:val="-4"/>
        </w:rPr>
        <w:t xml:space="preserve"> </w:t>
      </w:r>
      <w:r>
        <w:t>sanitizing</w:t>
      </w:r>
      <w:r w:rsidRPr="00AD4010">
        <w:rPr>
          <w:spacing w:val="-6"/>
        </w:rPr>
        <w:t xml:space="preserve"> </w:t>
      </w:r>
      <w:r>
        <w:t>and</w:t>
      </w:r>
      <w:r w:rsidRPr="00AD4010">
        <w:rPr>
          <w:spacing w:val="-5"/>
        </w:rPr>
        <w:t xml:space="preserve"> </w:t>
      </w:r>
      <w:r>
        <w:t>disinfecting.</w:t>
      </w:r>
      <w:r w:rsidRPr="00AD4010">
        <w:rPr>
          <w:spacing w:val="-5"/>
        </w:rPr>
        <w:t xml:space="preserve"> </w:t>
      </w:r>
      <w:r>
        <w:t>These</w:t>
      </w:r>
      <w:r w:rsidRPr="00AD4010">
        <w:rPr>
          <w:spacing w:val="-8"/>
        </w:rPr>
        <w:t xml:space="preserve"> </w:t>
      </w:r>
      <w:r>
        <w:t>items</w:t>
      </w:r>
      <w:r w:rsidRPr="00AD4010">
        <w:rPr>
          <w:spacing w:val="-9"/>
        </w:rPr>
        <w:t xml:space="preserve"> </w:t>
      </w:r>
      <w:r>
        <w:t>must be cleaned and sanitized or disinfected immediately or prior to another child’s use if exposed</w:t>
      </w:r>
      <w:r w:rsidRPr="00AD4010">
        <w:rPr>
          <w:spacing w:val="-13"/>
        </w:rPr>
        <w:t xml:space="preserve"> </w:t>
      </w:r>
      <w:r>
        <w:t>to</w:t>
      </w:r>
      <w:r w:rsidRPr="00AD4010">
        <w:rPr>
          <w:spacing w:val="-11"/>
        </w:rPr>
        <w:t xml:space="preserve"> </w:t>
      </w:r>
      <w:r>
        <w:t>bodily</w:t>
      </w:r>
      <w:r w:rsidRPr="00AD4010">
        <w:rPr>
          <w:spacing w:val="-12"/>
        </w:rPr>
        <w:t xml:space="preserve"> </w:t>
      </w:r>
      <w:r>
        <w:t>fluids,</w:t>
      </w:r>
      <w:r w:rsidRPr="00AD4010">
        <w:rPr>
          <w:spacing w:val="-14"/>
        </w:rPr>
        <w:t xml:space="preserve"> </w:t>
      </w:r>
      <w:r>
        <w:t>such</w:t>
      </w:r>
      <w:r w:rsidRPr="00AD4010">
        <w:rPr>
          <w:spacing w:val="-11"/>
        </w:rPr>
        <w:t xml:space="preserve"> </w:t>
      </w:r>
      <w:r>
        <w:t>as</w:t>
      </w:r>
      <w:r w:rsidRPr="00AD4010">
        <w:rPr>
          <w:spacing w:val="-12"/>
        </w:rPr>
        <w:t xml:space="preserve"> </w:t>
      </w:r>
      <w:r>
        <w:t>saliva.</w:t>
      </w:r>
      <w:r w:rsidRPr="00AD4010">
        <w:rPr>
          <w:spacing w:val="-11"/>
        </w:rPr>
        <w:t xml:space="preserve"> </w:t>
      </w:r>
      <w:r>
        <w:t>Facilities</w:t>
      </w:r>
      <w:r w:rsidRPr="00AD4010">
        <w:rPr>
          <w:spacing w:val="-12"/>
        </w:rPr>
        <w:t xml:space="preserve"> </w:t>
      </w:r>
      <w:r>
        <w:t>must</w:t>
      </w:r>
      <w:r w:rsidRPr="00AD4010">
        <w:rPr>
          <w:spacing w:val="-11"/>
        </w:rPr>
        <w:t xml:space="preserve"> </w:t>
      </w:r>
      <w:r>
        <w:t>have</w:t>
      </w:r>
      <w:r w:rsidRPr="00AD4010">
        <w:rPr>
          <w:spacing w:val="-12"/>
        </w:rPr>
        <w:t xml:space="preserve"> </w:t>
      </w:r>
      <w:r>
        <w:t>a</w:t>
      </w:r>
      <w:r w:rsidRPr="00AD4010">
        <w:rPr>
          <w:spacing w:val="-13"/>
        </w:rPr>
        <w:t xml:space="preserve"> </w:t>
      </w:r>
      <w:r>
        <w:t>written</w:t>
      </w:r>
      <w:r w:rsidRPr="00AD4010">
        <w:rPr>
          <w:spacing w:val="-13"/>
        </w:rPr>
        <w:t xml:space="preserve"> </w:t>
      </w:r>
      <w:r>
        <w:t>routine</w:t>
      </w:r>
      <w:r w:rsidRPr="00AD4010">
        <w:rPr>
          <w:spacing w:val="-10"/>
        </w:rPr>
        <w:t xml:space="preserve"> </w:t>
      </w:r>
      <w:r>
        <w:t xml:space="preserve">schedule for cleaning, sanitizing and disinfecting equipment, materials, furnishings and play areas. This schedule must include items to be cleaned, sanitized or disinfected on a daily or weekly basis. Daily indoor equipment items include but are not limited </w:t>
      </w:r>
      <w:proofErr w:type="gramStart"/>
      <w:r>
        <w:t>to:</w:t>
      </w:r>
      <w:proofErr w:type="gramEnd"/>
      <w:r>
        <w:t xml:space="preserve"> counter/table tops, toys, drinking fountains, floors, diaper pails, toilets, and sinks. Weekly indoor equipment items include, but are not limited </w:t>
      </w:r>
      <w:proofErr w:type="gramStart"/>
      <w:r>
        <w:t>to:</w:t>
      </w:r>
      <w:proofErr w:type="gramEnd"/>
      <w:r>
        <w:t xml:space="preserve"> linens, machine washable cloth toys, play activity centers, dress-up clothes, cribs, mats, and</w:t>
      </w:r>
      <w:r w:rsidRPr="00AD4010">
        <w:rPr>
          <w:spacing w:val="-18"/>
        </w:rPr>
        <w:t xml:space="preserve"> </w:t>
      </w:r>
      <w:r>
        <w:t>cots.</w:t>
      </w:r>
    </w:p>
    <w:p w14:paraId="7560F0AA" w14:textId="77777777" w:rsidR="00AD4010" w:rsidRDefault="005114E7" w:rsidP="00DF5D8B">
      <w:pPr>
        <w:pStyle w:val="ListParagraph"/>
        <w:numPr>
          <w:ilvl w:val="3"/>
          <w:numId w:val="17"/>
        </w:numPr>
        <w:tabs>
          <w:tab w:val="left" w:pos="1180"/>
        </w:tabs>
        <w:ind w:left="1181" w:right="216"/>
      </w:pPr>
      <w:r>
        <w:t>Facilities</w:t>
      </w:r>
      <w:r w:rsidRPr="00AD4010">
        <w:rPr>
          <w:spacing w:val="-14"/>
        </w:rPr>
        <w:t xml:space="preserve"> </w:t>
      </w:r>
      <w:r>
        <w:t>must</w:t>
      </w:r>
      <w:r w:rsidRPr="00AD4010">
        <w:rPr>
          <w:spacing w:val="-15"/>
        </w:rPr>
        <w:t xml:space="preserve"> </w:t>
      </w:r>
      <w:r>
        <w:t>provide</w:t>
      </w:r>
      <w:r w:rsidRPr="00AD4010">
        <w:rPr>
          <w:spacing w:val="-13"/>
        </w:rPr>
        <w:t xml:space="preserve"> </w:t>
      </w:r>
      <w:proofErr w:type="gramStart"/>
      <w:r>
        <w:t>age</w:t>
      </w:r>
      <w:r w:rsidRPr="00AD4010">
        <w:rPr>
          <w:spacing w:val="-13"/>
        </w:rPr>
        <w:t xml:space="preserve"> </w:t>
      </w:r>
      <w:r>
        <w:t>appropriate</w:t>
      </w:r>
      <w:proofErr w:type="gramEnd"/>
      <w:r w:rsidRPr="00AD4010">
        <w:rPr>
          <w:spacing w:val="-15"/>
        </w:rPr>
        <w:t xml:space="preserve"> </w:t>
      </w:r>
      <w:r>
        <w:t>seating</w:t>
      </w:r>
      <w:r w:rsidRPr="00AD4010">
        <w:rPr>
          <w:spacing w:val="-15"/>
        </w:rPr>
        <w:t xml:space="preserve"> </w:t>
      </w:r>
      <w:r>
        <w:t>for</w:t>
      </w:r>
      <w:r w:rsidRPr="00AD4010">
        <w:rPr>
          <w:spacing w:val="-17"/>
        </w:rPr>
        <w:t xml:space="preserve"> </w:t>
      </w:r>
      <w:r>
        <w:t>the</w:t>
      </w:r>
      <w:r w:rsidRPr="00AD4010">
        <w:rPr>
          <w:spacing w:val="-13"/>
        </w:rPr>
        <w:t xml:space="preserve"> </w:t>
      </w:r>
      <w:r>
        <w:t>number</w:t>
      </w:r>
      <w:r w:rsidRPr="00AD4010">
        <w:rPr>
          <w:spacing w:val="-15"/>
        </w:rPr>
        <w:t xml:space="preserve"> </w:t>
      </w:r>
      <w:r>
        <w:t>of</w:t>
      </w:r>
      <w:r w:rsidRPr="00AD4010">
        <w:rPr>
          <w:spacing w:val="-15"/>
        </w:rPr>
        <w:t xml:space="preserve"> </w:t>
      </w:r>
      <w:r>
        <w:t>children</w:t>
      </w:r>
      <w:r w:rsidRPr="00AD4010">
        <w:rPr>
          <w:spacing w:val="-14"/>
        </w:rPr>
        <w:t xml:space="preserve"> </w:t>
      </w:r>
      <w:r>
        <w:t>eating</w:t>
      </w:r>
      <w:r w:rsidRPr="00AD4010">
        <w:rPr>
          <w:spacing w:val="-13"/>
        </w:rPr>
        <w:t xml:space="preserve"> </w:t>
      </w:r>
      <w:r>
        <w:t>meals and snack at one</w:t>
      </w:r>
      <w:r w:rsidRPr="00AD4010">
        <w:rPr>
          <w:spacing w:val="-6"/>
        </w:rPr>
        <w:t xml:space="preserve"> </w:t>
      </w:r>
      <w:r>
        <w:t>time.</w:t>
      </w:r>
    </w:p>
    <w:p w14:paraId="493B20DB" w14:textId="7C6851D7" w:rsidR="00AD4010" w:rsidRDefault="005114E7" w:rsidP="00DF5D8B">
      <w:pPr>
        <w:pStyle w:val="ListParagraph"/>
        <w:numPr>
          <w:ilvl w:val="3"/>
          <w:numId w:val="17"/>
        </w:numPr>
        <w:tabs>
          <w:tab w:val="left" w:pos="1180"/>
        </w:tabs>
        <w:ind w:left="1181" w:right="216"/>
      </w:pPr>
      <w:r>
        <w:t>Moveable or non-stationary indoor climbing structures require padding for landing. Permanent or stationary playground equipment installed indoors must meet the</w:t>
      </w:r>
      <w:r w:rsidRPr="00AD4010">
        <w:rPr>
          <w:spacing w:val="-36"/>
        </w:rPr>
        <w:t xml:space="preserve"> </w:t>
      </w:r>
      <w:r>
        <w:t>same requirements</w:t>
      </w:r>
      <w:r w:rsidRPr="00AD4010">
        <w:rPr>
          <w:spacing w:val="21"/>
        </w:rPr>
        <w:t xml:space="preserve"> </w:t>
      </w:r>
      <w:r>
        <w:t>for</w:t>
      </w:r>
      <w:r w:rsidRPr="00AD4010">
        <w:rPr>
          <w:spacing w:val="25"/>
        </w:rPr>
        <w:t xml:space="preserve"> </w:t>
      </w:r>
      <w:r>
        <w:t>installation</w:t>
      </w:r>
      <w:r w:rsidRPr="00AD4010">
        <w:rPr>
          <w:spacing w:val="24"/>
        </w:rPr>
        <w:t xml:space="preserve"> </w:t>
      </w:r>
      <w:r>
        <w:t>and</w:t>
      </w:r>
      <w:r w:rsidRPr="00AD4010">
        <w:rPr>
          <w:spacing w:val="23"/>
        </w:rPr>
        <w:t xml:space="preserve"> </w:t>
      </w:r>
      <w:r>
        <w:t>use</w:t>
      </w:r>
      <w:r w:rsidRPr="00AD4010">
        <w:rPr>
          <w:spacing w:val="23"/>
        </w:rPr>
        <w:t xml:space="preserve"> </w:t>
      </w:r>
      <w:r>
        <w:t>as</w:t>
      </w:r>
      <w:r w:rsidRPr="00AD4010">
        <w:rPr>
          <w:spacing w:val="24"/>
        </w:rPr>
        <w:t xml:space="preserve"> </w:t>
      </w:r>
      <w:r>
        <w:t>outlined</w:t>
      </w:r>
      <w:r w:rsidRPr="00AD4010">
        <w:rPr>
          <w:spacing w:val="25"/>
        </w:rPr>
        <w:t xml:space="preserve"> </w:t>
      </w:r>
      <w:r>
        <w:t>in</w:t>
      </w:r>
      <w:r w:rsidRPr="00AD4010">
        <w:rPr>
          <w:spacing w:val="22"/>
        </w:rPr>
        <w:t xml:space="preserve"> </w:t>
      </w:r>
      <w:r>
        <w:t>the</w:t>
      </w:r>
      <w:r w:rsidRPr="00AD4010">
        <w:rPr>
          <w:spacing w:val="22"/>
        </w:rPr>
        <w:t xml:space="preserve"> </w:t>
      </w:r>
      <w:r>
        <w:t>Outdoor</w:t>
      </w:r>
      <w:r w:rsidRPr="00AD4010">
        <w:rPr>
          <w:spacing w:val="25"/>
        </w:rPr>
        <w:t xml:space="preserve"> </w:t>
      </w:r>
      <w:r>
        <w:t>Equipment</w:t>
      </w:r>
      <w:r w:rsidRPr="00AD4010">
        <w:rPr>
          <w:spacing w:val="25"/>
        </w:rPr>
        <w:t xml:space="preserve"> </w:t>
      </w:r>
      <w:r>
        <w:t>section</w:t>
      </w:r>
      <w:r w:rsidR="00AD4010">
        <w:t xml:space="preserve"> 3.12 </w:t>
      </w:r>
      <w:r>
        <w:t>B, C, D, E, F and</w:t>
      </w:r>
      <w:r w:rsidRPr="00AD4010">
        <w:rPr>
          <w:spacing w:val="-3"/>
        </w:rPr>
        <w:t xml:space="preserve"> </w:t>
      </w:r>
      <w:r>
        <w:t>I</w:t>
      </w:r>
      <w:r w:rsidR="00AD4010">
        <w:t>.</w:t>
      </w:r>
    </w:p>
    <w:p w14:paraId="3F51BE98" w14:textId="250EF0DD" w:rsidR="005012D2" w:rsidRDefault="005114E7" w:rsidP="00DF5D8B">
      <w:pPr>
        <w:pStyle w:val="ListParagraph"/>
        <w:numPr>
          <w:ilvl w:val="3"/>
          <w:numId w:val="17"/>
        </w:numPr>
        <w:tabs>
          <w:tab w:val="left" w:pos="1180"/>
        </w:tabs>
        <w:ind w:left="1181" w:right="216"/>
      </w:pPr>
      <w:proofErr w:type="gramStart"/>
      <w:r>
        <w:t>Bath tubs</w:t>
      </w:r>
      <w:proofErr w:type="gramEnd"/>
      <w:r>
        <w:t>, buckets, diaper pails, and other open containers of water must be emptied immediately after use.</w:t>
      </w:r>
    </w:p>
    <w:p w14:paraId="3F51BE99" w14:textId="77777777" w:rsidR="005012D2" w:rsidRDefault="005114E7">
      <w:pPr>
        <w:pStyle w:val="Heading2"/>
        <w:numPr>
          <w:ilvl w:val="1"/>
          <w:numId w:val="12"/>
        </w:numPr>
        <w:tabs>
          <w:tab w:val="left" w:pos="820"/>
        </w:tabs>
        <w:spacing w:before="198"/>
      </w:pPr>
      <w:bookmarkStart w:id="69" w:name="_TOC_250048"/>
      <w:r>
        <w:rPr>
          <w:color w:val="4F80BC"/>
        </w:rPr>
        <w:t>Outdoor</w:t>
      </w:r>
      <w:r>
        <w:rPr>
          <w:color w:val="4F80BC"/>
          <w:spacing w:val="-1"/>
        </w:rPr>
        <w:t xml:space="preserve"> </w:t>
      </w:r>
      <w:bookmarkEnd w:id="69"/>
      <w:r>
        <w:rPr>
          <w:color w:val="4F80BC"/>
        </w:rPr>
        <w:t>Equipment</w:t>
      </w:r>
    </w:p>
    <w:p w14:paraId="3F51BE9A" w14:textId="77777777" w:rsidR="005012D2" w:rsidRDefault="005114E7">
      <w:pPr>
        <w:pStyle w:val="ListParagraph"/>
        <w:numPr>
          <w:ilvl w:val="2"/>
          <w:numId w:val="12"/>
        </w:numPr>
        <w:tabs>
          <w:tab w:val="left" w:pos="1180"/>
        </w:tabs>
        <w:spacing w:before="4"/>
        <w:ind w:right="223"/>
      </w:pPr>
      <w:r>
        <w:t xml:space="preserve">A </w:t>
      </w:r>
      <w:proofErr w:type="gramStart"/>
      <w:r>
        <w:t>child care</w:t>
      </w:r>
      <w:proofErr w:type="gramEnd"/>
      <w:r>
        <w:t xml:space="preserve"> facility must provide and maintain enough usable equipment suitable to each</w:t>
      </w:r>
      <w:r>
        <w:rPr>
          <w:spacing w:val="-15"/>
        </w:rPr>
        <w:t xml:space="preserve"> </w:t>
      </w:r>
      <w:r>
        <w:t>child’s</w:t>
      </w:r>
      <w:r>
        <w:rPr>
          <w:spacing w:val="-17"/>
        </w:rPr>
        <w:t xml:space="preserve"> </w:t>
      </w:r>
      <w:r>
        <w:t>age</w:t>
      </w:r>
      <w:r>
        <w:rPr>
          <w:spacing w:val="-14"/>
        </w:rPr>
        <w:t xml:space="preserve"> </w:t>
      </w:r>
      <w:r>
        <w:t>and</w:t>
      </w:r>
      <w:r>
        <w:rPr>
          <w:spacing w:val="-15"/>
        </w:rPr>
        <w:t xml:space="preserve"> </w:t>
      </w:r>
      <w:r>
        <w:t>development</w:t>
      </w:r>
      <w:r>
        <w:rPr>
          <w:spacing w:val="-14"/>
        </w:rPr>
        <w:t xml:space="preserve"> </w:t>
      </w:r>
      <w:r>
        <w:t>and</w:t>
      </w:r>
      <w:r>
        <w:rPr>
          <w:spacing w:val="-16"/>
        </w:rPr>
        <w:t xml:space="preserve"> </w:t>
      </w:r>
      <w:r>
        <w:t>of</w:t>
      </w:r>
      <w:r>
        <w:rPr>
          <w:spacing w:val="-14"/>
        </w:rPr>
        <w:t xml:space="preserve"> </w:t>
      </w:r>
      <w:r>
        <w:t>a</w:t>
      </w:r>
      <w:r>
        <w:rPr>
          <w:spacing w:val="-16"/>
        </w:rPr>
        <w:t xml:space="preserve"> </w:t>
      </w:r>
      <w:r>
        <w:t>quantity</w:t>
      </w:r>
      <w:r>
        <w:rPr>
          <w:spacing w:val="-14"/>
        </w:rPr>
        <w:t xml:space="preserve"> </w:t>
      </w:r>
      <w:r>
        <w:t>for</w:t>
      </w:r>
      <w:r>
        <w:rPr>
          <w:spacing w:val="-17"/>
        </w:rPr>
        <w:t xml:space="preserve"> </w:t>
      </w:r>
      <w:r>
        <w:t>each</w:t>
      </w:r>
      <w:r>
        <w:rPr>
          <w:spacing w:val="-16"/>
        </w:rPr>
        <w:t xml:space="preserve"> </w:t>
      </w:r>
      <w:r>
        <w:t>to</w:t>
      </w:r>
      <w:r>
        <w:rPr>
          <w:spacing w:val="-15"/>
        </w:rPr>
        <w:t xml:space="preserve"> </w:t>
      </w:r>
      <w:r>
        <w:t>be</w:t>
      </w:r>
      <w:r>
        <w:rPr>
          <w:spacing w:val="-15"/>
        </w:rPr>
        <w:t xml:space="preserve"> </w:t>
      </w:r>
      <w:r>
        <w:t>involved</w:t>
      </w:r>
      <w:r>
        <w:rPr>
          <w:spacing w:val="-14"/>
        </w:rPr>
        <w:t xml:space="preserve"> </w:t>
      </w:r>
      <w:r>
        <w:rPr>
          <w:spacing w:val="-3"/>
        </w:rPr>
        <w:t>in</w:t>
      </w:r>
      <w:r>
        <w:rPr>
          <w:spacing w:val="-15"/>
        </w:rPr>
        <w:t xml:space="preserve"> </w:t>
      </w:r>
      <w:r>
        <w:t>activities.</w:t>
      </w:r>
    </w:p>
    <w:p w14:paraId="3F51BE9B" w14:textId="77777777" w:rsidR="005012D2" w:rsidRDefault="005114E7">
      <w:pPr>
        <w:pStyle w:val="ListParagraph"/>
        <w:numPr>
          <w:ilvl w:val="2"/>
          <w:numId w:val="12"/>
        </w:numPr>
        <w:tabs>
          <w:tab w:val="left" w:pos="1180"/>
        </w:tabs>
        <w:ind w:right="222"/>
      </w:pPr>
      <w:r>
        <w:t>All</w:t>
      </w:r>
      <w:r>
        <w:rPr>
          <w:spacing w:val="-12"/>
        </w:rPr>
        <w:t xml:space="preserve"> </w:t>
      </w:r>
      <w:r>
        <w:t>playground</w:t>
      </w:r>
      <w:r>
        <w:rPr>
          <w:spacing w:val="-8"/>
        </w:rPr>
        <w:t xml:space="preserve"> </w:t>
      </w:r>
      <w:r>
        <w:t>equipment</w:t>
      </w:r>
      <w:r>
        <w:rPr>
          <w:spacing w:val="-12"/>
        </w:rPr>
        <w:t xml:space="preserve"> </w:t>
      </w:r>
      <w:r>
        <w:t>must</w:t>
      </w:r>
      <w:r>
        <w:rPr>
          <w:spacing w:val="-6"/>
        </w:rPr>
        <w:t xml:space="preserve"> </w:t>
      </w:r>
      <w:r>
        <w:t>be</w:t>
      </w:r>
      <w:r>
        <w:rPr>
          <w:spacing w:val="-11"/>
        </w:rPr>
        <w:t xml:space="preserve"> </w:t>
      </w:r>
      <w:r>
        <w:t>securely</w:t>
      </w:r>
      <w:r>
        <w:rPr>
          <w:spacing w:val="-11"/>
        </w:rPr>
        <w:t xml:space="preserve"> </w:t>
      </w:r>
      <w:r>
        <w:t>anchored,</w:t>
      </w:r>
      <w:r>
        <w:rPr>
          <w:spacing w:val="-9"/>
        </w:rPr>
        <w:t xml:space="preserve"> </w:t>
      </w:r>
      <w:r>
        <w:t>unless</w:t>
      </w:r>
      <w:r>
        <w:rPr>
          <w:spacing w:val="-12"/>
        </w:rPr>
        <w:t xml:space="preserve"> </w:t>
      </w:r>
      <w:r>
        <w:t>portable</w:t>
      </w:r>
      <w:r>
        <w:rPr>
          <w:spacing w:val="-10"/>
        </w:rPr>
        <w:t xml:space="preserve"> </w:t>
      </w:r>
      <w:r>
        <w:t>or</w:t>
      </w:r>
      <w:r>
        <w:rPr>
          <w:spacing w:val="-12"/>
        </w:rPr>
        <w:t xml:space="preserve"> </w:t>
      </w:r>
      <w:r>
        <w:t>stationary</w:t>
      </w:r>
      <w:r>
        <w:rPr>
          <w:spacing w:val="-11"/>
        </w:rPr>
        <w:t xml:space="preserve"> </w:t>
      </w:r>
      <w:r>
        <w:t>by design,</w:t>
      </w:r>
      <w:r>
        <w:rPr>
          <w:spacing w:val="-9"/>
        </w:rPr>
        <w:t xml:space="preserve"> </w:t>
      </w:r>
      <w:r>
        <w:t>in</w:t>
      </w:r>
      <w:r>
        <w:rPr>
          <w:spacing w:val="-11"/>
        </w:rPr>
        <w:t xml:space="preserve"> </w:t>
      </w:r>
      <w:r>
        <w:t>good</w:t>
      </w:r>
      <w:r>
        <w:rPr>
          <w:spacing w:val="-13"/>
        </w:rPr>
        <w:t xml:space="preserve"> </w:t>
      </w:r>
      <w:r>
        <w:t>repair,</w:t>
      </w:r>
      <w:r>
        <w:rPr>
          <w:spacing w:val="-13"/>
        </w:rPr>
        <w:t xml:space="preserve"> </w:t>
      </w:r>
      <w:r>
        <w:t>maintained</w:t>
      </w:r>
      <w:r>
        <w:rPr>
          <w:spacing w:val="-11"/>
        </w:rPr>
        <w:t xml:space="preserve"> </w:t>
      </w:r>
      <w:r>
        <w:t>in</w:t>
      </w:r>
      <w:r>
        <w:rPr>
          <w:spacing w:val="-12"/>
        </w:rPr>
        <w:t xml:space="preserve"> </w:t>
      </w:r>
      <w:r>
        <w:t>safe</w:t>
      </w:r>
      <w:r>
        <w:rPr>
          <w:spacing w:val="-14"/>
        </w:rPr>
        <w:t xml:space="preserve"> </w:t>
      </w:r>
      <w:r>
        <w:t>and</w:t>
      </w:r>
      <w:r>
        <w:rPr>
          <w:spacing w:val="-11"/>
        </w:rPr>
        <w:t xml:space="preserve"> </w:t>
      </w:r>
      <w:r>
        <w:t>sanitary</w:t>
      </w:r>
      <w:r>
        <w:rPr>
          <w:spacing w:val="-11"/>
        </w:rPr>
        <w:t xml:space="preserve"> </w:t>
      </w:r>
      <w:r>
        <w:t>condition,</w:t>
      </w:r>
      <w:r>
        <w:rPr>
          <w:spacing w:val="-9"/>
        </w:rPr>
        <w:t xml:space="preserve"> </w:t>
      </w:r>
      <w:r>
        <w:t>and</w:t>
      </w:r>
      <w:r>
        <w:rPr>
          <w:spacing w:val="-14"/>
        </w:rPr>
        <w:t xml:space="preserve"> </w:t>
      </w:r>
      <w:r>
        <w:t>placed</w:t>
      </w:r>
      <w:r>
        <w:rPr>
          <w:spacing w:val="-12"/>
        </w:rPr>
        <w:t xml:space="preserve"> </w:t>
      </w:r>
      <w:r>
        <w:t>to</w:t>
      </w:r>
      <w:r>
        <w:rPr>
          <w:spacing w:val="-11"/>
        </w:rPr>
        <w:t xml:space="preserve"> </w:t>
      </w:r>
      <w:r>
        <w:t>ensure safe use by the children. Maintenance must include inspections conducted every month of all supports above and below the ground and of all connectors and moving parts. Documentation of maintenance inspections must be maintained for 12</w:t>
      </w:r>
      <w:r>
        <w:rPr>
          <w:spacing w:val="-27"/>
        </w:rPr>
        <w:t xml:space="preserve"> </w:t>
      </w:r>
      <w:r>
        <w:t>months.</w:t>
      </w:r>
    </w:p>
    <w:p w14:paraId="3F51BE9C" w14:textId="77777777" w:rsidR="005012D2" w:rsidRDefault="005114E7">
      <w:pPr>
        <w:pStyle w:val="ListParagraph"/>
        <w:numPr>
          <w:ilvl w:val="2"/>
          <w:numId w:val="12"/>
        </w:numPr>
        <w:tabs>
          <w:tab w:val="left" w:pos="1180"/>
        </w:tabs>
        <w:ind w:right="222"/>
      </w:pPr>
      <w:r>
        <w:t>All equipment, fences, and objects on the facility’s premises shall be free from sharp, broken and jagged edges, and properly placed to prevent overcrowding or safety hazards in any one</w:t>
      </w:r>
      <w:r>
        <w:rPr>
          <w:spacing w:val="-5"/>
        </w:rPr>
        <w:t xml:space="preserve"> </w:t>
      </w:r>
      <w:r>
        <w:t>area.</w:t>
      </w:r>
    </w:p>
    <w:p w14:paraId="3F51BE9D" w14:textId="77777777" w:rsidR="005012D2" w:rsidRDefault="005114E7">
      <w:pPr>
        <w:pStyle w:val="ListParagraph"/>
        <w:numPr>
          <w:ilvl w:val="2"/>
          <w:numId w:val="12"/>
        </w:numPr>
        <w:tabs>
          <w:tab w:val="left" w:pos="1180"/>
        </w:tabs>
        <w:ind w:right="223"/>
      </w:pPr>
      <w:r>
        <w:t>Permanent</w:t>
      </w:r>
      <w:r>
        <w:rPr>
          <w:spacing w:val="-13"/>
        </w:rPr>
        <w:t xml:space="preserve"> </w:t>
      </w:r>
      <w:r>
        <w:t>or</w:t>
      </w:r>
      <w:r>
        <w:rPr>
          <w:spacing w:val="-11"/>
        </w:rPr>
        <w:t xml:space="preserve"> </w:t>
      </w:r>
      <w:r>
        <w:t>stationary</w:t>
      </w:r>
      <w:r>
        <w:rPr>
          <w:spacing w:val="-15"/>
        </w:rPr>
        <w:t xml:space="preserve"> </w:t>
      </w:r>
      <w:r>
        <w:t>playground</w:t>
      </w:r>
      <w:r>
        <w:rPr>
          <w:spacing w:val="-13"/>
        </w:rPr>
        <w:t xml:space="preserve"> </w:t>
      </w:r>
      <w:r>
        <w:t>equipment</w:t>
      </w:r>
      <w:r>
        <w:rPr>
          <w:spacing w:val="-15"/>
        </w:rPr>
        <w:t xml:space="preserve"> </w:t>
      </w:r>
      <w:r>
        <w:t>must</w:t>
      </w:r>
      <w:r>
        <w:rPr>
          <w:spacing w:val="-11"/>
        </w:rPr>
        <w:t xml:space="preserve"> </w:t>
      </w:r>
      <w:r>
        <w:t>have</w:t>
      </w:r>
      <w:r>
        <w:rPr>
          <w:spacing w:val="-14"/>
        </w:rPr>
        <w:t xml:space="preserve"> </w:t>
      </w:r>
      <w:r>
        <w:t>a</w:t>
      </w:r>
      <w:r>
        <w:rPr>
          <w:spacing w:val="-15"/>
        </w:rPr>
        <w:t xml:space="preserve"> </w:t>
      </w:r>
      <w:r>
        <w:t>fall/use</w:t>
      </w:r>
      <w:r>
        <w:rPr>
          <w:spacing w:val="-12"/>
        </w:rPr>
        <w:t xml:space="preserve"> </w:t>
      </w:r>
      <w:r>
        <w:t>zone</w:t>
      </w:r>
      <w:r>
        <w:rPr>
          <w:spacing w:val="-15"/>
        </w:rPr>
        <w:t xml:space="preserve"> </w:t>
      </w:r>
      <w:r>
        <w:t>that</w:t>
      </w:r>
      <w:r>
        <w:rPr>
          <w:spacing w:val="-13"/>
        </w:rPr>
        <w:t xml:space="preserve"> </w:t>
      </w:r>
      <w:r>
        <w:t>extends a minimum of 6 feet in all directions from the perimeter of the equipment. All types of ground cover must be maintained to provide resilience and reduce the incidence of injuries to children in the event of</w:t>
      </w:r>
      <w:r>
        <w:rPr>
          <w:spacing w:val="-5"/>
        </w:rPr>
        <w:t xml:space="preserve"> </w:t>
      </w:r>
      <w:r>
        <w:t>falls.</w:t>
      </w:r>
    </w:p>
    <w:p w14:paraId="3F51BE9E" w14:textId="77777777" w:rsidR="005012D2" w:rsidRDefault="005012D2">
      <w:pPr>
        <w:jc w:val="both"/>
        <w:sectPr w:rsidR="005012D2">
          <w:pgSz w:w="12240" w:h="15840"/>
          <w:pgMar w:top="1360" w:right="1220" w:bottom="1200" w:left="1340" w:header="0" w:footer="1020" w:gutter="0"/>
          <w:cols w:space="720"/>
        </w:sectPr>
      </w:pPr>
    </w:p>
    <w:p w14:paraId="3F51BE9F" w14:textId="77777777" w:rsidR="005012D2" w:rsidRDefault="005114E7">
      <w:pPr>
        <w:pStyle w:val="ListParagraph"/>
        <w:numPr>
          <w:ilvl w:val="3"/>
          <w:numId w:val="12"/>
        </w:numPr>
        <w:tabs>
          <w:tab w:val="left" w:pos="1812"/>
        </w:tabs>
        <w:spacing w:before="80"/>
        <w:ind w:right="378" w:hanging="360"/>
      </w:pPr>
      <w:r>
        <w:lastRenderedPageBreak/>
        <w:t xml:space="preserve">If the ground cover in place is </w:t>
      </w:r>
      <w:proofErr w:type="spellStart"/>
      <w:r>
        <w:t>loose</w:t>
      </w:r>
      <w:proofErr w:type="spellEnd"/>
      <w:r>
        <w:t xml:space="preserve"> ground cover (such as, but not limited</w:t>
      </w:r>
      <w:r>
        <w:rPr>
          <w:spacing w:val="-25"/>
        </w:rPr>
        <w:t xml:space="preserve"> </w:t>
      </w:r>
      <w:proofErr w:type="gramStart"/>
      <w:r>
        <w:t>to:</w:t>
      </w:r>
      <w:proofErr w:type="gramEnd"/>
      <w:r>
        <w:t xml:space="preserve"> mulch, shredded rubber chips, or sand) a minimum of 6 inches in depth is required in the use zone. Asphalt, concrete, hard packed dirt, hay, grass or leaves are unsuitable for use in the use zone</w:t>
      </w:r>
      <w:r>
        <w:rPr>
          <w:spacing w:val="-9"/>
        </w:rPr>
        <w:t xml:space="preserve"> </w:t>
      </w:r>
      <w:r>
        <w:t>area.</w:t>
      </w:r>
    </w:p>
    <w:p w14:paraId="3F51BEA0" w14:textId="77777777" w:rsidR="005012D2" w:rsidRDefault="005114E7">
      <w:pPr>
        <w:pStyle w:val="ListParagraph"/>
        <w:numPr>
          <w:ilvl w:val="3"/>
          <w:numId w:val="12"/>
        </w:numPr>
        <w:tabs>
          <w:tab w:val="left" w:pos="1812"/>
        </w:tabs>
        <w:spacing w:before="1"/>
        <w:ind w:right="218" w:hanging="360"/>
      </w:pPr>
      <w:r>
        <w:t>If the ground cover in place is a unitary playground surface, then the unitary surfacing materials must be installed, maintained, or replaced according to manufacturer’s</w:t>
      </w:r>
      <w:r>
        <w:rPr>
          <w:spacing w:val="-10"/>
        </w:rPr>
        <w:t xml:space="preserve"> </w:t>
      </w:r>
      <w:r>
        <w:t>instructions.</w:t>
      </w:r>
      <w:r>
        <w:rPr>
          <w:spacing w:val="-7"/>
        </w:rPr>
        <w:t xml:space="preserve"> </w:t>
      </w:r>
      <w:r>
        <w:t>Unitary</w:t>
      </w:r>
      <w:r>
        <w:rPr>
          <w:spacing w:val="-11"/>
        </w:rPr>
        <w:t xml:space="preserve"> </w:t>
      </w:r>
      <w:r>
        <w:t>surfaces</w:t>
      </w:r>
      <w:r>
        <w:rPr>
          <w:spacing w:val="-14"/>
        </w:rPr>
        <w:t xml:space="preserve"> </w:t>
      </w:r>
      <w:r>
        <w:t>must</w:t>
      </w:r>
      <w:r>
        <w:rPr>
          <w:spacing w:val="-6"/>
        </w:rPr>
        <w:t xml:space="preserve"> </w:t>
      </w:r>
      <w:r>
        <w:t>be</w:t>
      </w:r>
      <w:r>
        <w:rPr>
          <w:spacing w:val="-13"/>
        </w:rPr>
        <w:t xml:space="preserve"> </w:t>
      </w:r>
      <w:r>
        <w:t>tested</w:t>
      </w:r>
      <w:r>
        <w:rPr>
          <w:spacing w:val="-12"/>
        </w:rPr>
        <w:t xml:space="preserve"> </w:t>
      </w:r>
      <w:r>
        <w:t>to</w:t>
      </w:r>
      <w:r>
        <w:rPr>
          <w:spacing w:val="-10"/>
        </w:rPr>
        <w:t xml:space="preserve"> </w:t>
      </w:r>
      <w:r>
        <w:t>and</w:t>
      </w:r>
      <w:r>
        <w:rPr>
          <w:spacing w:val="-10"/>
        </w:rPr>
        <w:t xml:space="preserve"> </w:t>
      </w:r>
      <w:r>
        <w:t>comply</w:t>
      </w:r>
      <w:r>
        <w:rPr>
          <w:spacing w:val="-12"/>
        </w:rPr>
        <w:t xml:space="preserve"> </w:t>
      </w:r>
      <w:r>
        <w:t>with ASTM F1292; documentation of test data must be retained at the facility and available for licensing to</w:t>
      </w:r>
      <w:r>
        <w:rPr>
          <w:spacing w:val="-4"/>
        </w:rPr>
        <w:t xml:space="preserve"> </w:t>
      </w:r>
      <w:r>
        <w:t>review.</w:t>
      </w:r>
    </w:p>
    <w:p w14:paraId="3F51BEA1" w14:textId="77777777" w:rsidR="005012D2" w:rsidRDefault="005114E7">
      <w:pPr>
        <w:pStyle w:val="ListParagraph"/>
        <w:numPr>
          <w:ilvl w:val="3"/>
          <w:numId w:val="12"/>
        </w:numPr>
        <w:tabs>
          <w:tab w:val="left" w:pos="1812"/>
        </w:tabs>
        <w:ind w:right="219" w:hanging="360"/>
      </w:pPr>
      <w:r>
        <w:t xml:space="preserve">If the play area was approved by the Department prior to January 1, </w:t>
      </w:r>
      <w:proofErr w:type="gramStart"/>
      <w:r>
        <w:t>2020</w:t>
      </w:r>
      <w:proofErr w:type="gramEnd"/>
      <w:r>
        <w:t xml:space="preserve"> and does</w:t>
      </w:r>
      <w:r>
        <w:rPr>
          <w:spacing w:val="-11"/>
        </w:rPr>
        <w:t xml:space="preserve"> </w:t>
      </w:r>
      <w:r>
        <w:t>not</w:t>
      </w:r>
      <w:r>
        <w:rPr>
          <w:spacing w:val="-10"/>
        </w:rPr>
        <w:t xml:space="preserve"> </w:t>
      </w:r>
      <w:r>
        <w:t>meet</w:t>
      </w:r>
      <w:r>
        <w:rPr>
          <w:spacing w:val="-12"/>
        </w:rPr>
        <w:t xml:space="preserve"> </w:t>
      </w:r>
      <w:r>
        <w:t>the</w:t>
      </w:r>
      <w:r>
        <w:rPr>
          <w:spacing w:val="-11"/>
        </w:rPr>
        <w:t xml:space="preserve"> </w:t>
      </w:r>
      <w:r>
        <w:t>6-foot</w:t>
      </w:r>
      <w:r>
        <w:rPr>
          <w:spacing w:val="-10"/>
        </w:rPr>
        <w:t xml:space="preserve"> </w:t>
      </w:r>
      <w:r>
        <w:t>fall/use</w:t>
      </w:r>
      <w:r>
        <w:rPr>
          <w:spacing w:val="-11"/>
        </w:rPr>
        <w:t xml:space="preserve"> </w:t>
      </w:r>
      <w:r>
        <w:t>zone</w:t>
      </w:r>
      <w:r>
        <w:rPr>
          <w:spacing w:val="-10"/>
        </w:rPr>
        <w:t xml:space="preserve"> </w:t>
      </w:r>
      <w:r>
        <w:t>requirement,</w:t>
      </w:r>
      <w:r>
        <w:rPr>
          <w:spacing w:val="-11"/>
        </w:rPr>
        <w:t xml:space="preserve"> </w:t>
      </w:r>
      <w:r>
        <w:t>then</w:t>
      </w:r>
      <w:r>
        <w:rPr>
          <w:spacing w:val="-12"/>
        </w:rPr>
        <w:t xml:space="preserve"> </w:t>
      </w:r>
      <w:r>
        <w:t>the</w:t>
      </w:r>
      <w:r>
        <w:rPr>
          <w:spacing w:val="-13"/>
        </w:rPr>
        <w:t xml:space="preserve"> </w:t>
      </w:r>
      <w:r>
        <w:t>facility</w:t>
      </w:r>
      <w:r>
        <w:rPr>
          <w:spacing w:val="-11"/>
        </w:rPr>
        <w:t xml:space="preserve"> </w:t>
      </w:r>
      <w:r>
        <w:t>must</w:t>
      </w:r>
      <w:r>
        <w:rPr>
          <w:spacing w:val="-10"/>
        </w:rPr>
        <w:t xml:space="preserve"> </w:t>
      </w:r>
      <w:r>
        <w:t>submit a written notification, including photographs and layout of the play area, to the Department prior to or on April 1, 2020, notifying its intention to continue to operate using the prior approved play area. However, if the permanent or stationary</w:t>
      </w:r>
      <w:r>
        <w:rPr>
          <w:spacing w:val="-9"/>
        </w:rPr>
        <w:t xml:space="preserve"> </w:t>
      </w:r>
      <w:r>
        <w:t>playground</w:t>
      </w:r>
      <w:r>
        <w:rPr>
          <w:spacing w:val="-8"/>
        </w:rPr>
        <w:t xml:space="preserve"> </w:t>
      </w:r>
      <w:r>
        <w:t>equipment</w:t>
      </w:r>
      <w:r>
        <w:rPr>
          <w:spacing w:val="-7"/>
        </w:rPr>
        <w:t xml:space="preserve"> </w:t>
      </w:r>
      <w:r>
        <w:t>is</w:t>
      </w:r>
      <w:r>
        <w:rPr>
          <w:spacing w:val="-9"/>
        </w:rPr>
        <w:t xml:space="preserve"> </w:t>
      </w:r>
      <w:r>
        <w:t>moved</w:t>
      </w:r>
      <w:r>
        <w:rPr>
          <w:spacing w:val="-7"/>
        </w:rPr>
        <w:t xml:space="preserve"> </w:t>
      </w:r>
      <w:r>
        <w:t>or</w:t>
      </w:r>
      <w:r>
        <w:rPr>
          <w:spacing w:val="-9"/>
        </w:rPr>
        <w:t xml:space="preserve"> </w:t>
      </w:r>
      <w:r>
        <w:t>replaced</w:t>
      </w:r>
      <w:r>
        <w:rPr>
          <w:spacing w:val="-9"/>
        </w:rPr>
        <w:t xml:space="preserve"> </w:t>
      </w:r>
      <w:r>
        <w:t>then</w:t>
      </w:r>
      <w:r>
        <w:rPr>
          <w:spacing w:val="-8"/>
        </w:rPr>
        <w:t xml:space="preserve"> </w:t>
      </w:r>
      <w:r>
        <w:t>the</w:t>
      </w:r>
      <w:r>
        <w:rPr>
          <w:spacing w:val="-8"/>
        </w:rPr>
        <w:t xml:space="preserve"> </w:t>
      </w:r>
      <w:r>
        <w:t>standard</w:t>
      </w:r>
      <w:r>
        <w:rPr>
          <w:spacing w:val="-9"/>
        </w:rPr>
        <w:t xml:space="preserve"> </w:t>
      </w:r>
      <w:r>
        <w:t>would apply, and 6 feet of use zone must be provided. Any new equipment added would be required to have the 6 feet of use zone in all directions from the perimeter of the</w:t>
      </w:r>
      <w:r>
        <w:rPr>
          <w:spacing w:val="-1"/>
        </w:rPr>
        <w:t xml:space="preserve"> </w:t>
      </w:r>
      <w:r>
        <w:t>equipment.</w:t>
      </w:r>
    </w:p>
    <w:p w14:paraId="3F51BEA2" w14:textId="77777777" w:rsidR="005012D2" w:rsidRDefault="005114E7">
      <w:pPr>
        <w:pStyle w:val="ListParagraph"/>
        <w:numPr>
          <w:ilvl w:val="2"/>
          <w:numId w:val="12"/>
        </w:numPr>
        <w:tabs>
          <w:tab w:val="left" w:pos="1180"/>
        </w:tabs>
        <w:ind w:right="223"/>
      </w:pPr>
      <w:r>
        <w:t>Equipment used for climbing should not be placed over, or immediately next to, hard surfaces such as asphalt, concrete, dirt, grass, or flooring covered by carpet or gym mats not intended for use as surfacing for climbing</w:t>
      </w:r>
      <w:r>
        <w:rPr>
          <w:spacing w:val="-7"/>
        </w:rPr>
        <w:t xml:space="preserve"> </w:t>
      </w:r>
      <w:r>
        <w:t>equipment.</w:t>
      </w:r>
    </w:p>
    <w:p w14:paraId="3F51BEA3" w14:textId="77777777" w:rsidR="005012D2" w:rsidRDefault="005114E7">
      <w:pPr>
        <w:pStyle w:val="ListParagraph"/>
        <w:numPr>
          <w:ilvl w:val="2"/>
          <w:numId w:val="12"/>
        </w:numPr>
        <w:tabs>
          <w:tab w:val="left" w:pos="1180"/>
        </w:tabs>
        <w:ind w:right="221"/>
      </w:pPr>
      <w:r>
        <w:t>All equipment used in the outdoor play area must be constructed and maintained according</w:t>
      </w:r>
      <w:r>
        <w:rPr>
          <w:spacing w:val="-16"/>
        </w:rPr>
        <w:t xml:space="preserve"> </w:t>
      </w:r>
      <w:r>
        <w:t>to</w:t>
      </w:r>
      <w:r>
        <w:rPr>
          <w:spacing w:val="-16"/>
        </w:rPr>
        <w:t xml:space="preserve"> </w:t>
      </w:r>
      <w:r>
        <w:t>manufacturer’s</w:t>
      </w:r>
      <w:r>
        <w:rPr>
          <w:spacing w:val="-14"/>
        </w:rPr>
        <w:t xml:space="preserve"> </w:t>
      </w:r>
      <w:r>
        <w:t>recommendations</w:t>
      </w:r>
      <w:r>
        <w:rPr>
          <w:spacing w:val="-15"/>
        </w:rPr>
        <w:t xml:space="preserve"> </w:t>
      </w:r>
      <w:r>
        <w:t>and</w:t>
      </w:r>
      <w:r>
        <w:rPr>
          <w:spacing w:val="-15"/>
        </w:rPr>
        <w:t xml:space="preserve"> </w:t>
      </w:r>
      <w:r>
        <w:t>allow</w:t>
      </w:r>
      <w:r>
        <w:rPr>
          <w:spacing w:val="-16"/>
        </w:rPr>
        <w:t xml:space="preserve"> </w:t>
      </w:r>
      <w:r>
        <w:t>for</w:t>
      </w:r>
      <w:r>
        <w:rPr>
          <w:spacing w:val="-15"/>
        </w:rPr>
        <w:t xml:space="preserve"> </w:t>
      </w:r>
      <w:r>
        <w:t>water</w:t>
      </w:r>
      <w:r>
        <w:rPr>
          <w:spacing w:val="-15"/>
        </w:rPr>
        <w:t xml:space="preserve"> </w:t>
      </w:r>
      <w:r>
        <w:t>drainage.</w:t>
      </w:r>
      <w:r>
        <w:rPr>
          <w:spacing w:val="-11"/>
        </w:rPr>
        <w:t xml:space="preserve"> </w:t>
      </w:r>
      <w:r>
        <w:t>Any</w:t>
      </w:r>
      <w:r>
        <w:rPr>
          <w:spacing w:val="-16"/>
        </w:rPr>
        <w:t xml:space="preserve"> </w:t>
      </w:r>
      <w:r>
        <w:t>open containers with water must be emptied immediately after use, i.e. pots, toys, or other equipment that collects</w:t>
      </w:r>
      <w:r>
        <w:rPr>
          <w:spacing w:val="-2"/>
        </w:rPr>
        <w:t xml:space="preserve"> </w:t>
      </w:r>
      <w:r>
        <w:t>water.</w:t>
      </w:r>
    </w:p>
    <w:p w14:paraId="3F51BEA4" w14:textId="77777777" w:rsidR="005012D2" w:rsidRDefault="005114E7">
      <w:pPr>
        <w:pStyle w:val="ListParagraph"/>
        <w:numPr>
          <w:ilvl w:val="2"/>
          <w:numId w:val="12"/>
        </w:numPr>
        <w:tabs>
          <w:tab w:val="left" w:pos="1181"/>
        </w:tabs>
        <w:ind w:right="224"/>
      </w:pPr>
      <w:r>
        <w:t>Sandboxes must be covered at the end of each day. The covering used must</w:t>
      </w:r>
      <w:r>
        <w:rPr>
          <w:spacing w:val="-40"/>
        </w:rPr>
        <w:t xml:space="preserve"> </w:t>
      </w:r>
      <w:r>
        <w:t>prevent access to the sandbox by</w:t>
      </w:r>
      <w:r>
        <w:rPr>
          <w:spacing w:val="-5"/>
        </w:rPr>
        <w:t xml:space="preserve"> </w:t>
      </w:r>
      <w:r>
        <w:t>animals.</w:t>
      </w:r>
    </w:p>
    <w:p w14:paraId="3F51BEA5" w14:textId="77777777" w:rsidR="005012D2" w:rsidRDefault="005114E7">
      <w:pPr>
        <w:pStyle w:val="ListParagraph"/>
        <w:numPr>
          <w:ilvl w:val="2"/>
          <w:numId w:val="12"/>
        </w:numPr>
        <w:tabs>
          <w:tab w:val="left" w:pos="1180"/>
        </w:tabs>
        <w:ind w:right="224"/>
      </w:pPr>
      <w:r>
        <w:t>Wading pools, including inflatable water slides with a landing area where water collects, are prohibited.</w:t>
      </w:r>
    </w:p>
    <w:p w14:paraId="3F51BEA6" w14:textId="77777777" w:rsidR="005012D2" w:rsidRDefault="005114E7">
      <w:pPr>
        <w:pStyle w:val="ListParagraph"/>
        <w:numPr>
          <w:ilvl w:val="2"/>
          <w:numId w:val="12"/>
        </w:numPr>
        <w:tabs>
          <w:tab w:val="left" w:pos="1181"/>
        </w:tabs>
        <w:ind w:right="223"/>
      </w:pPr>
      <w:r>
        <w:t>The</w:t>
      </w:r>
      <w:r>
        <w:rPr>
          <w:spacing w:val="-15"/>
        </w:rPr>
        <w:t xml:space="preserve"> </w:t>
      </w:r>
      <w:r>
        <w:t>provider</w:t>
      </w:r>
      <w:r>
        <w:rPr>
          <w:spacing w:val="-16"/>
        </w:rPr>
        <w:t xml:space="preserve"> </w:t>
      </w:r>
      <w:r>
        <w:t>shall</w:t>
      </w:r>
      <w:r>
        <w:rPr>
          <w:spacing w:val="-18"/>
        </w:rPr>
        <w:t xml:space="preserve"> </w:t>
      </w:r>
      <w:r>
        <w:t>maintain</w:t>
      </w:r>
      <w:r>
        <w:rPr>
          <w:spacing w:val="-15"/>
        </w:rPr>
        <w:t xml:space="preserve"> </w:t>
      </w:r>
      <w:r>
        <w:t>manufacturer’s</w:t>
      </w:r>
      <w:r>
        <w:rPr>
          <w:spacing w:val="-15"/>
        </w:rPr>
        <w:t xml:space="preserve"> </w:t>
      </w:r>
      <w:r>
        <w:t>instructions</w:t>
      </w:r>
      <w:r>
        <w:rPr>
          <w:spacing w:val="-14"/>
        </w:rPr>
        <w:t xml:space="preserve"> </w:t>
      </w:r>
      <w:r>
        <w:t>on</w:t>
      </w:r>
      <w:r>
        <w:rPr>
          <w:spacing w:val="-17"/>
        </w:rPr>
        <w:t xml:space="preserve"> </w:t>
      </w:r>
      <w:r>
        <w:t>file</w:t>
      </w:r>
      <w:r>
        <w:rPr>
          <w:spacing w:val="-17"/>
        </w:rPr>
        <w:t xml:space="preserve"> </w:t>
      </w:r>
      <w:r>
        <w:t>electronically</w:t>
      </w:r>
      <w:r>
        <w:rPr>
          <w:spacing w:val="-17"/>
        </w:rPr>
        <w:t xml:space="preserve"> </w:t>
      </w:r>
      <w:r>
        <w:t>or</w:t>
      </w:r>
      <w:r>
        <w:rPr>
          <w:spacing w:val="-14"/>
        </w:rPr>
        <w:t xml:space="preserve"> </w:t>
      </w:r>
      <w:r>
        <w:t>in</w:t>
      </w:r>
      <w:r>
        <w:rPr>
          <w:spacing w:val="-14"/>
        </w:rPr>
        <w:t xml:space="preserve"> </w:t>
      </w:r>
      <w:r>
        <w:t>paper format</w:t>
      </w:r>
      <w:r>
        <w:rPr>
          <w:spacing w:val="-11"/>
        </w:rPr>
        <w:t xml:space="preserve"> </w:t>
      </w:r>
      <w:r>
        <w:t>for</w:t>
      </w:r>
      <w:r>
        <w:rPr>
          <w:spacing w:val="-7"/>
        </w:rPr>
        <w:t xml:space="preserve"> </w:t>
      </w:r>
      <w:r>
        <w:t>outdoor</w:t>
      </w:r>
      <w:r>
        <w:rPr>
          <w:spacing w:val="-7"/>
        </w:rPr>
        <w:t xml:space="preserve"> </w:t>
      </w:r>
      <w:r>
        <w:t>playground</w:t>
      </w:r>
      <w:r>
        <w:rPr>
          <w:spacing w:val="-10"/>
        </w:rPr>
        <w:t xml:space="preserve"> </w:t>
      </w:r>
      <w:r>
        <w:t>equipment</w:t>
      </w:r>
      <w:r>
        <w:rPr>
          <w:spacing w:val="-6"/>
        </w:rPr>
        <w:t xml:space="preserve"> </w:t>
      </w:r>
      <w:r>
        <w:t>purchased</w:t>
      </w:r>
      <w:r>
        <w:rPr>
          <w:spacing w:val="-9"/>
        </w:rPr>
        <w:t xml:space="preserve"> </w:t>
      </w:r>
      <w:r>
        <w:t>or</w:t>
      </w:r>
      <w:r>
        <w:rPr>
          <w:spacing w:val="-7"/>
        </w:rPr>
        <w:t xml:space="preserve"> </w:t>
      </w:r>
      <w:r>
        <w:t>installed</w:t>
      </w:r>
      <w:r>
        <w:rPr>
          <w:spacing w:val="-9"/>
        </w:rPr>
        <w:t xml:space="preserve"> </w:t>
      </w:r>
      <w:r>
        <w:t>on</w:t>
      </w:r>
      <w:r>
        <w:rPr>
          <w:spacing w:val="-10"/>
        </w:rPr>
        <w:t xml:space="preserve"> </w:t>
      </w:r>
      <w:r>
        <w:t>or</w:t>
      </w:r>
      <w:r>
        <w:rPr>
          <w:spacing w:val="-7"/>
        </w:rPr>
        <w:t xml:space="preserve"> </w:t>
      </w:r>
      <w:r>
        <w:t>after</w:t>
      </w:r>
      <w:r>
        <w:rPr>
          <w:spacing w:val="-10"/>
        </w:rPr>
        <w:t xml:space="preserve"> </w:t>
      </w:r>
      <w:r>
        <w:t>January</w:t>
      </w:r>
      <w:r>
        <w:rPr>
          <w:spacing w:val="-9"/>
        </w:rPr>
        <w:t xml:space="preserve"> </w:t>
      </w:r>
      <w:r>
        <w:t>1, 2020, and/or have available for licensing to review upon</w:t>
      </w:r>
      <w:r>
        <w:rPr>
          <w:spacing w:val="-4"/>
        </w:rPr>
        <w:t xml:space="preserve"> </w:t>
      </w:r>
      <w:r>
        <w:t>request.</w:t>
      </w:r>
    </w:p>
    <w:p w14:paraId="3F51BEA7" w14:textId="77777777" w:rsidR="005012D2" w:rsidRDefault="005012D2">
      <w:pPr>
        <w:pStyle w:val="BodyText"/>
        <w:ind w:left="0" w:firstLine="0"/>
        <w:jc w:val="left"/>
        <w:rPr>
          <w:sz w:val="24"/>
        </w:rPr>
      </w:pPr>
    </w:p>
    <w:p w14:paraId="3F51BEA8" w14:textId="0EB8E912" w:rsidR="005012D2" w:rsidRDefault="005114E7" w:rsidP="00552E2F">
      <w:pPr>
        <w:pStyle w:val="Heading1"/>
        <w:numPr>
          <w:ilvl w:val="0"/>
          <w:numId w:val="12"/>
        </w:numPr>
        <w:tabs>
          <w:tab w:val="left" w:pos="531"/>
          <w:tab w:val="left" w:pos="532"/>
        </w:tabs>
        <w:spacing w:before="203"/>
      </w:pPr>
      <w:bookmarkStart w:id="70" w:name="_TOC_250047"/>
      <w:bookmarkEnd w:id="70"/>
      <w:r>
        <w:rPr>
          <w:color w:val="548CD4"/>
        </w:rPr>
        <w:t>Training</w:t>
      </w:r>
    </w:p>
    <w:p w14:paraId="3F51BEA9" w14:textId="77777777" w:rsidR="005012D2" w:rsidRDefault="005114E7">
      <w:pPr>
        <w:pStyle w:val="BodyText"/>
        <w:spacing w:before="241"/>
        <w:ind w:left="820" w:right="222" w:firstLine="0"/>
      </w:pPr>
      <w:r>
        <w:t>Training</w:t>
      </w:r>
      <w:r>
        <w:rPr>
          <w:spacing w:val="-9"/>
        </w:rPr>
        <w:t xml:space="preserve"> </w:t>
      </w:r>
      <w:r>
        <w:t>requirements</w:t>
      </w:r>
      <w:r>
        <w:rPr>
          <w:spacing w:val="-9"/>
        </w:rPr>
        <w:t xml:space="preserve"> </w:t>
      </w:r>
      <w:r>
        <w:t>of</w:t>
      </w:r>
      <w:r>
        <w:rPr>
          <w:spacing w:val="-11"/>
        </w:rPr>
        <w:t xml:space="preserve"> </w:t>
      </w:r>
      <w:r>
        <w:t>this</w:t>
      </w:r>
      <w:r>
        <w:rPr>
          <w:spacing w:val="-9"/>
        </w:rPr>
        <w:t xml:space="preserve"> </w:t>
      </w:r>
      <w:r>
        <w:t>section</w:t>
      </w:r>
      <w:r>
        <w:rPr>
          <w:spacing w:val="-9"/>
        </w:rPr>
        <w:t xml:space="preserve"> </w:t>
      </w:r>
      <w:r>
        <w:t>do</w:t>
      </w:r>
      <w:r>
        <w:rPr>
          <w:spacing w:val="-9"/>
        </w:rPr>
        <w:t xml:space="preserve"> </w:t>
      </w:r>
      <w:r>
        <w:t>not</w:t>
      </w:r>
      <w:r>
        <w:rPr>
          <w:spacing w:val="-9"/>
        </w:rPr>
        <w:t xml:space="preserve"> </w:t>
      </w:r>
      <w:r>
        <w:t>apply</w:t>
      </w:r>
      <w:r>
        <w:rPr>
          <w:spacing w:val="-10"/>
        </w:rPr>
        <w:t xml:space="preserve"> </w:t>
      </w:r>
      <w:r>
        <w:t>to</w:t>
      </w:r>
      <w:r>
        <w:rPr>
          <w:spacing w:val="-9"/>
        </w:rPr>
        <w:t xml:space="preserve"> </w:t>
      </w:r>
      <w:proofErr w:type="gramStart"/>
      <w:r>
        <w:t>child</w:t>
      </w:r>
      <w:r>
        <w:rPr>
          <w:spacing w:val="-9"/>
        </w:rPr>
        <w:t xml:space="preserve"> </w:t>
      </w:r>
      <w:r>
        <w:t>care</w:t>
      </w:r>
      <w:proofErr w:type="gramEnd"/>
      <w:r>
        <w:rPr>
          <w:spacing w:val="-9"/>
        </w:rPr>
        <w:t xml:space="preserve"> </w:t>
      </w:r>
      <w:r>
        <w:t>personnel</w:t>
      </w:r>
      <w:r>
        <w:rPr>
          <w:spacing w:val="-9"/>
        </w:rPr>
        <w:t xml:space="preserve"> </w:t>
      </w:r>
      <w:r>
        <w:t>who</w:t>
      </w:r>
      <w:r>
        <w:rPr>
          <w:spacing w:val="-9"/>
        </w:rPr>
        <w:t xml:space="preserve"> </w:t>
      </w:r>
      <w:r>
        <w:t>do</w:t>
      </w:r>
      <w:r>
        <w:rPr>
          <w:spacing w:val="-8"/>
        </w:rPr>
        <w:t xml:space="preserve"> </w:t>
      </w:r>
      <w:r>
        <w:t>not</w:t>
      </w:r>
      <w:r>
        <w:rPr>
          <w:spacing w:val="-10"/>
        </w:rPr>
        <w:t xml:space="preserve"> </w:t>
      </w:r>
      <w:r>
        <w:t>work directly with the children such as cooks, book keepers, and janitors who are considered “other</w:t>
      </w:r>
      <w:r>
        <w:rPr>
          <w:spacing w:val="-10"/>
        </w:rPr>
        <w:t xml:space="preserve"> </w:t>
      </w:r>
      <w:r>
        <w:t>personnel”.</w:t>
      </w:r>
      <w:r>
        <w:rPr>
          <w:spacing w:val="40"/>
        </w:rPr>
        <w:t xml:space="preserve"> </w:t>
      </w:r>
      <w:r>
        <w:t>If</w:t>
      </w:r>
      <w:r>
        <w:rPr>
          <w:spacing w:val="-10"/>
        </w:rPr>
        <w:t xml:space="preserve"> </w:t>
      </w:r>
      <w:r>
        <w:t>at</w:t>
      </w:r>
      <w:r>
        <w:rPr>
          <w:spacing w:val="-10"/>
        </w:rPr>
        <w:t xml:space="preserve"> </w:t>
      </w:r>
      <w:r>
        <w:t>any</w:t>
      </w:r>
      <w:r>
        <w:rPr>
          <w:spacing w:val="-10"/>
        </w:rPr>
        <w:t xml:space="preserve"> </w:t>
      </w:r>
      <w:r>
        <w:t>time</w:t>
      </w:r>
      <w:r>
        <w:rPr>
          <w:spacing w:val="-13"/>
        </w:rPr>
        <w:t xml:space="preserve"> </w:t>
      </w:r>
      <w:r>
        <w:t>“other</w:t>
      </w:r>
      <w:r>
        <w:rPr>
          <w:spacing w:val="-10"/>
        </w:rPr>
        <w:t xml:space="preserve"> </w:t>
      </w:r>
      <w:r>
        <w:t>personnel”</w:t>
      </w:r>
      <w:r>
        <w:rPr>
          <w:spacing w:val="-13"/>
        </w:rPr>
        <w:t xml:space="preserve"> </w:t>
      </w:r>
      <w:r>
        <w:t>fill</w:t>
      </w:r>
      <w:r>
        <w:rPr>
          <w:spacing w:val="-12"/>
        </w:rPr>
        <w:t xml:space="preserve"> </w:t>
      </w:r>
      <w:r>
        <w:t>in</w:t>
      </w:r>
      <w:r>
        <w:rPr>
          <w:spacing w:val="-10"/>
        </w:rPr>
        <w:t xml:space="preserve"> </w:t>
      </w:r>
      <w:r>
        <w:t>for</w:t>
      </w:r>
      <w:r>
        <w:rPr>
          <w:spacing w:val="-8"/>
        </w:rPr>
        <w:t xml:space="preserve"> </w:t>
      </w:r>
      <w:r>
        <w:t>classroom</w:t>
      </w:r>
      <w:r>
        <w:rPr>
          <w:spacing w:val="-10"/>
        </w:rPr>
        <w:t xml:space="preserve"> </w:t>
      </w:r>
      <w:proofErr w:type="gramStart"/>
      <w:r>
        <w:t>child</w:t>
      </w:r>
      <w:r>
        <w:rPr>
          <w:spacing w:val="-11"/>
        </w:rPr>
        <w:t xml:space="preserve"> </w:t>
      </w:r>
      <w:r>
        <w:t>care</w:t>
      </w:r>
      <w:proofErr w:type="gramEnd"/>
      <w:r>
        <w:rPr>
          <w:spacing w:val="-11"/>
        </w:rPr>
        <w:t xml:space="preserve"> </w:t>
      </w:r>
      <w:r>
        <w:t>personnel and are in direct care of the children, training is</w:t>
      </w:r>
      <w:r>
        <w:rPr>
          <w:spacing w:val="-2"/>
        </w:rPr>
        <w:t xml:space="preserve"> </w:t>
      </w:r>
      <w:r>
        <w:t>required.</w:t>
      </w:r>
    </w:p>
    <w:p w14:paraId="3F51BEAA" w14:textId="77777777" w:rsidR="005012D2" w:rsidRDefault="005114E7">
      <w:pPr>
        <w:pStyle w:val="BodyText"/>
        <w:spacing w:before="118"/>
        <w:ind w:left="820" w:right="224" w:firstLine="0"/>
      </w:pPr>
      <w:proofErr w:type="gramStart"/>
      <w:r>
        <w:t>Child</w:t>
      </w:r>
      <w:r>
        <w:rPr>
          <w:spacing w:val="-6"/>
        </w:rPr>
        <w:t xml:space="preserve"> </w:t>
      </w:r>
      <w:r>
        <w:t>care</w:t>
      </w:r>
      <w:proofErr w:type="gramEnd"/>
      <w:r>
        <w:rPr>
          <w:spacing w:val="-5"/>
        </w:rPr>
        <w:t xml:space="preserve"> </w:t>
      </w:r>
      <w:r>
        <w:t>personnel</w:t>
      </w:r>
      <w:r>
        <w:rPr>
          <w:spacing w:val="-5"/>
        </w:rPr>
        <w:t xml:space="preserve"> </w:t>
      </w:r>
      <w:r>
        <w:t>in</w:t>
      </w:r>
      <w:r>
        <w:rPr>
          <w:spacing w:val="-8"/>
        </w:rPr>
        <w:t xml:space="preserve"> </w:t>
      </w:r>
      <w:r>
        <w:t>compliance</w:t>
      </w:r>
      <w:r>
        <w:rPr>
          <w:spacing w:val="-5"/>
        </w:rPr>
        <w:t xml:space="preserve"> </w:t>
      </w:r>
      <w:r>
        <w:t>with</w:t>
      </w:r>
      <w:r>
        <w:rPr>
          <w:spacing w:val="-5"/>
        </w:rPr>
        <w:t xml:space="preserve"> </w:t>
      </w:r>
      <w:r>
        <w:t>the</w:t>
      </w:r>
      <w:r>
        <w:rPr>
          <w:spacing w:val="-6"/>
        </w:rPr>
        <w:t xml:space="preserve"> </w:t>
      </w:r>
      <w:r>
        <w:t>school-age</w:t>
      </w:r>
      <w:r>
        <w:rPr>
          <w:spacing w:val="-4"/>
        </w:rPr>
        <w:t xml:space="preserve"> </w:t>
      </w:r>
      <w:r>
        <w:t>requirements</w:t>
      </w:r>
      <w:r>
        <w:rPr>
          <w:spacing w:val="-9"/>
        </w:rPr>
        <w:t xml:space="preserve"> </w:t>
      </w:r>
      <w:r>
        <w:t>shall</w:t>
      </w:r>
      <w:r>
        <w:rPr>
          <w:spacing w:val="-8"/>
        </w:rPr>
        <w:t xml:space="preserve"> </w:t>
      </w:r>
      <w:r>
        <w:t>be</w:t>
      </w:r>
      <w:r>
        <w:rPr>
          <w:spacing w:val="-6"/>
        </w:rPr>
        <w:t xml:space="preserve"> </w:t>
      </w:r>
      <w:r>
        <w:t>considered in compliance with the child care personnel training</w:t>
      </w:r>
      <w:r>
        <w:rPr>
          <w:spacing w:val="-7"/>
        </w:rPr>
        <w:t xml:space="preserve"> </w:t>
      </w:r>
      <w:r>
        <w:t>requirements.</w:t>
      </w:r>
    </w:p>
    <w:p w14:paraId="3F51BEAB" w14:textId="506BFEC7" w:rsidR="005012D2" w:rsidRDefault="005114E7" w:rsidP="00552E2F">
      <w:pPr>
        <w:pStyle w:val="Heading2"/>
        <w:numPr>
          <w:ilvl w:val="1"/>
          <w:numId w:val="34"/>
        </w:numPr>
        <w:tabs>
          <w:tab w:val="left" w:pos="819"/>
          <w:tab w:val="left" w:pos="820"/>
        </w:tabs>
        <w:spacing w:before="199"/>
        <w:rPr>
          <w:color w:val="548CD4"/>
        </w:rPr>
      </w:pPr>
      <w:bookmarkStart w:id="71" w:name="_TOC_250046"/>
      <w:r>
        <w:rPr>
          <w:color w:val="4F80BC"/>
        </w:rPr>
        <w:t>Beginning</w:t>
      </w:r>
      <w:r>
        <w:rPr>
          <w:color w:val="4F80BC"/>
          <w:spacing w:val="-1"/>
        </w:rPr>
        <w:t xml:space="preserve"> </w:t>
      </w:r>
      <w:bookmarkEnd w:id="71"/>
      <w:r>
        <w:rPr>
          <w:color w:val="4F80BC"/>
        </w:rPr>
        <w:t>Training</w:t>
      </w:r>
    </w:p>
    <w:p w14:paraId="3F51BEAC" w14:textId="77777777" w:rsidR="005012D2" w:rsidRDefault="005114E7">
      <w:pPr>
        <w:pStyle w:val="BodyText"/>
        <w:spacing w:before="1"/>
        <w:ind w:left="820" w:right="221" w:firstLine="0"/>
      </w:pPr>
      <w:proofErr w:type="gramStart"/>
      <w:r>
        <w:t>Child care</w:t>
      </w:r>
      <w:proofErr w:type="gramEnd"/>
      <w:r>
        <w:t xml:space="preserve"> personnel including volunteers who work 10 hours or more per month must begin training within 90 days of employment in the child care industry and successfully complete Department’s training within 12 months from the date training begins. Training taken prior to employment in the </w:t>
      </w:r>
      <w:proofErr w:type="gramStart"/>
      <w:r>
        <w:t>child care</w:t>
      </w:r>
      <w:proofErr w:type="gramEnd"/>
      <w:r>
        <w:t xml:space="preserve"> industry does not constitute “begin training”. The</w:t>
      </w:r>
      <w:r>
        <w:rPr>
          <w:spacing w:val="-9"/>
        </w:rPr>
        <w:t xml:space="preserve"> </w:t>
      </w:r>
      <w:r>
        <w:t>“begin</w:t>
      </w:r>
      <w:r>
        <w:rPr>
          <w:spacing w:val="-11"/>
        </w:rPr>
        <w:t xml:space="preserve"> </w:t>
      </w:r>
      <w:r>
        <w:t>training”</w:t>
      </w:r>
      <w:r>
        <w:rPr>
          <w:spacing w:val="-8"/>
        </w:rPr>
        <w:t xml:space="preserve"> </w:t>
      </w:r>
      <w:r>
        <w:t>timeframes</w:t>
      </w:r>
      <w:r>
        <w:rPr>
          <w:spacing w:val="-11"/>
        </w:rPr>
        <w:t xml:space="preserve"> </w:t>
      </w:r>
      <w:r>
        <w:t>begin</w:t>
      </w:r>
      <w:r>
        <w:rPr>
          <w:spacing w:val="-8"/>
        </w:rPr>
        <w:t xml:space="preserve"> </w:t>
      </w:r>
      <w:r>
        <w:t>at</w:t>
      </w:r>
      <w:r>
        <w:rPr>
          <w:spacing w:val="-7"/>
        </w:rPr>
        <w:t xml:space="preserve"> </w:t>
      </w:r>
      <w:r>
        <w:t>the</w:t>
      </w:r>
      <w:r>
        <w:rPr>
          <w:spacing w:val="-11"/>
        </w:rPr>
        <w:t xml:space="preserve"> </w:t>
      </w:r>
      <w:r>
        <w:t>time</w:t>
      </w:r>
      <w:r>
        <w:rPr>
          <w:spacing w:val="-12"/>
        </w:rPr>
        <w:t xml:space="preserve"> </w:t>
      </w:r>
      <w:r>
        <w:t>of</w:t>
      </w:r>
      <w:r>
        <w:rPr>
          <w:spacing w:val="-8"/>
        </w:rPr>
        <w:t xml:space="preserve"> </w:t>
      </w:r>
      <w:r>
        <w:t>employment</w:t>
      </w:r>
      <w:r>
        <w:rPr>
          <w:spacing w:val="-8"/>
        </w:rPr>
        <w:t xml:space="preserve"> </w:t>
      </w:r>
      <w:r>
        <w:t>in</w:t>
      </w:r>
      <w:r>
        <w:rPr>
          <w:spacing w:val="-11"/>
        </w:rPr>
        <w:t xml:space="preserve"> </w:t>
      </w:r>
      <w:r>
        <w:t>the</w:t>
      </w:r>
      <w:r>
        <w:rPr>
          <w:spacing w:val="-10"/>
        </w:rPr>
        <w:t xml:space="preserve"> </w:t>
      </w:r>
      <w:proofErr w:type="gramStart"/>
      <w:r>
        <w:t>child</w:t>
      </w:r>
      <w:r>
        <w:rPr>
          <w:spacing w:val="-8"/>
        </w:rPr>
        <w:t xml:space="preserve"> </w:t>
      </w:r>
      <w:r>
        <w:t>care</w:t>
      </w:r>
      <w:proofErr w:type="gramEnd"/>
      <w:r>
        <w:rPr>
          <w:spacing w:val="-11"/>
        </w:rPr>
        <w:t xml:space="preserve"> </w:t>
      </w:r>
      <w:r>
        <w:t>industry. Training completion may not exceed 15 months from the date of employment in the</w:t>
      </w:r>
      <w:r>
        <w:rPr>
          <w:spacing w:val="17"/>
        </w:rPr>
        <w:t xml:space="preserve"> </w:t>
      </w:r>
      <w:r>
        <w:t>child</w:t>
      </w:r>
    </w:p>
    <w:p w14:paraId="3F51BEAD" w14:textId="77777777" w:rsidR="005012D2" w:rsidRDefault="005012D2">
      <w:pPr>
        <w:sectPr w:rsidR="005012D2">
          <w:pgSz w:w="12240" w:h="15840"/>
          <w:pgMar w:top="1360" w:right="1220" w:bottom="1200" w:left="1340" w:header="0" w:footer="1020" w:gutter="0"/>
          <w:cols w:space="720"/>
        </w:sectPr>
      </w:pPr>
    </w:p>
    <w:p w14:paraId="3F51BEAE" w14:textId="77777777" w:rsidR="005012D2" w:rsidRDefault="005114E7">
      <w:pPr>
        <w:pStyle w:val="BodyText"/>
        <w:spacing w:before="80"/>
        <w:ind w:left="820" w:right="221" w:firstLine="0"/>
      </w:pPr>
      <w:r>
        <w:lastRenderedPageBreak/>
        <w:t xml:space="preserve">care industry in any licensed Florida </w:t>
      </w:r>
      <w:proofErr w:type="gramStart"/>
      <w:r>
        <w:t>child care</w:t>
      </w:r>
      <w:proofErr w:type="gramEnd"/>
      <w:r>
        <w:t xml:space="preserve"> facility. This may be accomplished by classroom attendance in a </w:t>
      </w:r>
      <w:proofErr w:type="gramStart"/>
      <w:r>
        <w:t>Department</w:t>
      </w:r>
      <w:proofErr w:type="gramEnd"/>
      <w:r>
        <w:t>-approved training course, acquiring an educational exemption from a Department-approved training course, beginning a Department-approved online child care training course, or by receiving results from a Department-approved</w:t>
      </w:r>
      <w:r>
        <w:rPr>
          <w:spacing w:val="-17"/>
        </w:rPr>
        <w:t xml:space="preserve"> </w:t>
      </w:r>
      <w:r>
        <w:t>competency</w:t>
      </w:r>
      <w:r>
        <w:rPr>
          <w:spacing w:val="-14"/>
        </w:rPr>
        <w:t xml:space="preserve"> </w:t>
      </w:r>
      <w:r>
        <w:t>examination.</w:t>
      </w:r>
      <w:r>
        <w:rPr>
          <w:spacing w:val="-11"/>
        </w:rPr>
        <w:t xml:space="preserve"> </w:t>
      </w:r>
      <w:r>
        <w:t>The</w:t>
      </w:r>
      <w:r>
        <w:rPr>
          <w:spacing w:val="-14"/>
        </w:rPr>
        <w:t xml:space="preserve"> </w:t>
      </w:r>
      <w:proofErr w:type="gramStart"/>
      <w:r>
        <w:t>child</w:t>
      </w:r>
      <w:r>
        <w:rPr>
          <w:spacing w:val="-14"/>
        </w:rPr>
        <w:t xml:space="preserve"> </w:t>
      </w:r>
      <w:r>
        <w:t>care</w:t>
      </w:r>
      <w:proofErr w:type="gramEnd"/>
      <w:r>
        <w:rPr>
          <w:spacing w:val="-14"/>
        </w:rPr>
        <w:t xml:space="preserve"> </w:t>
      </w:r>
      <w:r>
        <w:t>program</w:t>
      </w:r>
      <w:r>
        <w:rPr>
          <w:spacing w:val="-14"/>
        </w:rPr>
        <w:t xml:space="preserve"> </w:t>
      </w:r>
      <w:r>
        <w:t>is</w:t>
      </w:r>
      <w:r>
        <w:rPr>
          <w:spacing w:val="-18"/>
        </w:rPr>
        <w:t xml:space="preserve"> </w:t>
      </w:r>
      <w:r>
        <w:t>responsible</w:t>
      </w:r>
      <w:r>
        <w:rPr>
          <w:spacing w:val="-15"/>
        </w:rPr>
        <w:t xml:space="preserve"> </w:t>
      </w:r>
      <w:r>
        <w:t>for obtaining training documentation from child care</w:t>
      </w:r>
      <w:r>
        <w:rPr>
          <w:spacing w:val="-5"/>
        </w:rPr>
        <w:t xml:space="preserve"> </w:t>
      </w:r>
      <w:r>
        <w:t>personnel.</w:t>
      </w:r>
    </w:p>
    <w:p w14:paraId="3F51BEAF" w14:textId="77777777" w:rsidR="005012D2" w:rsidRDefault="005012D2">
      <w:pPr>
        <w:pStyle w:val="BodyText"/>
        <w:ind w:left="0" w:firstLine="0"/>
        <w:jc w:val="left"/>
        <w:rPr>
          <w:sz w:val="24"/>
        </w:rPr>
      </w:pPr>
    </w:p>
    <w:p w14:paraId="3F51BEB0" w14:textId="77777777" w:rsidR="005012D2" w:rsidRDefault="005012D2">
      <w:pPr>
        <w:pStyle w:val="BodyText"/>
        <w:spacing w:before="8"/>
        <w:ind w:left="0" w:firstLine="0"/>
        <w:jc w:val="left"/>
        <w:rPr>
          <w:sz w:val="25"/>
        </w:rPr>
      </w:pPr>
    </w:p>
    <w:p w14:paraId="3F51BEB1" w14:textId="1FC11EF5" w:rsidR="005012D2" w:rsidRDefault="005114E7" w:rsidP="00826DC1">
      <w:pPr>
        <w:pStyle w:val="Heading2"/>
        <w:numPr>
          <w:ilvl w:val="1"/>
          <w:numId w:val="11"/>
        </w:numPr>
        <w:tabs>
          <w:tab w:val="left" w:pos="819"/>
          <w:tab w:val="left" w:pos="820"/>
        </w:tabs>
        <w:spacing w:before="0"/>
        <w:ind w:left="821" w:hanging="720"/>
        <w:rPr>
          <w:color w:val="548CD4"/>
        </w:rPr>
      </w:pPr>
      <w:bookmarkStart w:id="72" w:name="_TOC_250045"/>
      <w:r>
        <w:rPr>
          <w:color w:val="4F80BC"/>
        </w:rPr>
        <w:t>Training</w:t>
      </w:r>
      <w:r>
        <w:rPr>
          <w:color w:val="4F80BC"/>
          <w:spacing w:val="-1"/>
        </w:rPr>
        <w:t xml:space="preserve"> </w:t>
      </w:r>
      <w:bookmarkEnd w:id="72"/>
      <w:r>
        <w:rPr>
          <w:color w:val="4F80BC"/>
        </w:rPr>
        <w:t>Requirements</w:t>
      </w:r>
    </w:p>
    <w:p w14:paraId="3F51BEB2" w14:textId="77A5F78F" w:rsidR="005012D2" w:rsidRDefault="005114E7" w:rsidP="00FF6215">
      <w:pPr>
        <w:pStyle w:val="Heading3"/>
        <w:numPr>
          <w:ilvl w:val="2"/>
          <w:numId w:val="36"/>
        </w:numPr>
        <w:tabs>
          <w:tab w:val="left" w:pos="1541"/>
        </w:tabs>
        <w:spacing w:before="202"/>
      </w:pPr>
      <w:bookmarkStart w:id="73" w:name="_TOC_250044"/>
      <w:r>
        <w:rPr>
          <w:color w:val="4F80BC"/>
        </w:rPr>
        <w:t>Mandated Introductory</w:t>
      </w:r>
      <w:r>
        <w:rPr>
          <w:color w:val="4F80BC"/>
          <w:spacing w:val="-6"/>
        </w:rPr>
        <w:t xml:space="preserve"> </w:t>
      </w:r>
      <w:bookmarkEnd w:id="73"/>
      <w:r>
        <w:rPr>
          <w:color w:val="4F80BC"/>
        </w:rPr>
        <w:t>Training</w:t>
      </w:r>
    </w:p>
    <w:p w14:paraId="3F51BEB3" w14:textId="0FA7BB8E" w:rsidR="005012D2" w:rsidRDefault="005114E7">
      <w:pPr>
        <w:pStyle w:val="BodyText"/>
        <w:ind w:left="1540" w:right="220" w:firstLine="0"/>
      </w:pPr>
      <w:proofErr w:type="gramStart"/>
      <w:r>
        <w:t>Child</w:t>
      </w:r>
      <w:r>
        <w:rPr>
          <w:spacing w:val="-9"/>
        </w:rPr>
        <w:t xml:space="preserve"> </w:t>
      </w:r>
      <w:r>
        <w:t>care</w:t>
      </w:r>
      <w:proofErr w:type="gramEnd"/>
      <w:r>
        <w:rPr>
          <w:spacing w:val="-9"/>
        </w:rPr>
        <w:t xml:space="preserve"> </w:t>
      </w:r>
      <w:r>
        <w:t>personnel</w:t>
      </w:r>
      <w:r>
        <w:rPr>
          <w:spacing w:val="-10"/>
        </w:rPr>
        <w:t xml:space="preserve"> </w:t>
      </w:r>
      <w:r>
        <w:t>must</w:t>
      </w:r>
      <w:r>
        <w:rPr>
          <w:spacing w:val="-8"/>
        </w:rPr>
        <w:t xml:space="preserve"> </w:t>
      </w:r>
      <w:r>
        <w:t>successfully</w:t>
      </w:r>
      <w:r>
        <w:rPr>
          <w:spacing w:val="-9"/>
        </w:rPr>
        <w:t xml:space="preserve"> </w:t>
      </w:r>
      <w:r>
        <w:t>complete</w:t>
      </w:r>
      <w:r>
        <w:rPr>
          <w:spacing w:val="-10"/>
        </w:rPr>
        <w:t xml:space="preserve"> </w:t>
      </w:r>
      <w:r>
        <w:t>40</w:t>
      </w:r>
      <w:r>
        <w:rPr>
          <w:spacing w:val="-8"/>
        </w:rPr>
        <w:t xml:space="preserve"> </w:t>
      </w:r>
      <w:r>
        <w:t>hours</w:t>
      </w:r>
      <w:r>
        <w:rPr>
          <w:spacing w:val="-8"/>
        </w:rPr>
        <w:t xml:space="preserve"> </w:t>
      </w:r>
      <w:r>
        <w:t>of</w:t>
      </w:r>
      <w:r>
        <w:rPr>
          <w:spacing w:val="-6"/>
        </w:rPr>
        <w:t xml:space="preserve"> </w:t>
      </w:r>
      <w:r>
        <w:t>child</w:t>
      </w:r>
      <w:r>
        <w:rPr>
          <w:spacing w:val="-9"/>
        </w:rPr>
        <w:t xml:space="preserve"> </w:t>
      </w:r>
      <w:r>
        <w:t>care</w:t>
      </w:r>
      <w:r>
        <w:rPr>
          <w:spacing w:val="-11"/>
        </w:rPr>
        <w:t xml:space="preserve"> </w:t>
      </w:r>
      <w:r>
        <w:t>training</w:t>
      </w:r>
      <w:r>
        <w:rPr>
          <w:spacing w:val="-8"/>
        </w:rPr>
        <w:t xml:space="preserve"> </w:t>
      </w:r>
      <w:r>
        <w:t>as evidenced by successful completion of competency examinations offered by the Department</w:t>
      </w:r>
      <w:r>
        <w:rPr>
          <w:spacing w:val="-6"/>
        </w:rPr>
        <w:t xml:space="preserve"> </w:t>
      </w:r>
      <w:r>
        <w:t>or</w:t>
      </w:r>
      <w:r>
        <w:rPr>
          <w:spacing w:val="-4"/>
        </w:rPr>
        <w:t xml:space="preserve"> </w:t>
      </w:r>
      <w:r>
        <w:t>its</w:t>
      </w:r>
      <w:r>
        <w:rPr>
          <w:spacing w:val="-4"/>
        </w:rPr>
        <w:t xml:space="preserve"> </w:t>
      </w:r>
      <w:r>
        <w:t>designated</w:t>
      </w:r>
      <w:r>
        <w:rPr>
          <w:spacing w:val="-6"/>
        </w:rPr>
        <w:t xml:space="preserve"> </w:t>
      </w:r>
      <w:r>
        <w:t>representative</w:t>
      </w:r>
      <w:r>
        <w:rPr>
          <w:spacing w:val="-5"/>
        </w:rPr>
        <w:t xml:space="preserve"> </w:t>
      </w:r>
      <w:r>
        <w:t>with</w:t>
      </w:r>
      <w:r>
        <w:rPr>
          <w:spacing w:val="-4"/>
        </w:rPr>
        <w:t xml:space="preserve"> </w:t>
      </w:r>
      <w:r>
        <w:t>a</w:t>
      </w:r>
      <w:r>
        <w:rPr>
          <w:spacing w:val="-5"/>
        </w:rPr>
        <w:t xml:space="preserve"> </w:t>
      </w:r>
      <w:r>
        <w:t>weighted</w:t>
      </w:r>
      <w:r>
        <w:rPr>
          <w:spacing w:val="-4"/>
        </w:rPr>
        <w:t xml:space="preserve"> </w:t>
      </w:r>
      <w:r>
        <w:t>score</w:t>
      </w:r>
      <w:r>
        <w:rPr>
          <w:spacing w:val="-4"/>
        </w:rPr>
        <w:t xml:space="preserve"> </w:t>
      </w:r>
      <w:r>
        <w:t>of</w:t>
      </w:r>
      <w:r>
        <w:rPr>
          <w:spacing w:val="-4"/>
        </w:rPr>
        <w:t xml:space="preserve"> </w:t>
      </w:r>
      <w:r>
        <w:t>70</w:t>
      </w:r>
      <w:r>
        <w:rPr>
          <w:spacing w:val="-4"/>
        </w:rPr>
        <w:t xml:space="preserve"> </w:t>
      </w:r>
      <w:r>
        <w:t>or</w:t>
      </w:r>
      <w:r>
        <w:rPr>
          <w:spacing w:val="-3"/>
        </w:rPr>
        <w:t xml:space="preserve"> </w:t>
      </w:r>
      <w:r>
        <w:t xml:space="preserve">better. </w:t>
      </w:r>
      <w:proofErr w:type="gramStart"/>
      <w:r>
        <w:t>Child care</w:t>
      </w:r>
      <w:proofErr w:type="gramEnd"/>
      <w:r>
        <w:t xml:space="preserve"> personnel who successfully completed the mandatory 40-hour Introductory Child Care Training prior to January 1, 2004</w:t>
      </w:r>
      <w:r w:rsidR="00A50B17">
        <w:rPr>
          <w:u w:val="single"/>
        </w:rPr>
        <w:t>,</w:t>
      </w:r>
      <w:r>
        <w:t xml:space="preserve"> are not required to fulfill the competency examination requirement.</w:t>
      </w:r>
    </w:p>
    <w:p w14:paraId="3F51BEB4" w14:textId="77777777" w:rsidR="005012D2" w:rsidRDefault="005114E7">
      <w:pPr>
        <w:pStyle w:val="ListParagraph"/>
        <w:numPr>
          <w:ilvl w:val="3"/>
          <w:numId w:val="11"/>
        </w:numPr>
        <w:tabs>
          <w:tab w:val="left" w:pos="1811"/>
        </w:tabs>
        <w:spacing w:before="121"/>
      </w:pPr>
      <w:r>
        <w:t>Part I Courses (30</w:t>
      </w:r>
      <w:r>
        <w:rPr>
          <w:spacing w:val="-5"/>
        </w:rPr>
        <w:t xml:space="preserve"> </w:t>
      </w:r>
      <w:r>
        <w:t>Hours)</w:t>
      </w:r>
    </w:p>
    <w:p w14:paraId="3F51BEB5" w14:textId="77777777" w:rsidR="005012D2" w:rsidRDefault="005114E7">
      <w:pPr>
        <w:pStyle w:val="BodyText"/>
        <w:spacing w:before="119"/>
        <w:ind w:left="1540" w:firstLine="0"/>
      </w:pPr>
      <w:proofErr w:type="gramStart"/>
      <w:r>
        <w:t>Child care</w:t>
      </w:r>
      <w:proofErr w:type="gramEnd"/>
      <w:r>
        <w:t xml:space="preserve"> personnel must complete all of the following:</w:t>
      </w:r>
    </w:p>
    <w:p w14:paraId="3F51BEB6" w14:textId="77777777" w:rsidR="005012D2" w:rsidRDefault="005114E7">
      <w:pPr>
        <w:pStyle w:val="ListParagraph"/>
        <w:numPr>
          <w:ilvl w:val="4"/>
          <w:numId w:val="11"/>
        </w:numPr>
        <w:tabs>
          <w:tab w:val="left" w:pos="2261"/>
        </w:tabs>
        <w:spacing w:before="119"/>
        <w:jc w:val="left"/>
      </w:pPr>
      <w:r>
        <w:t>Child Care Facility Rules and</w:t>
      </w:r>
      <w:r>
        <w:rPr>
          <w:spacing w:val="4"/>
        </w:rPr>
        <w:t xml:space="preserve"> </w:t>
      </w:r>
      <w:r>
        <w:t>Regulations</w:t>
      </w:r>
    </w:p>
    <w:p w14:paraId="3F51BEB7" w14:textId="77777777" w:rsidR="005012D2" w:rsidRDefault="005114E7">
      <w:pPr>
        <w:pStyle w:val="ListParagraph"/>
        <w:numPr>
          <w:ilvl w:val="4"/>
          <w:numId w:val="11"/>
        </w:numPr>
        <w:tabs>
          <w:tab w:val="left" w:pos="2261"/>
        </w:tabs>
        <w:spacing w:before="121"/>
        <w:jc w:val="left"/>
      </w:pPr>
      <w:r>
        <w:t>Health, Safety and</w:t>
      </w:r>
      <w:r>
        <w:rPr>
          <w:spacing w:val="1"/>
        </w:rPr>
        <w:t xml:space="preserve"> </w:t>
      </w:r>
      <w:r>
        <w:t>Nutrition</w:t>
      </w:r>
    </w:p>
    <w:p w14:paraId="3F51BEB8" w14:textId="77777777" w:rsidR="005012D2" w:rsidRDefault="005114E7">
      <w:pPr>
        <w:pStyle w:val="ListParagraph"/>
        <w:numPr>
          <w:ilvl w:val="4"/>
          <w:numId w:val="11"/>
        </w:numPr>
        <w:tabs>
          <w:tab w:val="left" w:pos="2261"/>
        </w:tabs>
        <w:spacing w:before="119"/>
        <w:jc w:val="left"/>
      </w:pPr>
      <w:r>
        <w:t>Identifying and Reporting Child Abuse and</w:t>
      </w:r>
      <w:r>
        <w:rPr>
          <w:spacing w:val="-7"/>
        </w:rPr>
        <w:t xml:space="preserve"> </w:t>
      </w:r>
      <w:r>
        <w:t>Neglect</w:t>
      </w:r>
    </w:p>
    <w:p w14:paraId="3F51BEB9" w14:textId="77777777" w:rsidR="005012D2" w:rsidRDefault="005114E7">
      <w:pPr>
        <w:pStyle w:val="ListParagraph"/>
        <w:numPr>
          <w:ilvl w:val="4"/>
          <w:numId w:val="11"/>
        </w:numPr>
        <w:tabs>
          <w:tab w:val="left" w:pos="2261"/>
        </w:tabs>
        <w:spacing w:before="122"/>
        <w:jc w:val="left"/>
      </w:pPr>
      <w:r>
        <w:t>Child Growth and</w:t>
      </w:r>
      <w:r>
        <w:rPr>
          <w:spacing w:val="-2"/>
        </w:rPr>
        <w:t xml:space="preserve"> </w:t>
      </w:r>
      <w:r>
        <w:t>Development</w:t>
      </w:r>
    </w:p>
    <w:p w14:paraId="3F51BEBA" w14:textId="77777777" w:rsidR="005012D2" w:rsidRDefault="005114E7">
      <w:pPr>
        <w:pStyle w:val="ListParagraph"/>
        <w:numPr>
          <w:ilvl w:val="4"/>
          <w:numId w:val="11"/>
        </w:numPr>
        <w:tabs>
          <w:tab w:val="left" w:pos="2261"/>
        </w:tabs>
        <w:spacing w:before="119"/>
        <w:jc w:val="left"/>
      </w:pPr>
      <w:r>
        <w:t>Behavioral Observation and</w:t>
      </w:r>
      <w:r>
        <w:rPr>
          <w:spacing w:val="-2"/>
        </w:rPr>
        <w:t xml:space="preserve"> </w:t>
      </w:r>
      <w:r>
        <w:t>Screening</w:t>
      </w:r>
    </w:p>
    <w:p w14:paraId="3F51BEBB" w14:textId="77777777" w:rsidR="005012D2" w:rsidRDefault="005012D2">
      <w:pPr>
        <w:pStyle w:val="BodyText"/>
        <w:ind w:left="0" w:firstLine="0"/>
        <w:jc w:val="left"/>
        <w:rPr>
          <w:sz w:val="24"/>
        </w:rPr>
      </w:pPr>
    </w:p>
    <w:p w14:paraId="3F51BEBC" w14:textId="77777777" w:rsidR="005012D2" w:rsidRDefault="005012D2">
      <w:pPr>
        <w:pStyle w:val="BodyText"/>
        <w:spacing w:before="10"/>
        <w:ind w:left="0" w:firstLine="0"/>
        <w:jc w:val="left"/>
        <w:rPr>
          <w:sz w:val="18"/>
        </w:rPr>
      </w:pPr>
    </w:p>
    <w:p w14:paraId="3F51BEBD" w14:textId="77777777" w:rsidR="005012D2" w:rsidRDefault="005114E7" w:rsidP="00FF6215">
      <w:pPr>
        <w:pStyle w:val="ListParagraph"/>
        <w:numPr>
          <w:ilvl w:val="3"/>
          <w:numId w:val="11"/>
        </w:numPr>
        <w:tabs>
          <w:tab w:val="left" w:pos="1811"/>
        </w:tabs>
        <w:ind w:left="1815" w:hanging="274"/>
      </w:pPr>
      <w:r>
        <w:t>Part II Courses (10</w:t>
      </w:r>
      <w:r>
        <w:rPr>
          <w:spacing w:val="-5"/>
        </w:rPr>
        <w:t xml:space="preserve"> </w:t>
      </w:r>
      <w:r>
        <w:t>Hours)</w:t>
      </w:r>
    </w:p>
    <w:p w14:paraId="3F51BEBE" w14:textId="77777777" w:rsidR="005012D2" w:rsidRDefault="005114E7">
      <w:pPr>
        <w:pStyle w:val="BodyText"/>
        <w:spacing w:before="119"/>
        <w:ind w:left="1540" w:firstLine="0"/>
        <w:jc w:val="left"/>
      </w:pPr>
      <w:proofErr w:type="gramStart"/>
      <w:r>
        <w:t>Child</w:t>
      </w:r>
      <w:r>
        <w:rPr>
          <w:spacing w:val="-5"/>
        </w:rPr>
        <w:t xml:space="preserve"> </w:t>
      </w:r>
      <w:r>
        <w:t>care</w:t>
      </w:r>
      <w:proofErr w:type="gramEnd"/>
      <w:r>
        <w:rPr>
          <w:spacing w:val="-4"/>
        </w:rPr>
        <w:t xml:space="preserve"> </w:t>
      </w:r>
      <w:r>
        <w:t>personnel</w:t>
      </w:r>
      <w:r>
        <w:rPr>
          <w:spacing w:val="-7"/>
        </w:rPr>
        <w:t xml:space="preserve"> </w:t>
      </w:r>
      <w:r>
        <w:t>must</w:t>
      </w:r>
      <w:r>
        <w:rPr>
          <w:spacing w:val="-4"/>
        </w:rPr>
        <w:t xml:space="preserve"> </w:t>
      </w:r>
      <w:r>
        <w:t>also</w:t>
      </w:r>
      <w:r>
        <w:rPr>
          <w:spacing w:val="-4"/>
        </w:rPr>
        <w:t xml:space="preserve"> </w:t>
      </w:r>
      <w:r>
        <w:t>complete</w:t>
      </w:r>
      <w:r>
        <w:rPr>
          <w:spacing w:val="-6"/>
        </w:rPr>
        <w:t xml:space="preserve"> </w:t>
      </w:r>
      <w:r>
        <w:t>10</w:t>
      </w:r>
      <w:r>
        <w:rPr>
          <w:spacing w:val="-5"/>
        </w:rPr>
        <w:t xml:space="preserve"> </w:t>
      </w:r>
      <w:r>
        <w:t>hours</w:t>
      </w:r>
      <w:r>
        <w:rPr>
          <w:spacing w:val="-4"/>
        </w:rPr>
        <w:t xml:space="preserve"> </w:t>
      </w:r>
      <w:r>
        <w:t>of</w:t>
      </w:r>
      <w:r>
        <w:rPr>
          <w:spacing w:val="-4"/>
        </w:rPr>
        <w:t xml:space="preserve"> </w:t>
      </w:r>
      <w:r>
        <w:t>the</w:t>
      </w:r>
      <w:r>
        <w:rPr>
          <w:spacing w:val="-5"/>
        </w:rPr>
        <w:t xml:space="preserve"> </w:t>
      </w:r>
      <w:r>
        <w:t>following</w:t>
      </w:r>
      <w:r>
        <w:rPr>
          <w:spacing w:val="-5"/>
        </w:rPr>
        <w:t xml:space="preserve"> </w:t>
      </w:r>
      <w:r>
        <w:t>Part</w:t>
      </w:r>
      <w:r>
        <w:rPr>
          <w:spacing w:val="-6"/>
        </w:rPr>
        <w:t xml:space="preserve"> </w:t>
      </w:r>
      <w:r>
        <w:t>II</w:t>
      </w:r>
      <w:r>
        <w:rPr>
          <w:spacing w:val="-4"/>
        </w:rPr>
        <w:t xml:space="preserve"> </w:t>
      </w:r>
      <w:r>
        <w:t>courses:</w:t>
      </w:r>
    </w:p>
    <w:p w14:paraId="3F51BEBF" w14:textId="77777777" w:rsidR="005012D2" w:rsidRDefault="005114E7">
      <w:pPr>
        <w:pStyle w:val="ListParagraph"/>
        <w:numPr>
          <w:ilvl w:val="4"/>
          <w:numId w:val="11"/>
        </w:numPr>
        <w:tabs>
          <w:tab w:val="left" w:pos="2261"/>
        </w:tabs>
        <w:spacing w:before="122"/>
        <w:jc w:val="left"/>
      </w:pPr>
      <w:r>
        <w:t>Special Needs Appropriate Practices (10 hours),</w:t>
      </w:r>
      <w:r>
        <w:rPr>
          <w:spacing w:val="-20"/>
        </w:rPr>
        <w:t xml:space="preserve"> </w:t>
      </w:r>
      <w:r>
        <w:t>or</w:t>
      </w:r>
    </w:p>
    <w:p w14:paraId="3F51BEC0" w14:textId="77777777" w:rsidR="005012D2" w:rsidRDefault="005114E7">
      <w:pPr>
        <w:pStyle w:val="ListParagraph"/>
        <w:numPr>
          <w:ilvl w:val="4"/>
          <w:numId w:val="11"/>
        </w:numPr>
        <w:tabs>
          <w:tab w:val="left" w:pos="2261"/>
        </w:tabs>
        <w:spacing w:before="119"/>
        <w:ind w:right="222" w:hanging="360"/>
        <w:jc w:val="left"/>
      </w:pPr>
      <w:r>
        <w:t>Understanding Developmentally Appropriate Practices (5 hours) and one of the following</w:t>
      </w:r>
      <w:r>
        <w:rPr>
          <w:spacing w:val="-3"/>
        </w:rPr>
        <w:t xml:space="preserve"> </w:t>
      </w:r>
      <w:r>
        <w:t>courses:</w:t>
      </w:r>
    </w:p>
    <w:p w14:paraId="3F51BEC1" w14:textId="77777777" w:rsidR="005012D2" w:rsidRDefault="005114E7">
      <w:pPr>
        <w:pStyle w:val="ListParagraph"/>
        <w:numPr>
          <w:ilvl w:val="0"/>
          <w:numId w:val="10"/>
        </w:numPr>
        <w:tabs>
          <w:tab w:val="left" w:pos="2261"/>
        </w:tabs>
        <w:spacing w:before="120" w:line="252" w:lineRule="exact"/>
      </w:pPr>
      <w:r>
        <w:t>Infant and Toddler Appropriate Practices (5</w:t>
      </w:r>
      <w:r>
        <w:rPr>
          <w:spacing w:val="-6"/>
        </w:rPr>
        <w:t xml:space="preserve"> </w:t>
      </w:r>
      <w:r>
        <w:t>hours)</w:t>
      </w:r>
    </w:p>
    <w:p w14:paraId="3F51BEC2" w14:textId="77777777" w:rsidR="005012D2" w:rsidRDefault="005114E7">
      <w:pPr>
        <w:pStyle w:val="ListParagraph"/>
        <w:numPr>
          <w:ilvl w:val="0"/>
          <w:numId w:val="10"/>
        </w:numPr>
        <w:tabs>
          <w:tab w:val="left" w:pos="2261"/>
        </w:tabs>
        <w:spacing w:line="252" w:lineRule="exact"/>
      </w:pPr>
      <w:r>
        <w:t>Preschool Appropriate Practices (5</w:t>
      </w:r>
      <w:r>
        <w:rPr>
          <w:spacing w:val="-4"/>
        </w:rPr>
        <w:t xml:space="preserve"> </w:t>
      </w:r>
      <w:r>
        <w:t>hours)</w:t>
      </w:r>
    </w:p>
    <w:p w14:paraId="3F51BEC3" w14:textId="77777777" w:rsidR="005012D2" w:rsidRDefault="005114E7">
      <w:pPr>
        <w:pStyle w:val="ListParagraph"/>
        <w:numPr>
          <w:ilvl w:val="0"/>
          <w:numId w:val="10"/>
        </w:numPr>
        <w:tabs>
          <w:tab w:val="left" w:pos="2261"/>
        </w:tabs>
        <w:spacing w:before="2"/>
      </w:pPr>
      <w:r>
        <w:t xml:space="preserve">School- </w:t>
      </w:r>
      <w:proofErr w:type="gramStart"/>
      <w:r>
        <w:t>Age Appropriate</w:t>
      </w:r>
      <w:proofErr w:type="gramEnd"/>
      <w:r>
        <w:t xml:space="preserve"> Practices (5</w:t>
      </w:r>
      <w:r>
        <w:rPr>
          <w:spacing w:val="-4"/>
        </w:rPr>
        <w:t xml:space="preserve"> </w:t>
      </w:r>
      <w:r>
        <w:t>hours)</w:t>
      </w:r>
    </w:p>
    <w:p w14:paraId="3F51BEC4" w14:textId="27CEC81F" w:rsidR="005012D2" w:rsidRDefault="005114E7" w:rsidP="00FF6215">
      <w:pPr>
        <w:pStyle w:val="Heading3"/>
        <w:numPr>
          <w:ilvl w:val="2"/>
          <w:numId w:val="36"/>
        </w:numPr>
        <w:tabs>
          <w:tab w:val="left" w:pos="1541"/>
        </w:tabs>
      </w:pPr>
      <w:bookmarkStart w:id="74" w:name="_TOC_250043"/>
      <w:r>
        <w:rPr>
          <w:color w:val="4F80BC"/>
        </w:rPr>
        <w:t>Early Literacy</w:t>
      </w:r>
      <w:r>
        <w:rPr>
          <w:color w:val="4F80BC"/>
          <w:spacing w:val="-1"/>
        </w:rPr>
        <w:t xml:space="preserve"> </w:t>
      </w:r>
      <w:bookmarkEnd w:id="74"/>
      <w:r>
        <w:rPr>
          <w:color w:val="4F80BC"/>
        </w:rPr>
        <w:t>Training</w:t>
      </w:r>
    </w:p>
    <w:p w14:paraId="3F51BEC5" w14:textId="6C521573" w:rsidR="005012D2" w:rsidRDefault="005114E7">
      <w:pPr>
        <w:pStyle w:val="BodyText"/>
        <w:ind w:left="1540" w:right="221" w:firstLine="0"/>
      </w:pPr>
      <w:r>
        <w:t>Pursuant to Section 402.305(2)</w:t>
      </w:r>
      <w:r w:rsidR="001B0044">
        <w:rPr>
          <w:u w:val="single"/>
        </w:rPr>
        <w:t>(d)4</w:t>
      </w:r>
      <w:r w:rsidRPr="001B0044">
        <w:rPr>
          <w:strike/>
        </w:rPr>
        <w:t>(</w:t>
      </w:r>
      <w:r w:rsidRPr="001B0044">
        <w:rPr>
          <w:strike/>
        </w:rPr>
        <w:t>e</w:t>
      </w:r>
      <w:r w:rsidRPr="001B0044">
        <w:rPr>
          <w:strike/>
        </w:rPr>
        <w:t>)</w:t>
      </w:r>
      <w:r w:rsidR="001B0044" w:rsidRPr="001B0044">
        <w:rPr>
          <w:strike/>
        </w:rPr>
        <w:t>5</w:t>
      </w:r>
      <w:r>
        <w:t xml:space="preserve">., F.S., all </w:t>
      </w:r>
      <w:proofErr w:type="gramStart"/>
      <w:r>
        <w:t>child care</w:t>
      </w:r>
      <w:proofErr w:type="gramEnd"/>
      <w:r>
        <w:t xml:space="preserve"> personnel must complete a single course of training in early literacy and language development of children ages birth through five years that is a minimum of five clock hours or .5 CEUs. Early literacy training must be completed within 12 months of date of employment in the </w:t>
      </w:r>
      <w:proofErr w:type="gramStart"/>
      <w:r>
        <w:t>child care</w:t>
      </w:r>
      <w:proofErr w:type="gramEnd"/>
      <w:r>
        <w:t xml:space="preserve"> industry. Proof of completion may be documented on a</w:t>
      </w:r>
      <w:r>
        <w:rPr>
          <w:spacing w:val="-39"/>
        </w:rPr>
        <w:t xml:space="preserve"> </w:t>
      </w:r>
      <w:r>
        <w:t>certificate of</w:t>
      </w:r>
      <w:r>
        <w:rPr>
          <w:spacing w:val="-3"/>
        </w:rPr>
        <w:t xml:space="preserve"> </w:t>
      </w:r>
      <w:r>
        <w:t>course</w:t>
      </w:r>
      <w:r>
        <w:rPr>
          <w:spacing w:val="-5"/>
        </w:rPr>
        <w:t xml:space="preserve"> </w:t>
      </w:r>
      <w:r>
        <w:t>completion,</w:t>
      </w:r>
      <w:r>
        <w:rPr>
          <w:spacing w:val="-5"/>
        </w:rPr>
        <w:t xml:space="preserve"> </w:t>
      </w:r>
      <w:r>
        <w:t>classroom</w:t>
      </w:r>
      <w:r>
        <w:rPr>
          <w:spacing w:val="-6"/>
        </w:rPr>
        <w:t xml:space="preserve"> </w:t>
      </w:r>
      <w:r>
        <w:t>transcript,</w:t>
      </w:r>
      <w:r>
        <w:rPr>
          <w:spacing w:val="-3"/>
        </w:rPr>
        <w:t xml:space="preserve"> </w:t>
      </w:r>
      <w:r>
        <w:t>or</w:t>
      </w:r>
      <w:r>
        <w:rPr>
          <w:spacing w:val="-7"/>
        </w:rPr>
        <w:t xml:space="preserve"> </w:t>
      </w:r>
      <w:r>
        <w:t>diploma.</w:t>
      </w:r>
      <w:r>
        <w:rPr>
          <w:spacing w:val="-7"/>
        </w:rPr>
        <w:t xml:space="preserve"> </w:t>
      </w:r>
      <w:proofErr w:type="gramStart"/>
      <w:r>
        <w:t>Child</w:t>
      </w:r>
      <w:r>
        <w:rPr>
          <w:spacing w:val="-4"/>
        </w:rPr>
        <w:t xml:space="preserve"> </w:t>
      </w:r>
      <w:r>
        <w:t>care</w:t>
      </w:r>
      <w:proofErr w:type="gramEnd"/>
      <w:r>
        <w:rPr>
          <w:spacing w:val="-8"/>
        </w:rPr>
        <w:t xml:space="preserve"> </w:t>
      </w:r>
      <w:r>
        <w:t>personnel</w:t>
      </w:r>
      <w:r>
        <w:rPr>
          <w:spacing w:val="-5"/>
        </w:rPr>
        <w:t xml:space="preserve"> </w:t>
      </w:r>
      <w:r>
        <w:t>must complete one of the</w:t>
      </w:r>
      <w:r>
        <w:rPr>
          <w:spacing w:val="-7"/>
        </w:rPr>
        <w:t xml:space="preserve"> </w:t>
      </w:r>
      <w:r>
        <w:t>following:</w:t>
      </w:r>
    </w:p>
    <w:p w14:paraId="0A06D604" w14:textId="77777777" w:rsidR="00FF6215" w:rsidRDefault="005114E7" w:rsidP="00FF6215">
      <w:pPr>
        <w:pStyle w:val="ListParagraph"/>
        <w:numPr>
          <w:ilvl w:val="2"/>
          <w:numId w:val="12"/>
        </w:numPr>
        <w:tabs>
          <w:tab w:val="left" w:pos="1900"/>
        </w:tabs>
        <w:spacing w:before="120"/>
        <w:ind w:left="1901" w:right="216"/>
      </w:pPr>
      <w:r>
        <w:t>One</w:t>
      </w:r>
      <w:r w:rsidRPr="00FF6215">
        <w:rPr>
          <w:spacing w:val="-7"/>
        </w:rPr>
        <w:t xml:space="preserve"> </w:t>
      </w:r>
      <w:r>
        <w:t>of</w:t>
      </w:r>
      <w:r w:rsidRPr="00FF6215">
        <w:rPr>
          <w:spacing w:val="-9"/>
        </w:rPr>
        <w:t xml:space="preserve"> </w:t>
      </w:r>
      <w:r>
        <w:t>the</w:t>
      </w:r>
      <w:r w:rsidRPr="00FF6215">
        <w:rPr>
          <w:spacing w:val="-6"/>
        </w:rPr>
        <w:t xml:space="preserve"> </w:t>
      </w:r>
      <w:r>
        <w:t>Department’s</w:t>
      </w:r>
      <w:r w:rsidRPr="00FF6215">
        <w:rPr>
          <w:spacing w:val="-10"/>
        </w:rPr>
        <w:t xml:space="preserve"> </w:t>
      </w:r>
      <w:r>
        <w:t>online</w:t>
      </w:r>
      <w:r w:rsidRPr="00FF6215">
        <w:rPr>
          <w:spacing w:val="-5"/>
        </w:rPr>
        <w:t xml:space="preserve"> </w:t>
      </w:r>
      <w:r>
        <w:t>literacy</w:t>
      </w:r>
      <w:r w:rsidRPr="00FF6215">
        <w:rPr>
          <w:spacing w:val="-6"/>
        </w:rPr>
        <w:t xml:space="preserve"> </w:t>
      </w:r>
      <w:r>
        <w:t>courses</w:t>
      </w:r>
      <w:r w:rsidRPr="00FF6215">
        <w:rPr>
          <w:spacing w:val="-7"/>
        </w:rPr>
        <w:t xml:space="preserve"> </w:t>
      </w:r>
      <w:r>
        <w:t>available</w:t>
      </w:r>
      <w:r w:rsidRPr="00FF6215">
        <w:rPr>
          <w:spacing w:val="-5"/>
        </w:rPr>
        <w:t xml:space="preserve"> </w:t>
      </w:r>
      <w:r>
        <w:t>on</w:t>
      </w:r>
      <w:r w:rsidRPr="00FF6215">
        <w:rPr>
          <w:spacing w:val="-6"/>
        </w:rPr>
        <w:t xml:space="preserve"> </w:t>
      </w:r>
      <w:r>
        <w:t>the</w:t>
      </w:r>
      <w:r w:rsidRPr="00FF6215">
        <w:rPr>
          <w:spacing w:val="-7"/>
        </w:rPr>
        <w:t xml:space="preserve"> </w:t>
      </w:r>
      <w:r>
        <w:t>Department’s website.</w:t>
      </w:r>
    </w:p>
    <w:p w14:paraId="45C45D40" w14:textId="77777777" w:rsidR="00FF6215" w:rsidRDefault="005114E7" w:rsidP="00FF6215">
      <w:pPr>
        <w:pStyle w:val="ListParagraph"/>
        <w:numPr>
          <w:ilvl w:val="2"/>
          <w:numId w:val="12"/>
        </w:numPr>
        <w:tabs>
          <w:tab w:val="left" w:pos="1900"/>
        </w:tabs>
        <w:spacing w:before="120"/>
        <w:ind w:left="1901" w:right="216"/>
      </w:pPr>
      <w:r>
        <w:lastRenderedPageBreak/>
        <w:t>One</w:t>
      </w:r>
      <w:r w:rsidRPr="00FF6215">
        <w:rPr>
          <w:spacing w:val="-10"/>
        </w:rPr>
        <w:t xml:space="preserve"> </w:t>
      </w:r>
      <w:r>
        <w:t>of</w:t>
      </w:r>
      <w:r w:rsidRPr="00FF6215">
        <w:rPr>
          <w:spacing w:val="-9"/>
        </w:rPr>
        <w:t xml:space="preserve"> </w:t>
      </w:r>
      <w:r>
        <w:t>the</w:t>
      </w:r>
      <w:r w:rsidRPr="00FF6215">
        <w:rPr>
          <w:spacing w:val="-10"/>
        </w:rPr>
        <w:t xml:space="preserve"> </w:t>
      </w:r>
      <w:r>
        <w:t>Department’s</w:t>
      </w:r>
      <w:r w:rsidRPr="00FF6215">
        <w:rPr>
          <w:spacing w:val="-13"/>
        </w:rPr>
        <w:t xml:space="preserve"> </w:t>
      </w:r>
      <w:r>
        <w:t>approved</w:t>
      </w:r>
      <w:r w:rsidRPr="00FF6215">
        <w:rPr>
          <w:spacing w:val="-9"/>
        </w:rPr>
        <w:t xml:space="preserve"> </w:t>
      </w:r>
      <w:r>
        <w:t>literacy</w:t>
      </w:r>
      <w:r w:rsidRPr="00FF6215">
        <w:rPr>
          <w:spacing w:val="-11"/>
        </w:rPr>
        <w:t xml:space="preserve"> </w:t>
      </w:r>
      <w:r>
        <w:t>courses.</w:t>
      </w:r>
      <w:r w:rsidRPr="00FF6215">
        <w:rPr>
          <w:spacing w:val="-9"/>
        </w:rPr>
        <w:t xml:space="preserve"> </w:t>
      </w:r>
      <w:r>
        <w:t>A</w:t>
      </w:r>
      <w:r w:rsidRPr="00FF6215">
        <w:rPr>
          <w:spacing w:val="-10"/>
        </w:rPr>
        <w:t xml:space="preserve"> </w:t>
      </w:r>
      <w:r>
        <w:t>list</w:t>
      </w:r>
      <w:r w:rsidRPr="00FF6215">
        <w:rPr>
          <w:spacing w:val="-8"/>
        </w:rPr>
        <w:t xml:space="preserve"> </w:t>
      </w:r>
      <w:r>
        <w:t>of</w:t>
      </w:r>
      <w:r w:rsidRPr="00FF6215">
        <w:rPr>
          <w:spacing w:val="-8"/>
        </w:rPr>
        <w:t xml:space="preserve"> </w:t>
      </w:r>
      <w:r>
        <w:t>these</w:t>
      </w:r>
      <w:r w:rsidRPr="00FF6215">
        <w:rPr>
          <w:spacing w:val="-12"/>
        </w:rPr>
        <w:t xml:space="preserve"> </w:t>
      </w:r>
      <w:r>
        <w:t>courses</w:t>
      </w:r>
      <w:r w:rsidRPr="00FF6215">
        <w:rPr>
          <w:spacing w:val="-13"/>
        </w:rPr>
        <w:t xml:space="preserve"> </w:t>
      </w:r>
      <w:r>
        <w:t>can be obtained from the Department’s website. (No additional courses will be approved by the</w:t>
      </w:r>
      <w:r w:rsidRPr="00FF6215">
        <w:rPr>
          <w:spacing w:val="-1"/>
        </w:rPr>
        <w:t xml:space="preserve"> </w:t>
      </w:r>
      <w:r>
        <w:t>Department.)</w:t>
      </w:r>
    </w:p>
    <w:p w14:paraId="3F51BEC9" w14:textId="7FC50E59" w:rsidR="005012D2" w:rsidRDefault="005114E7" w:rsidP="00FF6215">
      <w:pPr>
        <w:pStyle w:val="ListParagraph"/>
        <w:numPr>
          <w:ilvl w:val="2"/>
          <w:numId w:val="12"/>
        </w:numPr>
        <w:tabs>
          <w:tab w:val="left" w:pos="1900"/>
        </w:tabs>
        <w:spacing w:before="120"/>
        <w:ind w:left="1901" w:right="216"/>
      </w:pPr>
      <w:r>
        <w:t>One college level early literacy course (for credit or non-credit) if taken within the last five</w:t>
      </w:r>
      <w:r w:rsidRPr="00FF6215">
        <w:rPr>
          <w:spacing w:val="-6"/>
        </w:rPr>
        <w:t xml:space="preserve"> </w:t>
      </w:r>
      <w:r>
        <w:t>years.</w:t>
      </w:r>
    </w:p>
    <w:p w14:paraId="3F51BECA" w14:textId="77777777" w:rsidR="005012D2" w:rsidRDefault="005114E7" w:rsidP="00FF6215">
      <w:pPr>
        <w:pStyle w:val="Heading3"/>
        <w:numPr>
          <w:ilvl w:val="2"/>
          <w:numId w:val="36"/>
        </w:numPr>
        <w:tabs>
          <w:tab w:val="left" w:pos="1541"/>
        </w:tabs>
        <w:spacing w:before="201"/>
      </w:pPr>
      <w:bookmarkStart w:id="75" w:name="_TOC_250042"/>
      <w:r>
        <w:rPr>
          <w:color w:val="4F80BC"/>
        </w:rPr>
        <w:t>Safe Sleep/ Shaken Baby Syndrome</w:t>
      </w:r>
      <w:r>
        <w:rPr>
          <w:color w:val="4F80BC"/>
          <w:spacing w:val="-10"/>
        </w:rPr>
        <w:t xml:space="preserve"> </w:t>
      </w:r>
      <w:bookmarkEnd w:id="75"/>
      <w:r>
        <w:rPr>
          <w:color w:val="4F80BC"/>
        </w:rPr>
        <w:t>Training</w:t>
      </w:r>
    </w:p>
    <w:p w14:paraId="3F51BECB" w14:textId="77777777" w:rsidR="005012D2" w:rsidRDefault="005114E7">
      <w:pPr>
        <w:pStyle w:val="BodyText"/>
        <w:ind w:left="1540" w:right="216" w:firstLine="0"/>
      </w:pPr>
      <w:r>
        <w:t>All child care personnel who work in a facility that offers care to infants must have training regarding guidance on safe sleep practices, preventing shaken baby syndrome</w:t>
      </w:r>
      <w:r>
        <w:rPr>
          <w:spacing w:val="-14"/>
        </w:rPr>
        <w:t xml:space="preserve"> </w:t>
      </w:r>
      <w:r>
        <w:t>and</w:t>
      </w:r>
      <w:r>
        <w:rPr>
          <w:spacing w:val="-13"/>
        </w:rPr>
        <w:t xml:space="preserve"> </w:t>
      </w:r>
      <w:r>
        <w:t>abusive</w:t>
      </w:r>
      <w:r>
        <w:rPr>
          <w:spacing w:val="-11"/>
        </w:rPr>
        <w:t xml:space="preserve"> </w:t>
      </w:r>
      <w:r>
        <w:t>head</w:t>
      </w:r>
      <w:r>
        <w:rPr>
          <w:spacing w:val="-11"/>
        </w:rPr>
        <w:t xml:space="preserve"> </w:t>
      </w:r>
      <w:r>
        <w:t>trauma;</w:t>
      </w:r>
      <w:r>
        <w:rPr>
          <w:spacing w:val="-12"/>
        </w:rPr>
        <w:t xml:space="preserve"> </w:t>
      </w:r>
      <w:r>
        <w:t>recognition</w:t>
      </w:r>
      <w:r>
        <w:rPr>
          <w:spacing w:val="-12"/>
        </w:rPr>
        <w:t xml:space="preserve"> </w:t>
      </w:r>
      <w:r>
        <w:t>of</w:t>
      </w:r>
      <w:r>
        <w:rPr>
          <w:spacing w:val="-12"/>
        </w:rPr>
        <w:t xml:space="preserve"> </w:t>
      </w:r>
      <w:r>
        <w:t>signs</w:t>
      </w:r>
      <w:r>
        <w:rPr>
          <w:spacing w:val="-10"/>
        </w:rPr>
        <w:t xml:space="preserve"> </w:t>
      </w:r>
      <w:r>
        <w:t>and</w:t>
      </w:r>
      <w:r>
        <w:rPr>
          <w:spacing w:val="-14"/>
        </w:rPr>
        <w:t xml:space="preserve"> </w:t>
      </w:r>
      <w:r>
        <w:t>symptoms</w:t>
      </w:r>
      <w:r>
        <w:rPr>
          <w:spacing w:val="-12"/>
        </w:rPr>
        <w:t xml:space="preserve"> </w:t>
      </w:r>
      <w:r>
        <w:t>of</w:t>
      </w:r>
      <w:r>
        <w:rPr>
          <w:spacing w:val="-11"/>
        </w:rPr>
        <w:t xml:space="preserve"> </w:t>
      </w:r>
      <w:r>
        <w:t xml:space="preserve">shaken baby syndrome and abusive head trauma; strategies for coping with crying, fussing, or distraught child and the development and vulnerabilities of the brain in infancy in early childhood within 30 days of hire at the facility. For </w:t>
      </w:r>
      <w:proofErr w:type="gramStart"/>
      <w:r>
        <w:t>child care</w:t>
      </w:r>
      <w:proofErr w:type="gramEnd"/>
      <w:r>
        <w:t xml:space="preserve"> personnel to satisfy this requirement the training must be accomplished through one of following methods: Department's Health Safety and Nutrition course, Safe Sleep</w:t>
      </w:r>
      <w:r>
        <w:rPr>
          <w:spacing w:val="-14"/>
        </w:rPr>
        <w:t xml:space="preserve"> </w:t>
      </w:r>
      <w:r>
        <w:t>course</w:t>
      </w:r>
      <w:r>
        <w:rPr>
          <w:color w:val="1F497C"/>
        </w:rPr>
        <w:t>,</w:t>
      </w:r>
      <w:r>
        <w:rPr>
          <w:color w:val="1F497C"/>
          <w:spacing w:val="-15"/>
        </w:rPr>
        <w:t xml:space="preserve"> </w:t>
      </w:r>
      <w:r>
        <w:t>or</w:t>
      </w:r>
      <w:r>
        <w:rPr>
          <w:spacing w:val="-13"/>
        </w:rPr>
        <w:t xml:space="preserve"> </w:t>
      </w:r>
      <w:r>
        <w:t>the</w:t>
      </w:r>
      <w:r>
        <w:rPr>
          <w:spacing w:val="-16"/>
        </w:rPr>
        <w:t xml:space="preserve"> </w:t>
      </w:r>
      <w:r>
        <w:t>Early</w:t>
      </w:r>
      <w:r>
        <w:rPr>
          <w:spacing w:val="-14"/>
        </w:rPr>
        <w:t xml:space="preserve"> </w:t>
      </w:r>
      <w:r>
        <w:t>Learning</w:t>
      </w:r>
      <w:r>
        <w:rPr>
          <w:spacing w:val="-15"/>
        </w:rPr>
        <w:t xml:space="preserve"> </w:t>
      </w:r>
      <w:r>
        <w:t>Florida’s</w:t>
      </w:r>
      <w:r>
        <w:rPr>
          <w:spacing w:val="-15"/>
        </w:rPr>
        <w:t xml:space="preserve"> </w:t>
      </w:r>
      <w:r>
        <w:t>Safe</w:t>
      </w:r>
      <w:r>
        <w:rPr>
          <w:spacing w:val="-19"/>
        </w:rPr>
        <w:t xml:space="preserve"> </w:t>
      </w:r>
      <w:r>
        <w:t>Sleep</w:t>
      </w:r>
      <w:r>
        <w:rPr>
          <w:spacing w:val="-14"/>
        </w:rPr>
        <w:t xml:space="preserve"> </w:t>
      </w:r>
      <w:r>
        <w:t>Practices.</w:t>
      </w:r>
      <w:r>
        <w:rPr>
          <w:spacing w:val="-15"/>
        </w:rPr>
        <w:t xml:space="preserve"> </w:t>
      </w:r>
      <w:r>
        <w:t xml:space="preserve">Documentation of training must be maintained on the Department's training transcript in the </w:t>
      </w:r>
      <w:proofErr w:type="gramStart"/>
      <w:r>
        <w:t>child care</w:t>
      </w:r>
      <w:proofErr w:type="gramEnd"/>
      <w:r>
        <w:t xml:space="preserve"> personnel</w:t>
      </w:r>
      <w:r>
        <w:rPr>
          <w:spacing w:val="-5"/>
        </w:rPr>
        <w:t xml:space="preserve"> </w:t>
      </w:r>
      <w:r>
        <w:t>record.</w:t>
      </w:r>
    </w:p>
    <w:p w14:paraId="3F51BECC" w14:textId="77777777" w:rsidR="005012D2" w:rsidRDefault="005114E7" w:rsidP="00FF6215">
      <w:pPr>
        <w:pStyle w:val="Heading3"/>
        <w:numPr>
          <w:ilvl w:val="2"/>
          <w:numId w:val="36"/>
        </w:numPr>
        <w:tabs>
          <w:tab w:val="left" w:pos="1541"/>
        </w:tabs>
        <w:spacing w:line="240" w:lineRule="auto"/>
      </w:pPr>
      <w:bookmarkStart w:id="76" w:name="_TOC_250041"/>
      <w:r>
        <w:rPr>
          <w:color w:val="4F80BC"/>
        </w:rPr>
        <w:t>First Aid and Cardiopulmonary Resuscitation</w:t>
      </w:r>
      <w:r>
        <w:rPr>
          <w:color w:val="4F80BC"/>
          <w:spacing w:val="-11"/>
        </w:rPr>
        <w:t xml:space="preserve"> </w:t>
      </w:r>
      <w:bookmarkEnd w:id="76"/>
      <w:r>
        <w:rPr>
          <w:color w:val="4F80BC"/>
        </w:rPr>
        <w:t>(CPR)</w:t>
      </w:r>
    </w:p>
    <w:p w14:paraId="3F51BECD" w14:textId="77777777" w:rsidR="005012D2" w:rsidRDefault="005012D2">
      <w:pPr>
        <w:pStyle w:val="BodyText"/>
        <w:spacing w:before="10"/>
        <w:ind w:left="0" w:firstLine="0"/>
        <w:jc w:val="left"/>
        <w:rPr>
          <w:b/>
          <w:sz w:val="21"/>
        </w:rPr>
      </w:pPr>
    </w:p>
    <w:p w14:paraId="3F51BECE" w14:textId="3482B940" w:rsidR="005012D2" w:rsidRDefault="005114E7" w:rsidP="00FF6215">
      <w:pPr>
        <w:pStyle w:val="ListParagraph"/>
        <w:numPr>
          <w:ilvl w:val="3"/>
          <w:numId w:val="36"/>
        </w:numPr>
        <w:tabs>
          <w:tab w:val="left" w:pos="1900"/>
        </w:tabs>
        <w:ind w:left="1901" w:right="216" w:hanging="360"/>
      </w:pPr>
      <w:r>
        <w:t xml:space="preserve">One </w:t>
      </w:r>
      <w:proofErr w:type="gramStart"/>
      <w:r>
        <w:t>child care</w:t>
      </w:r>
      <w:proofErr w:type="gramEnd"/>
      <w:r>
        <w:t xml:space="preserve"> personnel with current and valid certificate(s) of course completion for first aid training and one child care personnel with current and valid certificate of course completion for </w:t>
      </w:r>
      <w:r w:rsidR="00481E14" w:rsidRPr="00FF6215">
        <w:rPr>
          <w:u w:val="single"/>
        </w:rPr>
        <w:t>in-person</w:t>
      </w:r>
      <w:r w:rsidR="00481E14">
        <w:t xml:space="preserve"> </w:t>
      </w:r>
      <w:r>
        <w:t xml:space="preserve">pediatric cardiopulmonary resuscitation (CPR) procedures must be present at all times that children are in care. The same </w:t>
      </w:r>
      <w:proofErr w:type="gramStart"/>
      <w:r>
        <w:t>child care</w:t>
      </w:r>
      <w:proofErr w:type="gramEnd"/>
      <w:r>
        <w:t xml:space="preserve"> personnel may satisfy both requirements. Documentation of first aid </w:t>
      </w:r>
      <w:r w:rsidR="006179AF" w:rsidRPr="00FF6215">
        <w:rPr>
          <w:u w:val="single"/>
        </w:rPr>
        <w:t>and CPR</w:t>
      </w:r>
      <w:r w:rsidR="006179AF" w:rsidRPr="00885A68">
        <w:t xml:space="preserve"> </w:t>
      </w:r>
      <w:r>
        <w:t>training</w:t>
      </w:r>
      <w:r w:rsidR="006179AF" w:rsidRPr="00FF6215">
        <w:rPr>
          <w:u w:val="single"/>
        </w:rPr>
        <w:t>s</w:t>
      </w:r>
      <w:r>
        <w:t xml:space="preserve"> must be kept on file and available for licensing to</w:t>
      </w:r>
      <w:r w:rsidRPr="00FF6215">
        <w:rPr>
          <w:spacing w:val="-3"/>
        </w:rPr>
        <w:t xml:space="preserve"> </w:t>
      </w:r>
      <w:r>
        <w:t>review.</w:t>
      </w:r>
    </w:p>
    <w:p w14:paraId="3F51BECF" w14:textId="73104C39" w:rsidR="005012D2" w:rsidRDefault="00885A68" w:rsidP="00FF6215">
      <w:pPr>
        <w:pStyle w:val="ListParagraph"/>
        <w:numPr>
          <w:ilvl w:val="3"/>
          <w:numId w:val="36"/>
        </w:numPr>
        <w:tabs>
          <w:tab w:val="left" w:pos="1900"/>
        </w:tabs>
        <w:ind w:left="1900" w:right="221" w:hanging="360"/>
      </w:pPr>
      <w:r>
        <w:rPr>
          <w:u w:val="single"/>
        </w:rPr>
        <w:t>The</w:t>
      </w:r>
      <w:r>
        <w:t xml:space="preserve"> </w:t>
      </w:r>
      <w:r w:rsidR="005114E7" w:rsidRPr="00885A68">
        <w:rPr>
          <w:strike/>
        </w:rPr>
        <w:t>By</w:t>
      </w:r>
      <w:r w:rsidR="005114E7" w:rsidRPr="00885A68">
        <w:rPr>
          <w:strike/>
          <w:spacing w:val="-6"/>
        </w:rPr>
        <w:t xml:space="preserve"> </w:t>
      </w:r>
      <w:r w:rsidR="005114E7" w:rsidRPr="00885A68">
        <w:rPr>
          <w:strike/>
        </w:rPr>
        <w:t>December</w:t>
      </w:r>
      <w:r w:rsidR="005114E7" w:rsidRPr="00885A68">
        <w:rPr>
          <w:strike/>
          <w:spacing w:val="-5"/>
        </w:rPr>
        <w:t xml:space="preserve"> </w:t>
      </w:r>
      <w:r w:rsidR="005114E7" w:rsidRPr="00885A68">
        <w:rPr>
          <w:strike/>
        </w:rPr>
        <w:t>31,</w:t>
      </w:r>
      <w:r w:rsidR="005114E7" w:rsidRPr="00885A68">
        <w:rPr>
          <w:strike/>
          <w:spacing w:val="-4"/>
        </w:rPr>
        <w:t xml:space="preserve"> </w:t>
      </w:r>
      <w:r w:rsidR="005114E7" w:rsidRPr="00885A68">
        <w:rPr>
          <w:strike/>
        </w:rPr>
        <w:t>2021,</w:t>
      </w:r>
      <w:r w:rsidR="005114E7" w:rsidRPr="00885A68">
        <w:rPr>
          <w:strike/>
          <w:spacing w:val="-4"/>
        </w:rPr>
        <w:t xml:space="preserve"> </w:t>
      </w:r>
      <w:r w:rsidR="005114E7" w:rsidRPr="00885A68">
        <w:rPr>
          <w:strike/>
        </w:rPr>
        <w:t>the</w:t>
      </w:r>
      <w:r w:rsidR="005114E7">
        <w:rPr>
          <w:spacing w:val="-5"/>
        </w:rPr>
        <w:t xml:space="preserve"> </w:t>
      </w:r>
      <w:r w:rsidR="005114E7">
        <w:t>facility</w:t>
      </w:r>
      <w:r w:rsidR="005114E7">
        <w:rPr>
          <w:spacing w:val="-6"/>
        </w:rPr>
        <w:t xml:space="preserve"> </w:t>
      </w:r>
      <w:r w:rsidR="005114E7">
        <w:t>shall</w:t>
      </w:r>
      <w:r w:rsidR="005114E7">
        <w:rPr>
          <w:spacing w:val="-9"/>
        </w:rPr>
        <w:t xml:space="preserve"> </w:t>
      </w:r>
      <w:r w:rsidR="005114E7">
        <w:t>maintain</w:t>
      </w:r>
      <w:r w:rsidR="005114E7">
        <w:rPr>
          <w:spacing w:val="-5"/>
        </w:rPr>
        <w:t xml:space="preserve"> </w:t>
      </w:r>
      <w:r w:rsidR="005114E7">
        <w:t>the</w:t>
      </w:r>
      <w:r w:rsidR="005114E7">
        <w:rPr>
          <w:spacing w:val="-6"/>
        </w:rPr>
        <w:t xml:space="preserve"> </w:t>
      </w:r>
      <w:r w:rsidR="005114E7">
        <w:t>following</w:t>
      </w:r>
      <w:r w:rsidR="005114E7">
        <w:rPr>
          <w:spacing w:val="-5"/>
        </w:rPr>
        <w:t xml:space="preserve"> </w:t>
      </w:r>
      <w:r w:rsidR="005114E7">
        <w:t>number</w:t>
      </w:r>
      <w:r w:rsidR="005114E7">
        <w:rPr>
          <w:spacing w:val="-5"/>
        </w:rPr>
        <w:t xml:space="preserve"> </w:t>
      </w:r>
      <w:r w:rsidR="005114E7">
        <w:t>of</w:t>
      </w:r>
      <w:r w:rsidR="005114E7">
        <w:rPr>
          <w:spacing w:val="-8"/>
        </w:rPr>
        <w:t xml:space="preserve"> </w:t>
      </w:r>
      <w:proofErr w:type="gramStart"/>
      <w:r w:rsidR="005114E7">
        <w:t>child care</w:t>
      </w:r>
      <w:proofErr w:type="gramEnd"/>
      <w:r w:rsidR="005114E7">
        <w:t xml:space="preserve"> personnel with the CPR certification and first aid training that are on site at</w:t>
      </w:r>
      <w:r w:rsidR="005114E7">
        <w:rPr>
          <w:spacing w:val="-8"/>
        </w:rPr>
        <w:t xml:space="preserve"> </w:t>
      </w:r>
      <w:r w:rsidR="005114E7">
        <w:t>the</w:t>
      </w:r>
      <w:r w:rsidR="005114E7">
        <w:rPr>
          <w:spacing w:val="-9"/>
        </w:rPr>
        <w:t xml:space="preserve"> </w:t>
      </w:r>
      <w:r w:rsidR="005114E7">
        <w:t>facility</w:t>
      </w:r>
      <w:r w:rsidR="005114E7">
        <w:rPr>
          <w:spacing w:val="-4"/>
        </w:rPr>
        <w:t xml:space="preserve"> </w:t>
      </w:r>
      <w:r w:rsidR="005114E7">
        <w:t>at</w:t>
      </w:r>
      <w:r w:rsidR="005114E7">
        <w:rPr>
          <w:spacing w:val="-5"/>
        </w:rPr>
        <w:t xml:space="preserve"> </w:t>
      </w:r>
      <w:r w:rsidR="005114E7">
        <w:t>all</w:t>
      </w:r>
      <w:r w:rsidR="005114E7">
        <w:rPr>
          <w:spacing w:val="-9"/>
        </w:rPr>
        <w:t xml:space="preserve"> </w:t>
      </w:r>
      <w:r w:rsidR="005114E7">
        <w:t>times</w:t>
      </w:r>
      <w:r w:rsidR="005114E7">
        <w:rPr>
          <w:spacing w:val="-10"/>
        </w:rPr>
        <w:t xml:space="preserve"> </w:t>
      </w:r>
      <w:r w:rsidR="005114E7">
        <w:t>children</w:t>
      </w:r>
      <w:r w:rsidR="005114E7">
        <w:rPr>
          <w:spacing w:val="-5"/>
        </w:rPr>
        <w:t xml:space="preserve"> </w:t>
      </w:r>
      <w:r w:rsidR="005114E7">
        <w:t>are</w:t>
      </w:r>
      <w:r w:rsidR="005114E7">
        <w:rPr>
          <w:spacing w:val="-9"/>
        </w:rPr>
        <w:t xml:space="preserve"> </w:t>
      </w:r>
      <w:r w:rsidR="005114E7">
        <w:t>in</w:t>
      </w:r>
      <w:r w:rsidR="005114E7">
        <w:rPr>
          <w:spacing w:val="-7"/>
        </w:rPr>
        <w:t xml:space="preserve"> </w:t>
      </w:r>
      <w:r w:rsidR="005114E7">
        <w:t>care.</w:t>
      </w:r>
      <w:r w:rsidR="005114E7">
        <w:rPr>
          <w:spacing w:val="48"/>
        </w:rPr>
        <w:t xml:space="preserve"> </w:t>
      </w:r>
      <w:r w:rsidR="005114E7">
        <w:t>For</w:t>
      </w:r>
      <w:r w:rsidR="005114E7">
        <w:rPr>
          <w:spacing w:val="-10"/>
        </w:rPr>
        <w:t xml:space="preserve"> </w:t>
      </w:r>
      <w:proofErr w:type="gramStart"/>
      <w:r w:rsidR="005114E7">
        <w:t>child</w:t>
      </w:r>
      <w:r w:rsidR="005114E7">
        <w:rPr>
          <w:spacing w:val="-6"/>
        </w:rPr>
        <w:t xml:space="preserve"> </w:t>
      </w:r>
      <w:r w:rsidR="005114E7">
        <w:t>care</w:t>
      </w:r>
      <w:proofErr w:type="gramEnd"/>
      <w:r w:rsidR="005114E7">
        <w:rPr>
          <w:spacing w:val="-9"/>
        </w:rPr>
        <w:t xml:space="preserve"> </w:t>
      </w:r>
      <w:r w:rsidR="005114E7">
        <w:t>personnel</w:t>
      </w:r>
      <w:r w:rsidR="005114E7">
        <w:rPr>
          <w:spacing w:val="-9"/>
        </w:rPr>
        <w:t xml:space="preserve"> </w:t>
      </w:r>
      <w:r w:rsidR="005114E7">
        <w:t>to</w:t>
      </w:r>
      <w:r w:rsidR="005114E7">
        <w:rPr>
          <w:spacing w:val="-7"/>
        </w:rPr>
        <w:t xml:space="preserve"> </w:t>
      </w:r>
      <w:r w:rsidR="005114E7">
        <w:t>count to meet requirement in the below chart, they shall be child care personnel assigned to provide direct supervision of children in</w:t>
      </w:r>
      <w:r w:rsidR="005114E7">
        <w:rPr>
          <w:spacing w:val="-4"/>
        </w:rPr>
        <w:t xml:space="preserve"> </w:t>
      </w:r>
      <w:r w:rsidR="005114E7">
        <w:t>care:</w:t>
      </w:r>
    </w:p>
    <w:p w14:paraId="3F51BED0" w14:textId="77777777" w:rsidR="005012D2" w:rsidRDefault="005012D2">
      <w:pPr>
        <w:pStyle w:val="BodyText"/>
        <w:spacing w:before="1"/>
        <w:ind w:left="0" w:firstLine="0"/>
        <w:jc w:val="left"/>
      </w:pPr>
    </w:p>
    <w:tbl>
      <w:tblPr>
        <w:tblW w:w="0" w:type="auto"/>
        <w:tblInd w:w="1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2520"/>
        <w:gridCol w:w="2429"/>
      </w:tblGrid>
      <w:tr w:rsidR="005012D2" w14:paraId="3F51BED5" w14:textId="77777777">
        <w:trPr>
          <w:trHeight w:val="1516"/>
        </w:trPr>
        <w:tc>
          <w:tcPr>
            <w:tcW w:w="2606" w:type="dxa"/>
          </w:tcPr>
          <w:p w14:paraId="3F51BED1" w14:textId="77777777" w:rsidR="005012D2" w:rsidRDefault="005114E7">
            <w:pPr>
              <w:pStyle w:val="TableParagraph"/>
              <w:ind w:left="158" w:right="149" w:hanging="2"/>
            </w:pPr>
            <w:r>
              <w:t xml:space="preserve">Total number of </w:t>
            </w:r>
            <w:proofErr w:type="gramStart"/>
            <w:r>
              <w:t>child care</w:t>
            </w:r>
            <w:proofErr w:type="gramEnd"/>
            <w:r>
              <w:t xml:space="preserve"> personnel in direct supervision of children to meet staff to child operating ratios:</w:t>
            </w:r>
          </w:p>
        </w:tc>
        <w:tc>
          <w:tcPr>
            <w:tcW w:w="2520" w:type="dxa"/>
          </w:tcPr>
          <w:p w14:paraId="3F51BED2" w14:textId="77777777" w:rsidR="005012D2" w:rsidRDefault="005114E7">
            <w:pPr>
              <w:pStyle w:val="TableParagraph"/>
              <w:ind w:left="132" w:right="127"/>
            </w:pPr>
            <w:r>
              <w:t xml:space="preserve">Total minimum number of </w:t>
            </w:r>
            <w:proofErr w:type="gramStart"/>
            <w:r>
              <w:t>child care</w:t>
            </w:r>
            <w:proofErr w:type="gramEnd"/>
            <w:r>
              <w:t xml:space="preserve"> personnel with Pediatric CPR certification on site when children are</w:t>
            </w:r>
          </w:p>
          <w:p w14:paraId="3F51BED3" w14:textId="77777777" w:rsidR="005012D2" w:rsidRDefault="005114E7">
            <w:pPr>
              <w:pStyle w:val="TableParagraph"/>
              <w:spacing w:line="232" w:lineRule="exact"/>
              <w:ind w:left="130" w:right="127"/>
            </w:pPr>
            <w:r>
              <w:t>present:</w:t>
            </w:r>
          </w:p>
        </w:tc>
        <w:tc>
          <w:tcPr>
            <w:tcW w:w="2429" w:type="dxa"/>
          </w:tcPr>
          <w:p w14:paraId="3F51BED4" w14:textId="77777777" w:rsidR="005012D2" w:rsidRDefault="005114E7">
            <w:pPr>
              <w:pStyle w:val="TableParagraph"/>
              <w:ind w:left="117" w:right="113"/>
            </w:pPr>
            <w:r>
              <w:t xml:space="preserve">Total minimum number of </w:t>
            </w:r>
            <w:proofErr w:type="gramStart"/>
            <w:r>
              <w:t>child care</w:t>
            </w:r>
            <w:proofErr w:type="gramEnd"/>
            <w:r>
              <w:t xml:space="preserve"> personnel with first </w:t>
            </w:r>
            <w:r>
              <w:rPr>
                <w:spacing w:val="-5"/>
              </w:rPr>
              <w:t xml:space="preserve">aid </w:t>
            </w:r>
            <w:r>
              <w:t>training on site when children are</w:t>
            </w:r>
            <w:r>
              <w:rPr>
                <w:spacing w:val="-4"/>
              </w:rPr>
              <w:t xml:space="preserve"> </w:t>
            </w:r>
            <w:r>
              <w:t>present:</w:t>
            </w:r>
          </w:p>
        </w:tc>
      </w:tr>
      <w:tr w:rsidR="005012D2" w14:paraId="3F51BED9" w14:textId="77777777">
        <w:trPr>
          <w:trHeight w:val="254"/>
        </w:trPr>
        <w:tc>
          <w:tcPr>
            <w:tcW w:w="2606" w:type="dxa"/>
          </w:tcPr>
          <w:p w14:paraId="3F51BED6" w14:textId="77777777" w:rsidR="005012D2" w:rsidRDefault="005114E7">
            <w:pPr>
              <w:pStyle w:val="TableParagraph"/>
              <w:spacing w:line="234" w:lineRule="exact"/>
              <w:ind w:left="939" w:right="930"/>
            </w:pPr>
            <w:r>
              <w:t>0-25</w:t>
            </w:r>
          </w:p>
        </w:tc>
        <w:tc>
          <w:tcPr>
            <w:tcW w:w="2520" w:type="dxa"/>
          </w:tcPr>
          <w:p w14:paraId="3F51BED7" w14:textId="77777777" w:rsidR="005012D2" w:rsidRDefault="005114E7">
            <w:pPr>
              <w:pStyle w:val="TableParagraph"/>
              <w:spacing w:line="234" w:lineRule="exact"/>
              <w:ind w:left="2"/>
            </w:pPr>
            <w:r>
              <w:t>3</w:t>
            </w:r>
          </w:p>
        </w:tc>
        <w:tc>
          <w:tcPr>
            <w:tcW w:w="2429" w:type="dxa"/>
          </w:tcPr>
          <w:p w14:paraId="3F51BED8" w14:textId="77777777" w:rsidR="005012D2" w:rsidRDefault="005114E7">
            <w:pPr>
              <w:pStyle w:val="TableParagraph"/>
              <w:spacing w:line="234" w:lineRule="exact"/>
              <w:ind w:left="1"/>
            </w:pPr>
            <w:r>
              <w:t>3</w:t>
            </w:r>
          </w:p>
        </w:tc>
      </w:tr>
      <w:tr w:rsidR="005012D2" w14:paraId="3F51BEDD" w14:textId="77777777">
        <w:trPr>
          <w:trHeight w:val="251"/>
        </w:trPr>
        <w:tc>
          <w:tcPr>
            <w:tcW w:w="2606" w:type="dxa"/>
          </w:tcPr>
          <w:p w14:paraId="3F51BEDA" w14:textId="77777777" w:rsidR="005012D2" w:rsidRDefault="005114E7">
            <w:pPr>
              <w:pStyle w:val="TableParagraph"/>
              <w:spacing w:line="232" w:lineRule="exact"/>
              <w:ind w:left="938" w:right="931"/>
            </w:pPr>
            <w:r>
              <w:t>26-50</w:t>
            </w:r>
          </w:p>
        </w:tc>
        <w:tc>
          <w:tcPr>
            <w:tcW w:w="2520" w:type="dxa"/>
          </w:tcPr>
          <w:p w14:paraId="3F51BEDB" w14:textId="77777777" w:rsidR="005012D2" w:rsidRDefault="005114E7">
            <w:pPr>
              <w:pStyle w:val="TableParagraph"/>
              <w:spacing w:line="232" w:lineRule="exact"/>
            </w:pPr>
            <w:r>
              <w:t>4</w:t>
            </w:r>
          </w:p>
        </w:tc>
        <w:tc>
          <w:tcPr>
            <w:tcW w:w="2429" w:type="dxa"/>
          </w:tcPr>
          <w:p w14:paraId="3F51BEDC" w14:textId="77777777" w:rsidR="005012D2" w:rsidRDefault="005114E7">
            <w:pPr>
              <w:pStyle w:val="TableParagraph"/>
              <w:spacing w:line="232" w:lineRule="exact"/>
            </w:pPr>
            <w:r>
              <w:t>4</w:t>
            </w:r>
          </w:p>
        </w:tc>
      </w:tr>
      <w:tr w:rsidR="005012D2" w14:paraId="3F51BEE1" w14:textId="77777777">
        <w:trPr>
          <w:trHeight w:val="253"/>
        </w:trPr>
        <w:tc>
          <w:tcPr>
            <w:tcW w:w="2606" w:type="dxa"/>
          </w:tcPr>
          <w:p w14:paraId="3F51BEDE" w14:textId="77777777" w:rsidR="005012D2" w:rsidRDefault="005114E7">
            <w:pPr>
              <w:pStyle w:val="TableParagraph"/>
              <w:spacing w:before="2" w:line="232" w:lineRule="exact"/>
              <w:ind w:left="938" w:right="931"/>
            </w:pPr>
            <w:r>
              <w:t>51-75</w:t>
            </w:r>
          </w:p>
        </w:tc>
        <w:tc>
          <w:tcPr>
            <w:tcW w:w="2520" w:type="dxa"/>
          </w:tcPr>
          <w:p w14:paraId="3F51BEDF" w14:textId="77777777" w:rsidR="005012D2" w:rsidRDefault="005114E7">
            <w:pPr>
              <w:pStyle w:val="TableParagraph"/>
              <w:spacing w:before="2" w:line="232" w:lineRule="exact"/>
            </w:pPr>
            <w:r>
              <w:t>5</w:t>
            </w:r>
          </w:p>
        </w:tc>
        <w:tc>
          <w:tcPr>
            <w:tcW w:w="2429" w:type="dxa"/>
          </w:tcPr>
          <w:p w14:paraId="3F51BEE0" w14:textId="77777777" w:rsidR="005012D2" w:rsidRDefault="005114E7">
            <w:pPr>
              <w:pStyle w:val="TableParagraph"/>
              <w:spacing w:before="2" w:line="232" w:lineRule="exact"/>
            </w:pPr>
            <w:r>
              <w:t>5</w:t>
            </w:r>
          </w:p>
        </w:tc>
      </w:tr>
      <w:tr w:rsidR="005012D2" w14:paraId="3F51BEE5" w14:textId="77777777">
        <w:trPr>
          <w:trHeight w:val="254"/>
        </w:trPr>
        <w:tc>
          <w:tcPr>
            <w:tcW w:w="2606" w:type="dxa"/>
          </w:tcPr>
          <w:p w14:paraId="3F51BEE2" w14:textId="77777777" w:rsidR="005012D2" w:rsidRDefault="005114E7">
            <w:pPr>
              <w:pStyle w:val="TableParagraph"/>
              <w:spacing w:line="234" w:lineRule="exact"/>
              <w:ind w:left="939" w:right="931"/>
            </w:pPr>
            <w:r>
              <w:t>76-100</w:t>
            </w:r>
          </w:p>
        </w:tc>
        <w:tc>
          <w:tcPr>
            <w:tcW w:w="2520" w:type="dxa"/>
          </w:tcPr>
          <w:p w14:paraId="3F51BEE3" w14:textId="77777777" w:rsidR="005012D2" w:rsidRDefault="005114E7">
            <w:pPr>
              <w:pStyle w:val="TableParagraph"/>
              <w:spacing w:line="234" w:lineRule="exact"/>
              <w:ind w:left="2"/>
            </w:pPr>
            <w:r>
              <w:t>6</w:t>
            </w:r>
          </w:p>
        </w:tc>
        <w:tc>
          <w:tcPr>
            <w:tcW w:w="2429" w:type="dxa"/>
          </w:tcPr>
          <w:p w14:paraId="3F51BEE4" w14:textId="77777777" w:rsidR="005012D2" w:rsidRDefault="005114E7">
            <w:pPr>
              <w:pStyle w:val="TableParagraph"/>
              <w:spacing w:line="234" w:lineRule="exact"/>
            </w:pPr>
            <w:r>
              <w:t>6</w:t>
            </w:r>
          </w:p>
        </w:tc>
      </w:tr>
      <w:tr w:rsidR="005012D2" w14:paraId="3F51BEE9" w14:textId="77777777">
        <w:trPr>
          <w:trHeight w:val="251"/>
        </w:trPr>
        <w:tc>
          <w:tcPr>
            <w:tcW w:w="2606" w:type="dxa"/>
          </w:tcPr>
          <w:p w14:paraId="3F51BEE6" w14:textId="77777777" w:rsidR="005012D2" w:rsidRDefault="005114E7">
            <w:pPr>
              <w:pStyle w:val="TableParagraph"/>
              <w:spacing w:line="232" w:lineRule="exact"/>
              <w:ind w:left="936" w:right="931"/>
            </w:pPr>
            <w:r>
              <w:t>101+</w:t>
            </w:r>
          </w:p>
        </w:tc>
        <w:tc>
          <w:tcPr>
            <w:tcW w:w="2520" w:type="dxa"/>
          </w:tcPr>
          <w:p w14:paraId="3F51BEE7" w14:textId="77777777" w:rsidR="005012D2" w:rsidRDefault="005114E7">
            <w:pPr>
              <w:pStyle w:val="TableParagraph"/>
              <w:spacing w:line="232" w:lineRule="exact"/>
            </w:pPr>
            <w:r>
              <w:t>7</w:t>
            </w:r>
          </w:p>
        </w:tc>
        <w:tc>
          <w:tcPr>
            <w:tcW w:w="2429" w:type="dxa"/>
          </w:tcPr>
          <w:p w14:paraId="3F51BEE8" w14:textId="77777777" w:rsidR="005012D2" w:rsidRDefault="005114E7">
            <w:pPr>
              <w:pStyle w:val="TableParagraph"/>
              <w:spacing w:line="232" w:lineRule="exact"/>
            </w:pPr>
            <w:r>
              <w:t>7</w:t>
            </w:r>
          </w:p>
        </w:tc>
      </w:tr>
    </w:tbl>
    <w:p w14:paraId="3F51BEEA" w14:textId="1886BF5F" w:rsidR="005012D2" w:rsidRDefault="005114E7">
      <w:pPr>
        <w:pStyle w:val="BodyText"/>
        <w:ind w:right="220" w:firstLine="0"/>
      </w:pPr>
      <w:r>
        <w:t>A Director, on site when children are present, with pediatric CPR certification</w:t>
      </w:r>
      <w:r>
        <w:rPr>
          <w:spacing w:val="-5"/>
        </w:rPr>
        <w:t xml:space="preserve"> </w:t>
      </w:r>
      <w:r>
        <w:t>and</w:t>
      </w:r>
      <w:r>
        <w:rPr>
          <w:spacing w:val="-11"/>
        </w:rPr>
        <w:t xml:space="preserve"> </w:t>
      </w:r>
      <w:r>
        <w:t>first</w:t>
      </w:r>
      <w:r>
        <w:rPr>
          <w:spacing w:val="-5"/>
        </w:rPr>
        <w:t xml:space="preserve"> </w:t>
      </w:r>
      <w:r>
        <w:t>aid</w:t>
      </w:r>
      <w:r>
        <w:rPr>
          <w:spacing w:val="-9"/>
        </w:rPr>
        <w:t xml:space="preserve"> </w:t>
      </w:r>
      <w:r>
        <w:t>training</w:t>
      </w:r>
      <w:r>
        <w:rPr>
          <w:spacing w:val="-6"/>
        </w:rPr>
        <w:t xml:space="preserve"> </w:t>
      </w:r>
      <w:r>
        <w:t>may</w:t>
      </w:r>
      <w:r>
        <w:rPr>
          <w:spacing w:val="-8"/>
        </w:rPr>
        <w:t xml:space="preserve"> </w:t>
      </w:r>
      <w:r>
        <w:t>qualify</w:t>
      </w:r>
      <w:r>
        <w:rPr>
          <w:spacing w:val="-8"/>
        </w:rPr>
        <w:t xml:space="preserve"> </w:t>
      </w:r>
      <w:r>
        <w:t>as</w:t>
      </w:r>
      <w:r>
        <w:rPr>
          <w:spacing w:val="-5"/>
        </w:rPr>
        <w:t xml:space="preserve"> </w:t>
      </w:r>
      <w:r>
        <w:t>one</w:t>
      </w:r>
      <w:r>
        <w:rPr>
          <w:spacing w:val="-7"/>
        </w:rPr>
        <w:t xml:space="preserve"> </w:t>
      </w:r>
      <w:r>
        <w:t>of</w:t>
      </w:r>
      <w:r>
        <w:rPr>
          <w:spacing w:val="-10"/>
        </w:rPr>
        <w:t xml:space="preserve"> </w:t>
      </w:r>
      <w:r>
        <w:t>the</w:t>
      </w:r>
      <w:r>
        <w:rPr>
          <w:spacing w:val="-7"/>
        </w:rPr>
        <w:t xml:space="preserve"> </w:t>
      </w:r>
      <w:proofErr w:type="gramStart"/>
      <w:r>
        <w:t>child</w:t>
      </w:r>
      <w:r>
        <w:rPr>
          <w:spacing w:val="-7"/>
        </w:rPr>
        <w:t xml:space="preserve"> </w:t>
      </w:r>
      <w:r>
        <w:t>care</w:t>
      </w:r>
      <w:proofErr w:type="gramEnd"/>
      <w:r>
        <w:rPr>
          <w:spacing w:val="-9"/>
        </w:rPr>
        <w:t xml:space="preserve"> </w:t>
      </w:r>
      <w:r>
        <w:t>personnel for purposes of meeting the above</w:t>
      </w:r>
      <w:r>
        <w:rPr>
          <w:spacing w:val="-7"/>
        </w:rPr>
        <w:t xml:space="preserve"> </w:t>
      </w:r>
      <w:r>
        <w:t>requirements.</w:t>
      </w:r>
    </w:p>
    <w:p w14:paraId="3F51BEEB" w14:textId="77777777" w:rsidR="005012D2" w:rsidRDefault="005114E7">
      <w:pPr>
        <w:pStyle w:val="BodyText"/>
        <w:spacing w:before="2"/>
        <w:ind w:right="153" w:firstLine="0"/>
        <w:jc w:val="left"/>
      </w:pPr>
      <w:r>
        <w:t xml:space="preserve">Documentation of pediatric cardiopulmonary resuscitation (CPR) certification and first aid training must be kept on file and available for licensing to review. </w:t>
      </w:r>
      <w:proofErr w:type="gramStart"/>
      <w:r>
        <w:t>Child care</w:t>
      </w:r>
      <w:proofErr w:type="gramEnd"/>
      <w:r>
        <w:t xml:space="preserve"> personnel satisfying the certification and training requirements shall</w:t>
      </w:r>
    </w:p>
    <w:p w14:paraId="3F51BEEC" w14:textId="77777777" w:rsidR="005012D2" w:rsidRDefault="005012D2">
      <w:pPr>
        <w:sectPr w:rsidR="005012D2">
          <w:pgSz w:w="12240" w:h="15840"/>
          <w:pgMar w:top="1360" w:right="1220" w:bottom="1200" w:left="1340" w:header="0" w:footer="1020" w:gutter="0"/>
          <w:cols w:space="720"/>
        </w:sectPr>
      </w:pPr>
    </w:p>
    <w:p w14:paraId="3F51BEED" w14:textId="77777777" w:rsidR="005012D2" w:rsidRDefault="005114E7">
      <w:pPr>
        <w:pStyle w:val="BodyText"/>
        <w:spacing w:before="80"/>
        <w:ind w:right="221" w:firstLine="0"/>
      </w:pPr>
      <w:r>
        <w:lastRenderedPageBreak/>
        <w:t xml:space="preserve">be present at all times that children are in care at the facility, and at least one </w:t>
      </w:r>
      <w:proofErr w:type="gramStart"/>
      <w:r>
        <w:t>child</w:t>
      </w:r>
      <w:r>
        <w:rPr>
          <w:spacing w:val="-13"/>
        </w:rPr>
        <w:t xml:space="preserve"> </w:t>
      </w:r>
      <w:r>
        <w:t>care</w:t>
      </w:r>
      <w:proofErr w:type="gramEnd"/>
      <w:r>
        <w:rPr>
          <w:spacing w:val="-12"/>
        </w:rPr>
        <w:t xml:space="preserve"> </w:t>
      </w:r>
      <w:r>
        <w:t>personnel</w:t>
      </w:r>
      <w:r>
        <w:rPr>
          <w:spacing w:val="-12"/>
        </w:rPr>
        <w:t xml:space="preserve"> </w:t>
      </w:r>
      <w:r>
        <w:t>with</w:t>
      </w:r>
      <w:r>
        <w:rPr>
          <w:spacing w:val="-15"/>
        </w:rPr>
        <w:t xml:space="preserve"> </w:t>
      </w:r>
      <w:r>
        <w:t>the</w:t>
      </w:r>
      <w:r>
        <w:rPr>
          <w:spacing w:val="-13"/>
        </w:rPr>
        <w:t xml:space="preserve"> </w:t>
      </w:r>
      <w:r>
        <w:t>CPR</w:t>
      </w:r>
      <w:r>
        <w:rPr>
          <w:spacing w:val="-15"/>
        </w:rPr>
        <w:t xml:space="preserve"> </w:t>
      </w:r>
      <w:r>
        <w:t>certification</w:t>
      </w:r>
      <w:r>
        <w:rPr>
          <w:spacing w:val="-13"/>
        </w:rPr>
        <w:t xml:space="preserve"> </w:t>
      </w:r>
      <w:r>
        <w:t>and</w:t>
      </w:r>
      <w:r>
        <w:rPr>
          <w:spacing w:val="-18"/>
        </w:rPr>
        <w:t xml:space="preserve"> </w:t>
      </w:r>
      <w:r>
        <w:t>first</w:t>
      </w:r>
      <w:r>
        <w:rPr>
          <w:spacing w:val="-14"/>
        </w:rPr>
        <w:t xml:space="preserve"> </w:t>
      </w:r>
      <w:r>
        <w:t>aid</w:t>
      </w:r>
      <w:r>
        <w:rPr>
          <w:spacing w:val="-15"/>
        </w:rPr>
        <w:t xml:space="preserve"> </w:t>
      </w:r>
      <w:r>
        <w:t>training</w:t>
      </w:r>
      <w:r>
        <w:rPr>
          <w:spacing w:val="-14"/>
        </w:rPr>
        <w:t xml:space="preserve"> </w:t>
      </w:r>
      <w:r>
        <w:t>on</w:t>
      </w:r>
      <w:r>
        <w:rPr>
          <w:spacing w:val="-14"/>
        </w:rPr>
        <w:t xml:space="preserve"> </w:t>
      </w:r>
      <w:r>
        <w:t>field</w:t>
      </w:r>
      <w:r>
        <w:rPr>
          <w:spacing w:val="-13"/>
        </w:rPr>
        <w:t xml:space="preserve"> </w:t>
      </w:r>
      <w:r>
        <w:t>trips which includes all activities away from the program, and during all transportation</w:t>
      </w:r>
      <w:r>
        <w:rPr>
          <w:spacing w:val="-1"/>
        </w:rPr>
        <w:t xml:space="preserve"> </w:t>
      </w:r>
      <w:r>
        <w:t>activities.</w:t>
      </w:r>
    </w:p>
    <w:p w14:paraId="3F51BEEE" w14:textId="77777777" w:rsidR="005012D2" w:rsidRDefault="005114E7" w:rsidP="00FF6215">
      <w:pPr>
        <w:pStyle w:val="ListParagraph"/>
        <w:numPr>
          <w:ilvl w:val="3"/>
          <w:numId w:val="36"/>
        </w:numPr>
        <w:tabs>
          <w:tab w:val="left" w:pos="1900"/>
        </w:tabs>
        <w:spacing w:before="1" w:line="252" w:lineRule="exact"/>
        <w:ind w:left="1899" w:hanging="360"/>
      </w:pPr>
      <w:r>
        <w:t>Removed.</w:t>
      </w:r>
    </w:p>
    <w:p w14:paraId="3F51BEEF" w14:textId="77777777" w:rsidR="005012D2" w:rsidRDefault="005114E7" w:rsidP="00FF6215">
      <w:pPr>
        <w:pStyle w:val="ListParagraph"/>
        <w:numPr>
          <w:ilvl w:val="3"/>
          <w:numId w:val="36"/>
        </w:numPr>
        <w:tabs>
          <w:tab w:val="left" w:pos="1900"/>
        </w:tabs>
        <w:ind w:left="1900" w:right="222" w:hanging="360"/>
      </w:pPr>
      <w:r>
        <w:t>Certificates of course completion are valid based on the time frames established by each first aid training and CPR certification program, not to exceed three</w:t>
      </w:r>
      <w:r>
        <w:rPr>
          <w:spacing w:val="-3"/>
        </w:rPr>
        <w:t xml:space="preserve"> </w:t>
      </w:r>
      <w:r>
        <w:t>years.</w:t>
      </w:r>
    </w:p>
    <w:p w14:paraId="3F51BEF0" w14:textId="77777777" w:rsidR="005012D2" w:rsidRDefault="005114E7" w:rsidP="00FF6215">
      <w:pPr>
        <w:pStyle w:val="ListParagraph"/>
        <w:numPr>
          <w:ilvl w:val="3"/>
          <w:numId w:val="36"/>
        </w:numPr>
        <w:tabs>
          <w:tab w:val="left" w:pos="1900"/>
        </w:tabs>
        <w:ind w:left="1900" w:right="220" w:hanging="360"/>
      </w:pPr>
      <w:r>
        <w:t xml:space="preserve">CPR courses must </w:t>
      </w:r>
      <w:proofErr w:type="gramStart"/>
      <w:r>
        <w:t>include on-site,</w:t>
      </w:r>
      <w:proofErr w:type="gramEnd"/>
      <w:r>
        <w:t xml:space="preserve"> instructor- based skill assessments by a certified</w:t>
      </w:r>
      <w:r>
        <w:rPr>
          <w:spacing w:val="-11"/>
        </w:rPr>
        <w:t xml:space="preserve"> </w:t>
      </w:r>
      <w:r>
        <w:t>CPR</w:t>
      </w:r>
      <w:r>
        <w:rPr>
          <w:spacing w:val="-9"/>
        </w:rPr>
        <w:t xml:space="preserve"> </w:t>
      </w:r>
      <w:r>
        <w:t>instructor.</w:t>
      </w:r>
      <w:r>
        <w:rPr>
          <w:spacing w:val="-12"/>
        </w:rPr>
        <w:t xml:space="preserve"> </w:t>
      </w:r>
      <w:r>
        <w:t>Documentation</w:t>
      </w:r>
      <w:r>
        <w:rPr>
          <w:spacing w:val="-10"/>
        </w:rPr>
        <w:t xml:space="preserve"> </w:t>
      </w:r>
      <w:r>
        <w:t>of</w:t>
      </w:r>
      <w:r>
        <w:rPr>
          <w:spacing w:val="-10"/>
        </w:rPr>
        <w:t xml:space="preserve"> </w:t>
      </w:r>
      <w:r>
        <w:t>completion</w:t>
      </w:r>
      <w:r>
        <w:rPr>
          <w:spacing w:val="-8"/>
        </w:rPr>
        <w:t xml:space="preserve"> </w:t>
      </w:r>
      <w:r>
        <w:t>of</w:t>
      </w:r>
      <w:r>
        <w:rPr>
          <w:spacing w:val="-10"/>
        </w:rPr>
        <w:t xml:space="preserve"> </w:t>
      </w:r>
      <w:r>
        <w:t>the</w:t>
      </w:r>
      <w:r>
        <w:rPr>
          <w:spacing w:val="-10"/>
        </w:rPr>
        <w:t xml:space="preserve"> </w:t>
      </w:r>
      <w:r>
        <w:t>online</w:t>
      </w:r>
      <w:r>
        <w:rPr>
          <w:spacing w:val="-11"/>
        </w:rPr>
        <w:t xml:space="preserve"> </w:t>
      </w:r>
      <w:r>
        <w:t>course</w:t>
      </w:r>
      <w:r>
        <w:rPr>
          <w:spacing w:val="-12"/>
        </w:rPr>
        <w:t xml:space="preserve"> </w:t>
      </w:r>
      <w:r>
        <w:t>and on-site assessment must be maintained at the facility and available for review by the licensing</w:t>
      </w:r>
      <w:r>
        <w:rPr>
          <w:spacing w:val="-3"/>
        </w:rPr>
        <w:t xml:space="preserve"> </w:t>
      </w:r>
      <w:r>
        <w:t>authority.</w:t>
      </w:r>
    </w:p>
    <w:p w14:paraId="3F51BEF1" w14:textId="77777777" w:rsidR="005012D2" w:rsidRDefault="005114E7" w:rsidP="00FF6215">
      <w:pPr>
        <w:pStyle w:val="Heading3"/>
        <w:numPr>
          <w:ilvl w:val="2"/>
          <w:numId w:val="36"/>
        </w:numPr>
        <w:tabs>
          <w:tab w:val="left" w:pos="1541"/>
        </w:tabs>
        <w:spacing w:before="201"/>
      </w:pPr>
      <w:bookmarkStart w:id="77" w:name="_TOC_250040"/>
      <w:r>
        <w:rPr>
          <w:color w:val="4F80BC"/>
        </w:rPr>
        <w:t>Fire Extinguisher</w:t>
      </w:r>
      <w:r>
        <w:rPr>
          <w:color w:val="4F80BC"/>
          <w:spacing w:val="-5"/>
        </w:rPr>
        <w:t xml:space="preserve"> </w:t>
      </w:r>
      <w:bookmarkEnd w:id="77"/>
      <w:r>
        <w:rPr>
          <w:color w:val="4F80BC"/>
        </w:rPr>
        <w:t>Training</w:t>
      </w:r>
    </w:p>
    <w:p w14:paraId="3F51BEF2" w14:textId="77777777" w:rsidR="005012D2" w:rsidRDefault="005114E7">
      <w:pPr>
        <w:pStyle w:val="BodyText"/>
        <w:ind w:left="1540" w:right="219" w:firstLine="0"/>
      </w:pPr>
      <w:r>
        <w:t xml:space="preserve">All </w:t>
      </w:r>
      <w:proofErr w:type="gramStart"/>
      <w:r>
        <w:t>child care</w:t>
      </w:r>
      <w:proofErr w:type="gramEnd"/>
      <w:r>
        <w:t xml:space="preserve"> personnel shall be trained in the use and operation of a fire extinguisher,</w:t>
      </w:r>
      <w:r>
        <w:rPr>
          <w:spacing w:val="-15"/>
        </w:rPr>
        <w:t xml:space="preserve"> </w:t>
      </w:r>
      <w:r>
        <w:t>at</w:t>
      </w:r>
      <w:r>
        <w:rPr>
          <w:spacing w:val="-11"/>
        </w:rPr>
        <w:t xml:space="preserve"> </w:t>
      </w:r>
      <w:r>
        <w:t>each</w:t>
      </w:r>
      <w:r>
        <w:rPr>
          <w:spacing w:val="-18"/>
        </w:rPr>
        <w:t xml:space="preserve"> </w:t>
      </w:r>
      <w:r>
        <w:t>facility</w:t>
      </w:r>
      <w:r>
        <w:rPr>
          <w:spacing w:val="-14"/>
        </w:rPr>
        <w:t xml:space="preserve"> </w:t>
      </w:r>
      <w:r>
        <w:t>they</w:t>
      </w:r>
      <w:r>
        <w:rPr>
          <w:spacing w:val="-15"/>
        </w:rPr>
        <w:t xml:space="preserve"> </w:t>
      </w:r>
      <w:r>
        <w:t>are</w:t>
      </w:r>
      <w:r>
        <w:rPr>
          <w:spacing w:val="-15"/>
        </w:rPr>
        <w:t xml:space="preserve"> </w:t>
      </w:r>
      <w:r>
        <w:t>employed,</w:t>
      </w:r>
      <w:r>
        <w:rPr>
          <w:spacing w:val="-15"/>
        </w:rPr>
        <w:t xml:space="preserve"> </w:t>
      </w:r>
      <w:r>
        <w:t>within</w:t>
      </w:r>
      <w:r>
        <w:rPr>
          <w:spacing w:val="-13"/>
        </w:rPr>
        <w:t xml:space="preserve"> </w:t>
      </w:r>
      <w:r>
        <w:t>30</w:t>
      </w:r>
      <w:r>
        <w:rPr>
          <w:spacing w:val="-13"/>
        </w:rPr>
        <w:t xml:space="preserve"> </w:t>
      </w:r>
      <w:r>
        <w:t>days</w:t>
      </w:r>
      <w:r>
        <w:rPr>
          <w:spacing w:val="-12"/>
        </w:rPr>
        <w:t xml:space="preserve"> </w:t>
      </w:r>
      <w:r>
        <w:t>of</w:t>
      </w:r>
      <w:r>
        <w:rPr>
          <w:spacing w:val="-15"/>
        </w:rPr>
        <w:t xml:space="preserve"> </w:t>
      </w:r>
      <w:r>
        <w:t>date</w:t>
      </w:r>
      <w:r>
        <w:rPr>
          <w:spacing w:val="-13"/>
        </w:rPr>
        <w:t xml:space="preserve"> </w:t>
      </w:r>
      <w:r>
        <w:t>of</w:t>
      </w:r>
      <w:r>
        <w:rPr>
          <w:spacing w:val="-15"/>
        </w:rPr>
        <w:t xml:space="preserve"> </w:t>
      </w:r>
      <w:r>
        <w:t>hire.</w:t>
      </w:r>
      <w:r>
        <w:rPr>
          <w:spacing w:val="21"/>
        </w:rPr>
        <w:t xml:space="preserve"> </w:t>
      </w:r>
      <w:r>
        <w:t xml:space="preserve">The facility must maintain documentation that all </w:t>
      </w:r>
      <w:proofErr w:type="gramStart"/>
      <w:r>
        <w:t>child care</w:t>
      </w:r>
      <w:proofErr w:type="gramEnd"/>
      <w:r>
        <w:t xml:space="preserve"> personnel have completed training.</w:t>
      </w:r>
    </w:p>
    <w:p w14:paraId="3F51BEF3" w14:textId="77777777" w:rsidR="005012D2" w:rsidRDefault="005114E7" w:rsidP="00FF6215">
      <w:pPr>
        <w:pStyle w:val="Heading3"/>
        <w:numPr>
          <w:ilvl w:val="2"/>
          <w:numId w:val="36"/>
        </w:numPr>
        <w:tabs>
          <w:tab w:val="left" w:pos="1541"/>
        </w:tabs>
      </w:pPr>
      <w:bookmarkStart w:id="78" w:name="_TOC_250039"/>
      <w:r>
        <w:rPr>
          <w:color w:val="4F80BC"/>
        </w:rPr>
        <w:t>Transportation</w:t>
      </w:r>
      <w:r>
        <w:rPr>
          <w:color w:val="4F80BC"/>
          <w:spacing w:val="-5"/>
        </w:rPr>
        <w:t xml:space="preserve"> </w:t>
      </w:r>
      <w:bookmarkEnd w:id="78"/>
      <w:r>
        <w:rPr>
          <w:color w:val="4F80BC"/>
        </w:rPr>
        <w:t>Training</w:t>
      </w:r>
    </w:p>
    <w:p w14:paraId="3F51BEF4" w14:textId="77777777" w:rsidR="005012D2" w:rsidRDefault="005114E7">
      <w:pPr>
        <w:pStyle w:val="BodyText"/>
        <w:ind w:left="1540" w:right="220" w:firstLine="0"/>
      </w:pPr>
      <w:r>
        <w:t xml:space="preserve">All </w:t>
      </w:r>
      <w:proofErr w:type="gramStart"/>
      <w:r>
        <w:t>child care</w:t>
      </w:r>
      <w:proofErr w:type="gramEnd"/>
      <w:r>
        <w:t xml:space="preserve"> personnel participating in the transportation of children must have training regarding guidance on safe transportation practices prior to participating in transportation of children. For </w:t>
      </w:r>
      <w:proofErr w:type="gramStart"/>
      <w:r>
        <w:t>child care</w:t>
      </w:r>
      <w:proofErr w:type="gramEnd"/>
      <w:r>
        <w:t xml:space="preserve"> personnel to satisfy this requirement the</w:t>
      </w:r>
      <w:r>
        <w:rPr>
          <w:spacing w:val="-16"/>
        </w:rPr>
        <w:t xml:space="preserve"> </w:t>
      </w:r>
      <w:r>
        <w:t>training</w:t>
      </w:r>
      <w:r>
        <w:rPr>
          <w:spacing w:val="-17"/>
        </w:rPr>
        <w:t xml:space="preserve"> </w:t>
      </w:r>
      <w:r>
        <w:t>must</w:t>
      </w:r>
      <w:r>
        <w:rPr>
          <w:spacing w:val="-15"/>
        </w:rPr>
        <w:t xml:space="preserve"> </w:t>
      </w:r>
      <w:r>
        <w:t>be</w:t>
      </w:r>
      <w:r>
        <w:rPr>
          <w:spacing w:val="-20"/>
        </w:rPr>
        <w:t xml:space="preserve"> </w:t>
      </w:r>
      <w:r>
        <w:t>accomplished</w:t>
      </w:r>
      <w:r>
        <w:rPr>
          <w:spacing w:val="-16"/>
        </w:rPr>
        <w:t xml:space="preserve"> </w:t>
      </w:r>
      <w:r>
        <w:t>through</w:t>
      </w:r>
      <w:r>
        <w:rPr>
          <w:spacing w:val="-17"/>
        </w:rPr>
        <w:t xml:space="preserve"> </w:t>
      </w:r>
      <w:r>
        <w:t>the</w:t>
      </w:r>
      <w:r>
        <w:rPr>
          <w:spacing w:val="-17"/>
        </w:rPr>
        <w:t xml:space="preserve"> </w:t>
      </w:r>
      <w:r>
        <w:t>Department’s</w:t>
      </w:r>
      <w:r>
        <w:rPr>
          <w:spacing w:val="-16"/>
        </w:rPr>
        <w:t xml:space="preserve"> </w:t>
      </w:r>
      <w:r>
        <w:t>Transportation</w:t>
      </w:r>
      <w:r>
        <w:rPr>
          <w:spacing w:val="-15"/>
        </w:rPr>
        <w:t xml:space="preserve"> </w:t>
      </w:r>
      <w:r>
        <w:t>Safety course</w:t>
      </w:r>
      <w:r>
        <w:rPr>
          <w:spacing w:val="-20"/>
        </w:rPr>
        <w:t xml:space="preserve"> </w:t>
      </w:r>
      <w:r>
        <w:t>or</w:t>
      </w:r>
      <w:r>
        <w:rPr>
          <w:spacing w:val="-17"/>
        </w:rPr>
        <w:t xml:space="preserve"> </w:t>
      </w:r>
      <w:r>
        <w:t>the</w:t>
      </w:r>
      <w:r>
        <w:rPr>
          <w:spacing w:val="-16"/>
        </w:rPr>
        <w:t xml:space="preserve"> </w:t>
      </w:r>
      <w:r>
        <w:t>Early</w:t>
      </w:r>
      <w:r>
        <w:rPr>
          <w:spacing w:val="-17"/>
        </w:rPr>
        <w:t xml:space="preserve"> </w:t>
      </w:r>
      <w:r>
        <w:t>Learning</w:t>
      </w:r>
      <w:r>
        <w:rPr>
          <w:spacing w:val="-17"/>
        </w:rPr>
        <w:t xml:space="preserve"> </w:t>
      </w:r>
      <w:r>
        <w:t>Florida’s</w:t>
      </w:r>
      <w:r>
        <w:rPr>
          <w:spacing w:val="-15"/>
        </w:rPr>
        <w:t xml:space="preserve"> </w:t>
      </w:r>
      <w:r>
        <w:t>Precautions</w:t>
      </w:r>
      <w:r>
        <w:rPr>
          <w:spacing w:val="-21"/>
        </w:rPr>
        <w:t xml:space="preserve"> </w:t>
      </w:r>
      <w:r>
        <w:t>in</w:t>
      </w:r>
      <w:r>
        <w:rPr>
          <w:spacing w:val="-16"/>
        </w:rPr>
        <w:t xml:space="preserve"> </w:t>
      </w:r>
      <w:r>
        <w:t>Transporting</w:t>
      </w:r>
      <w:r>
        <w:rPr>
          <w:spacing w:val="-20"/>
        </w:rPr>
        <w:t xml:space="preserve"> </w:t>
      </w:r>
      <w:r>
        <w:t>Children</w:t>
      </w:r>
      <w:r>
        <w:rPr>
          <w:spacing w:val="-17"/>
        </w:rPr>
        <w:t xml:space="preserve"> </w:t>
      </w:r>
      <w:r>
        <w:t xml:space="preserve">course. </w:t>
      </w:r>
      <w:proofErr w:type="gramStart"/>
      <w:r>
        <w:t>Child care</w:t>
      </w:r>
      <w:proofErr w:type="gramEnd"/>
      <w:r>
        <w:t xml:space="preserve"> personnel working at a facility currently providing transportation must complete training by April 1, 2020. Documentation of training must be maintained on the training transcript in the </w:t>
      </w:r>
      <w:proofErr w:type="gramStart"/>
      <w:r>
        <w:t>child care</w:t>
      </w:r>
      <w:proofErr w:type="gramEnd"/>
      <w:r>
        <w:t xml:space="preserve"> personnel</w:t>
      </w:r>
      <w:r>
        <w:rPr>
          <w:spacing w:val="-3"/>
        </w:rPr>
        <w:t xml:space="preserve"> </w:t>
      </w:r>
      <w:r>
        <w:t>file.</w:t>
      </w:r>
    </w:p>
    <w:p w14:paraId="3F51BEF5" w14:textId="77777777" w:rsidR="005012D2" w:rsidRDefault="005114E7" w:rsidP="00FF6215">
      <w:pPr>
        <w:pStyle w:val="Heading3"/>
        <w:numPr>
          <w:ilvl w:val="2"/>
          <w:numId w:val="36"/>
        </w:numPr>
        <w:tabs>
          <w:tab w:val="left" w:pos="1541"/>
        </w:tabs>
      </w:pPr>
      <w:bookmarkStart w:id="79" w:name="_TOC_250038"/>
      <w:r>
        <w:rPr>
          <w:color w:val="4F80BC"/>
        </w:rPr>
        <w:t>Annual In-Service</w:t>
      </w:r>
      <w:r>
        <w:rPr>
          <w:color w:val="4F80BC"/>
          <w:spacing w:val="-5"/>
        </w:rPr>
        <w:t xml:space="preserve"> </w:t>
      </w:r>
      <w:bookmarkEnd w:id="79"/>
      <w:r>
        <w:rPr>
          <w:color w:val="4F80BC"/>
        </w:rPr>
        <w:t>Training</w:t>
      </w:r>
    </w:p>
    <w:p w14:paraId="3F51BEF6" w14:textId="77777777" w:rsidR="005012D2" w:rsidRDefault="005114E7">
      <w:pPr>
        <w:pStyle w:val="BodyText"/>
        <w:ind w:left="1540" w:right="221" w:firstLine="0"/>
      </w:pPr>
      <w:r>
        <w:t xml:space="preserve">Upon successful completion of the 40-hour introductory training requirements, </w:t>
      </w:r>
      <w:proofErr w:type="gramStart"/>
      <w:r>
        <w:t>child care</w:t>
      </w:r>
      <w:proofErr w:type="gramEnd"/>
      <w:r>
        <w:t xml:space="preserve"> personnel must complete a minimum of 10 clock-hours or one CEU of in-service training annually during the state’s fiscal year beginning July 1 and ending June 30.</w:t>
      </w:r>
    </w:p>
    <w:p w14:paraId="3F51BEF7" w14:textId="77777777" w:rsidR="005012D2" w:rsidRDefault="005114E7" w:rsidP="00FF6215">
      <w:pPr>
        <w:pStyle w:val="ListParagraph"/>
        <w:numPr>
          <w:ilvl w:val="3"/>
          <w:numId w:val="36"/>
        </w:numPr>
        <w:tabs>
          <w:tab w:val="left" w:pos="1900"/>
        </w:tabs>
        <w:spacing w:before="121"/>
        <w:ind w:left="1900" w:right="222" w:hanging="360"/>
      </w:pPr>
      <w:r>
        <w:t>The annual 10 clock-hours or one CEU of in-service training concentration on children ages birth through 12 must be completed in one or more of the following areas (college level courses will be</w:t>
      </w:r>
      <w:r>
        <w:rPr>
          <w:spacing w:val="-4"/>
        </w:rPr>
        <w:t xml:space="preserve"> </w:t>
      </w:r>
      <w:r>
        <w:t>accepted):</w:t>
      </w:r>
    </w:p>
    <w:p w14:paraId="3F51BEF8" w14:textId="77777777" w:rsidR="005012D2" w:rsidRDefault="005114E7">
      <w:pPr>
        <w:pStyle w:val="ListParagraph"/>
        <w:numPr>
          <w:ilvl w:val="0"/>
          <w:numId w:val="9"/>
        </w:numPr>
        <w:tabs>
          <w:tab w:val="left" w:pos="2261"/>
        </w:tabs>
        <w:spacing w:before="119"/>
        <w:ind w:right="222" w:hanging="360"/>
      </w:pPr>
      <w:r>
        <w:t>Health</w:t>
      </w:r>
      <w:r>
        <w:rPr>
          <w:spacing w:val="-5"/>
        </w:rPr>
        <w:t xml:space="preserve"> </w:t>
      </w:r>
      <w:r>
        <w:t>and</w:t>
      </w:r>
      <w:r>
        <w:rPr>
          <w:spacing w:val="-7"/>
        </w:rPr>
        <w:t xml:space="preserve"> </w:t>
      </w:r>
      <w:r>
        <w:t>safety,</w:t>
      </w:r>
      <w:r>
        <w:rPr>
          <w:spacing w:val="-7"/>
        </w:rPr>
        <w:t xml:space="preserve"> </w:t>
      </w:r>
      <w:r>
        <w:t>including</w:t>
      </w:r>
      <w:r>
        <w:rPr>
          <w:spacing w:val="-5"/>
        </w:rPr>
        <w:t xml:space="preserve"> </w:t>
      </w:r>
      <w:r>
        <w:t>universal</w:t>
      </w:r>
      <w:r>
        <w:rPr>
          <w:spacing w:val="-7"/>
        </w:rPr>
        <w:t xml:space="preserve"> </w:t>
      </w:r>
      <w:r>
        <w:t>precautions,</w:t>
      </w:r>
      <w:r>
        <w:rPr>
          <w:spacing w:val="-7"/>
        </w:rPr>
        <w:t xml:space="preserve"> </w:t>
      </w:r>
      <w:r>
        <w:t>prevention</w:t>
      </w:r>
      <w:r>
        <w:rPr>
          <w:spacing w:val="-6"/>
        </w:rPr>
        <w:t xml:space="preserve"> </w:t>
      </w:r>
      <w:r>
        <w:t>of</w:t>
      </w:r>
      <w:r>
        <w:rPr>
          <w:spacing w:val="-7"/>
        </w:rPr>
        <w:t xml:space="preserve"> </w:t>
      </w:r>
      <w:r>
        <w:t>infectious diseases, sudden infant death syndrome, emergencies due to food and allergic reactions, shaken baby syndrome, use of safe sleep practices, administration of medicine, emergency preparedness, and handling of hazardous</w:t>
      </w:r>
      <w:r>
        <w:rPr>
          <w:spacing w:val="-3"/>
        </w:rPr>
        <w:t xml:space="preserve"> </w:t>
      </w:r>
      <w:proofErr w:type="gramStart"/>
      <w:r>
        <w:t>materials;</w:t>
      </w:r>
      <w:proofErr w:type="gramEnd"/>
    </w:p>
    <w:p w14:paraId="3F51BEF9" w14:textId="77777777" w:rsidR="005012D2" w:rsidRDefault="005114E7">
      <w:pPr>
        <w:pStyle w:val="ListParagraph"/>
        <w:numPr>
          <w:ilvl w:val="0"/>
          <w:numId w:val="9"/>
        </w:numPr>
        <w:tabs>
          <w:tab w:val="left" w:pos="2261"/>
        </w:tabs>
        <w:spacing w:line="252" w:lineRule="exact"/>
      </w:pPr>
      <w:r>
        <w:t>Pediatric</w:t>
      </w:r>
      <w:r>
        <w:rPr>
          <w:spacing w:val="1"/>
        </w:rPr>
        <w:t xml:space="preserve"> </w:t>
      </w:r>
      <w:proofErr w:type="gramStart"/>
      <w:r>
        <w:t>CPR;</w:t>
      </w:r>
      <w:proofErr w:type="gramEnd"/>
    </w:p>
    <w:p w14:paraId="3F51BEFA" w14:textId="77777777" w:rsidR="005012D2" w:rsidRDefault="005114E7">
      <w:pPr>
        <w:pStyle w:val="ListParagraph"/>
        <w:numPr>
          <w:ilvl w:val="0"/>
          <w:numId w:val="9"/>
        </w:numPr>
        <w:tabs>
          <w:tab w:val="left" w:pos="2261"/>
        </w:tabs>
        <w:ind w:right="219" w:hanging="360"/>
      </w:pPr>
      <w:r>
        <w:t>First</w:t>
      </w:r>
      <w:r>
        <w:rPr>
          <w:spacing w:val="-8"/>
        </w:rPr>
        <w:t xml:space="preserve"> </w:t>
      </w:r>
      <w:r>
        <w:t>Aid</w:t>
      </w:r>
      <w:r>
        <w:rPr>
          <w:spacing w:val="-7"/>
        </w:rPr>
        <w:t xml:space="preserve"> </w:t>
      </w:r>
      <w:r>
        <w:t>(may</w:t>
      </w:r>
      <w:r>
        <w:rPr>
          <w:spacing w:val="-5"/>
        </w:rPr>
        <w:t xml:space="preserve"> </w:t>
      </w:r>
      <w:r>
        <w:t>be</w:t>
      </w:r>
      <w:r>
        <w:rPr>
          <w:spacing w:val="-8"/>
        </w:rPr>
        <w:t xml:space="preserve"> </w:t>
      </w:r>
      <w:r>
        <w:t>taken</w:t>
      </w:r>
      <w:r>
        <w:rPr>
          <w:spacing w:val="-7"/>
        </w:rPr>
        <w:t xml:space="preserve"> </w:t>
      </w:r>
      <w:r>
        <w:t>to</w:t>
      </w:r>
      <w:r>
        <w:rPr>
          <w:spacing w:val="-5"/>
        </w:rPr>
        <w:t xml:space="preserve"> </w:t>
      </w:r>
      <w:r>
        <w:t>meet</w:t>
      </w:r>
      <w:r>
        <w:rPr>
          <w:spacing w:val="-5"/>
        </w:rPr>
        <w:t xml:space="preserve"> </w:t>
      </w:r>
      <w:r>
        <w:t>the</w:t>
      </w:r>
      <w:r>
        <w:rPr>
          <w:spacing w:val="-8"/>
        </w:rPr>
        <w:t xml:space="preserve"> </w:t>
      </w:r>
      <w:r>
        <w:t>in-service</w:t>
      </w:r>
      <w:r>
        <w:rPr>
          <w:spacing w:val="-8"/>
        </w:rPr>
        <w:t xml:space="preserve"> </w:t>
      </w:r>
      <w:r>
        <w:t>requirement</w:t>
      </w:r>
      <w:r>
        <w:rPr>
          <w:spacing w:val="-7"/>
        </w:rPr>
        <w:t xml:space="preserve"> </w:t>
      </w:r>
      <w:r>
        <w:t>only</w:t>
      </w:r>
      <w:r>
        <w:rPr>
          <w:spacing w:val="-8"/>
        </w:rPr>
        <w:t xml:space="preserve"> </w:t>
      </w:r>
      <w:r>
        <w:t>once</w:t>
      </w:r>
      <w:r>
        <w:rPr>
          <w:spacing w:val="-8"/>
        </w:rPr>
        <w:t xml:space="preserve"> </w:t>
      </w:r>
      <w:r>
        <w:t>every two years</w:t>
      </w:r>
      <w:proofErr w:type="gramStart"/>
      <w:r>
        <w:t>);</w:t>
      </w:r>
      <w:proofErr w:type="gramEnd"/>
    </w:p>
    <w:p w14:paraId="3F51BEFB" w14:textId="77777777" w:rsidR="005012D2" w:rsidRDefault="005114E7">
      <w:pPr>
        <w:pStyle w:val="ListParagraph"/>
        <w:numPr>
          <w:ilvl w:val="0"/>
          <w:numId w:val="9"/>
        </w:numPr>
        <w:tabs>
          <w:tab w:val="left" w:pos="2261"/>
        </w:tabs>
      </w:pPr>
      <w:proofErr w:type="gramStart"/>
      <w:r>
        <w:t>Nutrition;</w:t>
      </w:r>
      <w:proofErr w:type="gramEnd"/>
    </w:p>
    <w:p w14:paraId="3F51BEFC" w14:textId="77777777" w:rsidR="005012D2" w:rsidRDefault="005114E7">
      <w:pPr>
        <w:pStyle w:val="ListParagraph"/>
        <w:numPr>
          <w:ilvl w:val="0"/>
          <w:numId w:val="9"/>
        </w:numPr>
        <w:tabs>
          <w:tab w:val="left" w:pos="2261"/>
        </w:tabs>
        <w:spacing w:before="1" w:line="252" w:lineRule="exact"/>
      </w:pPr>
      <w:r>
        <w:t>Child development - typical and</w:t>
      </w:r>
      <w:r>
        <w:rPr>
          <w:spacing w:val="-3"/>
        </w:rPr>
        <w:t xml:space="preserve"> </w:t>
      </w:r>
      <w:proofErr w:type="gramStart"/>
      <w:r>
        <w:t>atypical;</w:t>
      </w:r>
      <w:proofErr w:type="gramEnd"/>
    </w:p>
    <w:p w14:paraId="3F51BEFD" w14:textId="77777777" w:rsidR="005012D2" w:rsidRDefault="005114E7">
      <w:pPr>
        <w:pStyle w:val="ListParagraph"/>
        <w:numPr>
          <w:ilvl w:val="0"/>
          <w:numId w:val="9"/>
        </w:numPr>
        <w:tabs>
          <w:tab w:val="left" w:pos="2261"/>
        </w:tabs>
        <w:spacing w:line="252" w:lineRule="exact"/>
      </w:pPr>
      <w:r>
        <w:t>Child transportation and</w:t>
      </w:r>
      <w:r>
        <w:rPr>
          <w:spacing w:val="-5"/>
        </w:rPr>
        <w:t xml:space="preserve"> </w:t>
      </w:r>
      <w:proofErr w:type="gramStart"/>
      <w:r>
        <w:t>safety;</w:t>
      </w:r>
      <w:proofErr w:type="gramEnd"/>
    </w:p>
    <w:p w14:paraId="3F51BEFE" w14:textId="77777777" w:rsidR="005012D2" w:rsidRDefault="005114E7">
      <w:pPr>
        <w:pStyle w:val="ListParagraph"/>
        <w:numPr>
          <w:ilvl w:val="0"/>
          <w:numId w:val="9"/>
        </w:numPr>
        <w:tabs>
          <w:tab w:val="left" w:pos="2261"/>
        </w:tabs>
        <w:spacing w:line="252" w:lineRule="exact"/>
      </w:pPr>
      <w:r>
        <w:t xml:space="preserve">Behavior </w:t>
      </w:r>
      <w:proofErr w:type="gramStart"/>
      <w:r>
        <w:t>management;</w:t>
      </w:r>
      <w:proofErr w:type="gramEnd"/>
    </w:p>
    <w:p w14:paraId="3F51BEFF" w14:textId="77777777" w:rsidR="005012D2" w:rsidRDefault="005114E7">
      <w:pPr>
        <w:pStyle w:val="ListParagraph"/>
        <w:numPr>
          <w:ilvl w:val="0"/>
          <w:numId w:val="9"/>
        </w:numPr>
        <w:tabs>
          <w:tab w:val="left" w:pos="2261"/>
        </w:tabs>
        <w:spacing w:before="2"/>
      </w:pPr>
      <w:r>
        <w:t>Working with</w:t>
      </w:r>
      <w:r>
        <w:rPr>
          <w:spacing w:val="-2"/>
        </w:rPr>
        <w:t xml:space="preserve"> </w:t>
      </w:r>
      <w:proofErr w:type="gramStart"/>
      <w:r>
        <w:t>families;</w:t>
      </w:r>
      <w:proofErr w:type="gramEnd"/>
    </w:p>
    <w:p w14:paraId="3F51BF00" w14:textId="77777777" w:rsidR="005012D2" w:rsidRDefault="005012D2">
      <w:pPr>
        <w:sectPr w:rsidR="005012D2">
          <w:pgSz w:w="12240" w:h="15840"/>
          <w:pgMar w:top="1360" w:right="1220" w:bottom="1200" w:left="1340" w:header="0" w:footer="1020" w:gutter="0"/>
          <w:cols w:space="720"/>
        </w:sectPr>
      </w:pPr>
    </w:p>
    <w:p w14:paraId="3F51BF01" w14:textId="77777777" w:rsidR="005012D2" w:rsidRDefault="005114E7">
      <w:pPr>
        <w:pStyle w:val="ListParagraph"/>
        <w:numPr>
          <w:ilvl w:val="0"/>
          <w:numId w:val="9"/>
        </w:numPr>
        <w:tabs>
          <w:tab w:val="left" w:pos="2261"/>
        </w:tabs>
        <w:spacing w:before="80" w:line="252" w:lineRule="exact"/>
      </w:pPr>
      <w:r>
        <w:lastRenderedPageBreak/>
        <w:t xml:space="preserve">Design and use of child-oriented </w:t>
      </w:r>
      <w:proofErr w:type="gramStart"/>
      <w:r>
        <w:t>space;</w:t>
      </w:r>
      <w:proofErr w:type="gramEnd"/>
    </w:p>
    <w:p w14:paraId="3F51BF02" w14:textId="77777777" w:rsidR="005012D2" w:rsidRDefault="005114E7">
      <w:pPr>
        <w:pStyle w:val="ListParagraph"/>
        <w:numPr>
          <w:ilvl w:val="0"/>
          <w:numId w:val="9"/>
        </w:numPr>
        <w:tabs>
          <w:tab w:val="left" w:pos="2261"/>
        </w:tabs>
        <w:spacing w:line="252" w:lineRule="exact"/>
      </w:pPr>
      <w:r>
        <w:t>Community, health and social service</w:t>
      </w:r>
      <w:r>
        <w:rPr>
          <w:spacing w:val="-3"/>
        </w:rPr>
        <w:t xml:space="preserve"> </w:t>
      </w:r>
      <w:proofErr w:type="gramStart"/>
      <w:r>
        <w:t>resources;</w:t>
      </w:r>
      <w:proofErr w:type="gramEnd"/>
    </w:p>
    <w:p w14:paraId="3F51BF03" w14:textId="77777777" w:rsidR="005012D2" w:rsidRDefault="005114E7">
      <w:pPr>
        <w:pStyle w:val="ListParagraph"/>
        <w:numPr>
          <w:ilvl w:val="0"/>
          <w:numId w:val="9"/>
        </w:numPr>
        <w:tabs>
          <w:tab w:val="left" w:pos="2261"/>
        </w:tabs>
        <w:spacing w:before="1" w:line="252" w:lineRule="exact"/>
      </w:pPr>
      <w:r>
        <w:t>Child</w:t>
      </w:r>
      <w:r>
        <w:rPr>
          <w:spacing w:val="-1"/>
        </w:rPr>
        <w:t xml:space="preserve"> </w:t>
      </w:r>
      <w:proofErr w:type="gramStart"/>
      <w:r>
        <w:t>abuse;</w:t>
      </w:r>
      <w:proofErr w:type="gramEnd"/>
    </w:p>
    <w:p w14:paraId="3F51BF04" w14:textId="77777777" w:rsidR="005012D2" w:rsidRDefault="005114E7">
      <w:pPr>
        <w:pStyle w:val="ListParagraph"/>
        <w:numPr>
          <w:ilvl w:val="0"/>
          <w:numId w:val="9"/>
        </w:numPr>
        <w:tabs>
          <w:tab w:val="left" w:pos="2261"/>
        </w:tabs>
        <w:spacing w:line="252" w:lineRule="exact"/>
      </w:pPr>
      <w:proofErr w:type="gramStart"/>
      <w:r>
        <w:t>Child care</w:t>
      </w:r>
      <w:proofErr w:type="gramEnd"/>
      <w:r>
        <w:t xml:space="preserve"> for multilingual</w:t>
      </w:r>
      <w:r>
        <w:rPr>
          <w:spacing w:val="-2"/>
        </w:rPr>
        <w:t xml:space="preserve"> </w:t>
      </w:r>
      <w:r>
        <w:t>children;</w:t>
      </w:r>
    </w:p>
    <w:p w14:paraId="3F51BF05" w14:textId="77777777" w:rsidR="005012D2" w:rsidRDefault="005114E7">
      <w:pPr>
        <w:pStyle w:val="ListParagraph"/>
        <w:numPr>
          <w:ilvl w:val="0"/>
          <w:numId w:val="9"/>
        </w:numPr>
        <w:tabs>
          <w:tab w:val="left" w:pos="2261"/>
        </w:tabs>
        <w:spacing w:before="2" w:line="252" w:lineRule="exact"/>
      </w:pPr>
      <w:r>
        <w:t>Working with children with disabilities in child</w:t>
      </w:r>
      <w:r>
        <w:rPr>
          <w:spacing w:val="2"/>
        </w:rPr>
        <w:t xml:space="preserve"> </w:t>
      </w:r>
      <w:proofErr w:type="gramStart"/>
      <w:r>
        <w:t>care;</w:t>
      </w:r>
      <w:proofErr w:type="gramEnd"/>
    </w:p>
    <w:p w14:paraId="3F51BF06" w14:textId="77777777" w:rsidR="005012D2" w:rsidRDefault="005114E7">
      <w:pPr>
        <w:pStyle w:val="ListParagraph"/>
        <w:numPr>
          <w:ilvl w:val="0"/>
          <w:numId w:val="9"/>
        </w:numPr>
        <w:tabs>
          <w:tab w:val="left" w:pos="2261"/>
        </w:tabs>
        <w:spacing w:line="252" w:lineRule="exact"/>
      </w:pPr>
      <w:r>
        <w:t>Safety in outdoor</w:t>
      </w:r>
      <w:r>
        <w:rPr>
          <w:spacing w:val="1"/>
        </w:rPr>
        <w:t xml:space="preserve"> </w:t>
      </w:r>
      <w:proofErr w:type="gramStart"/>
      <w:r>
        <w:t>play;</w:t>
      </w:r>
      <w:proofErr w:type="gramEnd"/>
    </w:p>
    <w:p w14:paraId="3F51BF07" w14:textId="77777777" w:rsidR="005012D2" w:rsidRDefault="005114E7">
      <w:pPr>
        <w:pStyle w:val="ListParagraph"/>
        <w:numPr>
          <w:ilvl w:val="0"/>
          <w:numId w:val="9"/>
        </w:numPr>
        <w:tabs>
          <w:tab w:val="left" w:pos="2261"/>
        </w:tabs>
        <w:spacing w:line="252" w:lineRule="exact"/>
      </w:pPr>
      <w:proofErr w:type="gramStart"/>
      <w:r>
        <w:t>Literacy;</w:t>
      </w:r>
      <w:proofErr w:type="gramEnd"/>
    </w:p>
    <w:p w14:paraId="3F51BF08" w14:textId="77777777" w:rsidR="005012D2" w:rsidRDefault="005114E7">
      <w:pPr>
        <w:pStyle w:val="ListParagraph"/>
        <w:numPr>
          <w:ilvl w:val="0"/>
          <w:numId w:val="9"/>
        </w:numPr>
        <w:tabs>
          <w:tab w:val="left" w:pos="2261"/>
        </w:tabs>
        <w:spacing w:before="1" w:line="252" w:lineRule="exact"/>
      </w:pPr>
      <w:r>
        <w:t>Guidance and</w:t>
      </w:r>
      <w:r>
        <w:rPr>
          <w:spacing w:val="-1"/>
        </w:rPr>
        <w:t xml:space="preserve"> </w:t>
      </w:r>
      <w:proofErr w:type="gramStart"/>
      <w:r>
        <w:t>discipline;</w:t>
      </w:r>
      <w:proofErr w:type="gramEnd"/>
    </w:p>
    <w:p w14:paraId="3F51BF09" w14:textId="77777777" w:rsidR="005012D2" w:rsidRDefault="005114E7">
      <w:pPr>
        <w:pStyle w:val="ListParagraph"/>
        <w:numPr>
          <w:ilvl w:val="0"/>
          <w:numId w:val="9"/>
        </w:numPr>
        <w:tabs>
          <w:tab w:val="left" w:pos="2261"/>
        </w:tabs>
        <w:spacing w:line="252" w:lineRule="exact"/>
      </w:pPr>
      <w:r>
        <w:t>Computer</w:t>
      </w:r>
      <w:r>
        <w:rPr>
          <w:spacing w:val="-3"/>
        </w:rPr>
        <w:t xml:space="preserve"> </w:t>
      </w:r>
      <w:proofErr w:type="gramStart"/>
      <w:r>
        <w:t>technology;</w:t>
      </w:r>
      <w:proofErr w:type="gramEnd"/>
    </w:p>
    <w:p w14:paraId="3F51BF0A" w14:textId="77777777" w:rsidR="005012D2" w:rsidRDefault="005114E7">
      <w:pPr>
        <w:pStyle w:val="ListParagraph"/>
        <w:numPr>
          <w:ilvl w:val="0"/>
          <w:numId w:val="9"/>
        </w:numPr>
        <w:tabs>
          <w:tab w:val="left" w:pos="2261"/>
        </w:tabs>
        <w:spacing w:before="1"/>
        <w:ind w:right="221" w:hanging="360"/>
      </w:pPr>
      <w:r>
        <w:t xml:space="preserve">Leadership development/program management and </w:t>
      </w:r>
      <w:proofErr w:type="gramStart"/>
      <w:r>
        <w:t>child care</w:t>
      </w:r>
      <w:proofErr w:type="gramEnd"/>
      <w:r>
        <w:t xml:space="preserve"> personnel supervision;</w:t>
      </w:r>
    </w:p>
    <w:p w14:paraId="3F51BF0B" w14:textId="77777777" w:rsidR="005012D2" w:rsidRDefault="005114E7">
      <w:pPr>
        <w:pStyle w:val="ListParagraph"/>
        <w:numPr>
          <w:ilvl w:val="0"/>
          <w:numId w:val="9"/>
        </w:numPr>
        <w:tabs>
          <w:tab w:val="left" w:pos="2261"/>
        </w:tabs>
        <w:spacing w:line="251" w:lineRule="exact"/>
      </w:pPr>
      <w:r>
        <w:t>Age-appropriate lesson</w:t>
      </w:r>
      <w:r>
        <w:rPr>
          <w:spacing w:val="-3"/>
        </w:rPr>
        <w:t xml:space="preserve"> </w:t>
      </w:r>
      <w:proofErr w:type="gramStart"/>
      <w:r>
        <w:t>planning;</w:t>
      </w:r>
      <w:proofErr w:type="gramEnd"/>
    </w:p>
    <w:p w14:paraId="3F51BF0C" w14:textId="77777777" w:rsidR="005012D2" w:rsidRDefault="005114E7">
      <w:pPr>
        <w:pStyle w:val="ListParagraph"/>
        <w:numPr>
          <w:ilvl w:val="0"/>
          <w:numId w:val="9"/>
        </w:numPr>
        <w:tabs>
          <w:tab w:val="left" w:pos="2261"/>
        </w:tabs>
        <w:spacing w:before="2" w:line="252" w:lineRule="exact"/>
      </w:pPr>
      <w:r>
        <w:t>Homework assistance for school-age</w:t>
      </w:r>
      <w:r>
        <w:rPr>
          <w:spacing w:val="-2"/>
        </w:rPr>
        <w:t xml:space="preserve"> </w:t>
      </w:r>
      <w:proofErr w:type="gramStart"/>
      <w:r>
        <w:t>care;</w:t>
      </w:r>
      <w:proofErr w:type="gramEnd"/>
    </w:p>
    <w:p w14:paraId="3F51BF0D" w14:textId="77777777" w:rsidR="005012D2" w:rsidRDefault="005114E7">
      <w:pPr>
        <w:pStyle w:val="ListParagraph"/>
        <w:numPr>
          <w:ilvl w:val="0"/>
          <w:numId w:val="9"/>
        </w:numPr>
        <w:tabs>
          <w:tab w:val="left" w:pos="2261"/>
        </w:tabs>
        <w:spacing w:line="252" w:lineRule="exact"/>
      </w:pPr>
      <w:r>
        <w:t xml:space="preserve">Food safety </w:t>
      </w:r>
      <w:proofErr w:type="gramStart"/>
      <w:r>
        <w:t>training;</w:t>
      </w:r>
      <w:proofErr w:type="gramEnd"/>
    </w:p>
    <w:p w14:paraId="3F51BF0E" w14:textId="77777777" w:rsidR="005012D2" w:rsidRDefault="005114E7">
      <w:pPr>
        <w:pStyle w:val="ListParagraph"/>
        <w:numPr>
          <w:ilvl w:val="0"/>
          <w:numId w:val="9"/>
        </w:numPr>
        <w:tabs>
          <w:tab w:val="left" w:pos="2261"/>
        </w:tabs>
        <w:spacing w:before="1" w:line="252" w:lineRule="exact"/>
      </w:pPr>
      <w:r>
        <w:t>Developing special interest centers/spaces and</w:t>
      </w:r>
      <w:r>
        <w:rPr>
          <w:spacing w:val="-21"/>
        </w:rPr>
        <w:t xml:space="preserve"> </w:t>
      </w:r>
      <w:proofErr w:type="gramStart"/>
      <w:r>
        <w:t>environments;</w:t>
      </w:r>
      <w:proofErr w:type="gramEnd"/>
    </w:p>
    <w:p w14:paraId="3F51BF0F" w14:textId="77777777" w:rsidR="005012D2" w:rsidRDefault="005114E7">
      <w:pPr>
        <w:pStyle w:val="ListParagraph"/>
        <w:numPr>
          <w:ilvl w:val="0"/>
          <w:numId w:val="9"/>
        </w:numPr>
        <w:tabs>
          <w:tab w:val="left" w:pos="2261"/>
        </w:tabs>
        <w:spacing w:line="252" w:lineRule="exact"/>
      </w:pPr>
      <w:r>
        <w:t xml:space="preserve">Other course areas relating to </w:t>
      </w:r>
      <w:proofErr w:type="gramStart"/>
      <w:r>
        <w:t>child care</w:t>
      </w:r>
      <w:proofErr w:type="gramEnd"/>
      <w:r>
        <w:t xml:space="preserve"> or child care</w:t>
      </w:r>
      <w:r>
        <w:rPr>
          <w:spacing w:val="-20"/>
        </w:rPr>
        <w:t xml:space="preserve"> </w:t>
      </w:r>
      <w:r>
        <w:t>management;</w:t>
      </w:r>
    </w:p>
    <w:p w14:paraId="3F51BF10" w14:textId="77777777" w:rsidR="005012D2" w:rsidRDefault="005114E7">
      <w:pPr>
        <w:pStyle w:val="ListParagraph"/>
        <w:numPr>
          <w:ilvl w:val="0"/>
          <w:numId w:val="9"/>
        </w:numPr>
        <w:tabs>
          <w:tab w:val="left" w:pos="2261"/>
        </w:tabs>
        <w:spacing w:before="2"/>
        <w:ind w:right="225" w:hanging="360"/>
      </w:pPr>
      <w:r>
        <w:t xml:space="preserve">Any of the online courses offered through the Department’s </w:t>
      </w:r>
      <w:proofErr w:type="gramStart"/>
      <w:r>
        <w:t>child care</w:t>
      </w:r>
      <w:proofErr w:type="gramEnd"/>
      <w:r>
        <w:t xml:space="preserve"> website.</w:t>
      </w:r>
    </w:p>
    <w:p w14:paraId="3F51BF11" w14:textId="759AD2FF" w:rsidR="005012D2" w:rsidRDefault="005114E7" w:rsidP="00FF6215">
      <w:pPr>
        <w:pStyle w:val="ListParagraph"/>
        <w:numPr>
          <w:ilvl w:val="3"/>
          <w:numId w:val="36"/>
        </w:numPr>
        <w:tabs>
          <w:tab w:val="left" w:pos="1900"/>
        </w:tabs>
        <w:ind w:left="1900" w:right="222" w:hanging="360"/>
      </w:pPr>
      <w:r>
        <w:t>Documentation</w:t>
      </w:r>
      <w:r>
        <w:rPr>
          <w:spacing w:val="-6"/>
        </w:rPr>
        <w:t xml:space="preserve"> </w:t>
      </w:r>
      <w:r>
        <w:t>of</w:t>
      </w:r>
      <w:r>
        <w:rPr>
          <w:spacing w:val="-9"/>
        </w:rPr>
        <w:t xml:space="preserve"> </w:t>
      </w:r>
      <w:r>
        <w:t>the</w:t>
      </w:r>
      <w:r>
        <w:rPr>
          <w:spacing w:val="-9"/>
        </w:rPr>
        <w:t xml:space="preserve"> </w:t>
      </w:r>
      <w:r>
        <w:t>in-service</w:t>
      </w:r>
      <w:r>
        <w:rPr>
          <w:spacing w:val="-8"/>
        </w:rPr>
        <w:t xml:space="preserve"> </w:t>
      </w:r>
      <w:r>
        <w:t>training</w:t>
      </w:r>
      <w:r>
        <w:rPr>
          <w:spacing w:val="-6"/>
        </w:rPr>
        <w:t xml:space="preserve"> </w:t>
      </w:r>
      <w:r>
        <w:t>requirement</w:t>
      </w:r>
      <w:r>
        <w:rPr>
          <w:spacing w:val="-9"/>
        </w:rPr>
        <w:t xml:space="preserve"> </w:t>
      </w:r>
      <w:r>
        <w:t>must</w:t>
      </w:r>
      <w:r>
        <w:rPr>
          <w:spacing w:val="-8"/>
        </w:rPr>
        <w:t xml:space="preserve"> </w:t>
      </w:r>
      <w:r>
        <w:t>be</w:t>
      </w:r>
      <w:r>
        <w:rPr>
          <w:spacing w:val="-9"/>
        </w:rPr>
        <w:t xml:space="preserve"> </w:t>
      </w:r>
      <w:r>
        <w:t>recorded</w:t>
      </w:r>
      <w:r>
        <w:rPr>
          <w:spacing w:val="-9"/>
        </w:rPr>
        <w:t xml:space="preserve"> </w:t>
      </w:r>
      <w:r>
        <w:t>on</w:t>
      </w:r>
      <w:r>
        <w:rPr>
          <w:spacing w:val="-10"/>
        </w:rPr>
        <w:t xml:space="preserve"> </w:t>
      </w:r>
      <w:r>
        <w:t>CF- FSP</w:t>
      </w:r>
      <w:r>
        <w:rPr>
          <w:spacing w:val="-5"/>
        </w:rPr>
        <w:t xml:space="preserve"> </w:t>
      </w:r>
      <w:r>
        <w:t>Form</w:t>
      </w:r>
      <w:r>
        <w:rPr>
          <w:spacing w:val="-5"/>
        </w:rPr>
        <w:t xml:space="preserve"> </w:t>
      </w:r>
      <w:r>
        <w:t>5268,</w:t>
      </w:r>
      <w:r>
        <w:rPr>
          <w:spacing w:val="-5"/>
        </w:rPr>
        <w:t xml:space="preserve"> </w:t>
      </w:r>
      <w:r>
        <w:t>Child</w:t>
      </w:r>
      <w:r>
        <w:rPr>
          <w:spacing w:val="-4"/>
        </w:rPr>
        <w:t xml:space="preserve"> </w:t>
      </w:r>
      <w:r>
        <w:t>Care</w:t>
      </w:r>
      <w:r>
        <w:rPr>
          <w:spacing w:val="-5"/>
        </w:rPr>
        <w:t xml:space="preserve"> </w:t>
      </w:r>
      <w:r>
        <w:t>In-Service</w:t>
      </w:r>
      <w:r>
        <w:rPr>
          <w:spacing w:val="-6"/>
        </w:rPr>
        <w:t xml:space="preserve"> </w:t>
      </w:r>
      <w:r>
        <w:t>Training</w:t>
      </w:r>
      <w:r>
        <w:rPr>
          <w:spacing w:val="-4"/>
        </w:rPr>
        <w:t xml:space="preserve"> </w:t>
      </w:r>
      <w:r>
        <w:t>Record,</w:t>
      </w:r>
      <w:r>
        <w:rPr>
          <w:spacing w:val="-5"/>
        </w:rPr>
        <w:t xml:space="preserve"> </w:t>
      </w:r>
      <w:r>
        <w:t>which</w:t>
      </w:r>
      <w:r>
        <w:rPr>
          <w:spacing w:val="-5"/>
        </w:rPr>
        <w:t xml:space="preserve"> </w:t>
      </w:r>
      <w:r>
        <w:t>is</w:t>
      </w:r>
      <w:r>
        <w:rPr>
          <w:spacing w:val="-4"/>
        </w:rPr>
        <w:t xml:space="preserve"> </w:t>
      </w:r>
      <w:r>
        <w:t>incorporated by</w:t>
      </w:r>
      <w:r>
        <w:rPr>
          <w:spacing w:val="-13"/>
        </w:rPr>
        <w:t xml:space="preserve"> </w:t>
      </w:r>
      <w:r>
        <w:t>reference</w:t>
      </w:r>
      <w:r>
        <w:rPr>
          <w:spacing w:val="-14"/>
        </w:rPr>
        <w:t xml:space="preserve"> </w:t>
      </w:r>
      <w:r>
        <w:t>in</w:t>
      </w:r>
      <w:r>
        <w:rPr>
          <w:spacing w:val="-14"/>
        </w:rPr>
        <w:t xml:space="preserve"> </w:t>
      </w:r>
      <w:r>
        <w:t>65C-22.001(7)(i),</w:t>
      </w:r>
      <w:r>
        <w:rPr>
          <w:spacing w:val="-12"/>
        </w:rPr>
        <w:t xml:space="preserve"> </w:t>
      </w:r>
      <w:r>
        <w:t>F.A.C.,</w:t>
      </w:r>
      <w:r>
        <w:rPr>
          <w:spacing w:val="-12"/>
        </w:rPr>
        <w:t xml:space="preserve"> </w:t>
      </w:r>
      <w:r>
        <w:t>and</w:t>
      </w:r>
      <w:r>
        <w:rPr>
          <w:spacing w:val="-13"/>
        </w:rPr>
        <w:t xml:space="preserve"> </w:t>
      </w:r>
      <w:r>
        <w:t>included</w:t>
      </w:r>
      <w:r>
        <w:rPr>
          <w:spacing w:val="-13"/>
        </w:rPr>
        <w:t xml:space="preserve"> </w:t>
      </w:r>
      <w:r>
        <w:t>in</w:t>
      </w:r>
      <w:r>
        <w:rPr>
          <w:spacing w:val="-13"/>
        </w:rPr>
        <w:t xml:space="preserve"> </w:t>
      </w:r>
      <w:r>
        <w:t>the</w:t>
      </w:r>
      <w:r>
        <w:rPr>
          <w:spacing w:val="-13"/>
        </w:rPr>
        <w:t xml:space="preserve"> </w:t>
      </w:r>
      <w:proofErr w:type="gramStart"/>
      <w:r>
        <w:t>child</w:t>
      </w:r>
      <w:r>
        <w:rPr>
          <w:spacing w:val="-14"/>
        </w:rPr>
        <w:t xml:space="preserve"> </w:t>
      </w:r>
      <w:r>
        <w:t>care</w:t>
      </w:r>
      <w:proofErr w:type="gramEnd"/>
      <w:r>
        <w:rPr>
          <w:spacing w:val="-13"/>
        </w:rPr>
        <w:t xml:space="preserve"> </w:t>
      </w:r>
      <w:r>
        <w:t xml:space="preserve">facility’s personnel records. CF-FSP Form 5268 may be obtained from the Department’s website at </w:t>
      </w:r>
      <w:r w:rsidR="001F5944" w:rsidRPr="00FF6215">
        <w:rPr>
          <w:u w:val="single"/>
        </w:rPr>
        <w:t>https://www.myflfamilies.com/services/child-family/child-care</w:t>
      </w:r>
      <w:r w:rsidR="001F5944" w:rsidRPr="00FF6215">
        <w:t xml:space="preserve"> </w:t>
      </w:r>
      <w:r w:rsidR="002C0940" w:rsidRPr="001F5944">
        <w:rPr>
          <w:strike/>
        </w:rPr>
        <w:t>www.myflfamilies.com/childcare</w:t>
      </w:r>
      <w:r w:rsidR="002C0940" w:rsidRPr="001F5944">
        <w:t>.</w:t>
      </w:r>
      <w:r>
        <w:t xml:space="preserve"> A new in-service training record is required each fiscal year. The in-service training records for the previous two fiscal years must also be maintained at the </w:t>
      </w:r>
      <w:proofErr w:type="gramStart"/>
      <w:r>
        <w:t>child care</w:t>
      </w:r>
      <w:proofErr w:type="gramEnd"/>
      <w:r>
        <w:t xml:space="preserve"> facility for review by the licensing authority.</w:t>
      </w:r>
    </w:p>
    <w:p w14:paraId="3F51BF12" w14:textId="77777777" w:rsidR="005012D2" w:rsidRDefault="005114E7" w:rsidP="00FF6215">
      <w:pPr>
        <w:pStyle w:val="ListParagraph"/>
        <w:numPr>
          <w:ilvl w:val="3"/>
          <w:numId w:val="36"/>
        </w:numPr>
        <w:tabs>
          <w:tab w:val="left" w:pos="1900"/>
        </w:tabs>
        <w:ind w:left="1900" w:right="223" w:hanging="360"/>
      </w:pPr>
      <w:r>
        <w:t xml:space="preserve">All </w:t>
      </w:r>
      <w:proofErr w:type="gramStart"/>
      <w:r>
        <w:t>child care</w:t>
      </w:r>
      <w:proofErr w:type="gramEnd"/>
      <w:r>
        <w:t xml:space="preserve"> personnel employed in the industry beyond 15 months, who change employment from one child care program to another during the fiscal year must complete the annual in-service training</w:t>
      </w:r>
      <w:r>
        <w:rPr>
          <w:spacing w:val="-10"/>
        </w:rPr>
        <w:t xml:space="preserve"> </w:t>
      </w:r>
      <w:r>
        <w:t>requirement.</w:t>
      </w:r>
    </w:p>
    <w:p w14:paraId="3F51BF13" w14:textId="77777777" w:rsidR="005012D2" w:rsidRDefault="005114E7" w:rsidP="00FF6215">
      <w:pPr>
        <w:pStyle w:val="ListParagraph"/>
        <w:numPr>
          <w:ilvl w:val="3"/>
          <w:numId w:val="36"/>
        </w:numPr>
        <w:tabs>
          <w:tab w:val="left" w:pos="1900"/>
        </w:tabs>
        <w:ind w:left="1900" w:right="220" w:hanging="360"/>
      </w:pPr>
      <w:proofErr w:type="gramStart"/>
      <w:r>
        <w:t>Child care</w:t>
      </w:r>
      <w:proofErr w:type="gramEnd"/>
      <w:r>
        <w:t xml:space="preserve"> personnel not in compliance with the annual in-service training requirement described in this section must complete the remaining in-service training requirement within 30 days of the noncompliance finding by the licensing authority. These hours cannot be used to meet the current year’s in- service training</w:t>
      </w:r>
      <w:r>
        <w:rPr>
          <w:spacing w:val="-3"/>
        </w:rPr>
        <w:t xml:space="preserve"> </w:t>
      </w:r>
      <w:r>
        <w:t>requirements.</w:t>
      </w:r>
    </w:p>
    <w:p w14:paraId="3F51BF14" w14:textId="7EBBC131" w:rsidR="005012D2" w:rsidRDefault="005114E7" w:rsidP="00FF6215">
      <w:pPr>
        <w:pStyle w:val="Heading2"/>
        <w:numPr>
          <w:ilvl w:val="1"/>
          <w:numId w:val="36"/>
        </w:numPr>
        <w:tabs>
          <w:tab w:val="left" w:pos="819"/>
          <w:tab w:val="left" w:pos="820"/>
        </w:tabs>
        <w:ind w:left="821" w:hanging="720"/>
        <w:rPr>
          <w:color w:val="548CD4"/>
        </w:rPr>
      </w:pPr>
      <w:bookmarkStart w:id="80" w:name="_TOC_250037"/>
      <w:r>
        <w:rPr>
          <w:color w:val="4F80BC"/>
        </w:rPr>
        <w:t>Break in</w:t>
      </w:r>
      <w:r>
        <w:rPr>
          <w:color w:val="4F80BC"/>
          <w:spacing w:val="-1"/>
        </w:rPr>
        <w:t xml:space="preserve"> </w:t>
      </w:r>
      <w:bookmarkEnd w:id="80"/>
      <w:r>
        <w:rPr>
          <w:color w:val="4F80BC"/>
        </w:rPr>
        <w:t>Service</w:t>
      </w:r>
    </w:p>
    <w:p w14:paraId="68FFE873" w14:textId="4D146B12" w:rsidR="00826DC1" w:rsidRDefault="72307B3F" w:rsidP="00FF6215">
      <w:pPr>
        <w:pStyle w:val="ListParagraph"/>
        <w:numPr>
          <w:ilvl w:val="2"/>
          <w:numId w:val="36"/>
        </w:numPr>
        <w:tabs>
          <w:tab w:val="left" w:pos="1180"/>
        </w:tabs>
        <w:spacing w:before="1"/>
        <w:ind w:left="1181" w:right="216" w:hanging="360"/>
      </w:pPr>
      <w:r>
        <w:t xml:space="preserve">In the event an individual leaves the </w:t>
      </w:r>
      <w:proofErr w:type="gramStart"/>
      <w:r>
        <w:t>child care</w:t>
      </w:r>
      <w:proofErr w:type="gramEnd"/>
      <w:r>
        <w:t xml:space="preserve"> industry in compliance with training requirements and returns to the industry either at the same or a different child care facility, he or she will be given 90 days to comply with any new training requirements established during the gap in employment in the child care</w:t>
      </w:r>
      <w:r w:rsidRPr="00FF6215">
        <w:rPr>
          <w:spacing w:val="-11"/>
        </w:rPr>
        <w:t xml:space="preserve"> </w:t>
      </w:r>
      <w:r>
        <w:t>industry.</w:t>
      </w:r>
    </w:p>
    <w:p w14:paraId="725CD3EE" w14:textId="77777777" w:rsidR="00826DC1" w:rsidRDefault="005114E7" w:rsidP="00FF6215">
      <w:pPr>
        <w:pStyle w:val="ListParagraph"/>
        <w:numPr>
          <w:ilvl w:val="2"/>
          <w:numId w:val="36"/>
        </w:numPr>
        <w:tabs>
          <w:tab w:val="left" w:pos="1180"/>
        </w:tabs>
        <w:spacing w:before="1"/>
        <w:ind w:left="1181" w:right="216" w:hanging="360"/>
      </w:pPr>
      <w:r>
        <w:t>In the event an individual leaves the child care industry not in compliance with the training</w:t>
      </w:r>
      <w:r w:rsidRPr="00826DC1">
        <w:rPr>
          <w:spacing w:val="-4"/>
        </w:rPr>
        <w:t xml:space="preserve"> </w:t>
      </w:r>
      <w:r>
        <w:t>requirements</w:t>
      </w:r>
      <w:r w:rsidRPr="00826DC1">
        <w:rPr>
          <w:spacing w:val="-5"/>
        </w:rPr>
        <w:t xml:space="preserve"> </w:t>
      </w:r>
      <w:r>
        <w:t>and</w:t>
      </w:r>
      <w:r w:rsidRPr="00826DC1">
        <w:rPr>
          <w:spacing w:val="-4"/>
        </w:rPr>
        <w:t xml:space="preserve"> </w:t>
      </w:r>
      <w:r>
        <w:t>returns</w:t>
      </w:r>
      <w:r w:rsidRPr="00826DC1">
        <w:rPr>
          <w:spacing w:val="-5"/>
        </w:rPr>
        <w:t xml:space="preserve"> </w:t>
      </w:r>
      <w:r>
        <w:t>to</w:t>
      </w:r>
      <w:r w:rsidRPr="00826DC1">
        <w:rPr>
          <w:spacing w:val="-7"/>
        </w:rPr>
        <w:t xml:space="preserve"> </w:t>
      </w:r>
      <w:r>
        <w:t>the</w:t>
      </w:r>
      <w:r w:rsidRPr="00826DC1">
        <w:rPr>
          <w:spacing w:val="-4"/>
        </w:rPr>
        <w:t xml:space="preserve"> </w:t>
      </w:r>
      <w:r>
        <w:t>industry</w:t>
      </w:r>
      <w:r w:rsidRPr="00826DC1">
        <w:rPr>
          <w:spacing w:val="-5"/>
        </w:rPr>
        <w:t xml:space="preserve"> </w:t>
      </w:r>
      <w:r>
        <w:t>either</w:t>
      </w:r>
      <w:r w:rsidRPr="00826DC1">
        <w:rPr>
          <w:spacing w:val="-3"/>
        </w:rPr>
        <w:t xml:space="preserve"> </w:t>
      </w:r>
      <w:r>
        <w:t>at</w:t>
      </w:r>
      <w:r w:rsidRPr="00826DC1">
        <w:rPr>
          <w:spacing w:val="-3"/>
        </w:rPr>
        <w:t xml:space="preserve"> </w:t>
      </w:r>
      <w:r>
        <w:t>the</w:t>
      </w:r>
      <w:r w:rsidRPr="00826DC1">
        <w:rPr>
          <w:spacing w:val="-7"/>
        </w:rPr>
        <w:t xml:space="preserve"> </w:t>
      </w:r>
      <w:r>
        <w:t>same</w:t>
      </w:r>
      <w:r w:rsidRPr="00826DC1">
        <w:rPr>
          <w:spacing w:val="-6"/>
        </w:rPr>
        <w:t xml:space="preserve"> </w:t>
      </w:r>
      <w:r>
        <w:t>or</w:t>
      </w:r>
      <w:r w:rsidRPr="00826DC1">
        <w:rPr>
          <w:spacing w:val="-3"/>
        </w:rPr>
        <w:t xml:space="preserve"> </w:t>
      </w:r>
      <w:r>
        <w:t>a</w:t>
      </w:r>
      <w:r w:rsidRPr="00826DC1">
        <w:rPr>
          <w:spacing w:val="-6"/>
        </w:rPr>
        <w:t xml:space="preserve"> </w:t>
      </w:r>
      <w:r>
        <w:t>different</w:t>
      </w:r>
      <w:r w:rsidRPr="00826DC1">
        <w:rPr>
          <w:spacing w:val="-3"/>
        </w:rPr>
        <w:t xml:space="preserve"> </w:t>
      </w:r>
      <w:r>
        <w:t xml:space="preserve">child care facility, he or she must comply with the training requirements described in this section, as well as any new training requirements that may have been added during the gap in employment </w:t>
      </w:r>
      <w:r w:rsidRPr="00826DC1">
        <w:rPr>
          <w:spacing w:val="-3"/>
        </w:rPr>
        <w:t xml:space="preserve">in </w:t>
      </w:r>
      <w:r>
        <w:t>the child care industry prior to</w:t>
      </w:r>
      <w:r w:rsidRPr="00826DC1">
        <w:rPr>
          <w:spacing w:val="-10"/>
        </w:rPr>
        <w:t xml:space="preserve"> </w:t>
      </w:r>
      <w:r>
        <w:t>re-employment.</w:t>
      </w:r>
    </w:p>
    <w:p w14:paraId="36790D8B" w14:textId="1DEB9917" w:rsidR="001A5F2D" w:rsidRPr="00826DC1" w:rsidRDefault="1FBFE986" w:rsidP="00FF6215">
      <w:pPr>
        <w:pStyle w:val="ListParagraph"/>
        <w:numPr>
          <w:ilvl w:val="2"/>
          <w:numId w:val="36"/>
        </w:numPr>
        <w:tabs>
          <w:tab w:val="left" w:pos="1180"/>
        </w:tabs>
        <w:spacing w:before="1"/>
        <w:ind w:left="1181" w:right="216" w:hanging="360"/>
        <w:rPr>
          <w:u w:val="single"/>
        </w:rPr>
      </w:pPr>
      <w:r w:rsidRPr="00826DC1">
        <w:rPr>
          <w:u w:val="single"/>
        </w:rPr>
        <w:t xml:space="preserve">In the event an individual leaves the </w:t>
      </w:r>
      <w:proofErr w:type="gramStart"/>
      <w:r w:rsidRPr="00826DC1">
        <w:rPr>
          <w:u w:val="single"/>
        </w:rPr>
        <w:t>child care</w:t>
      </w:r>
      <w:proofErr w:type="gramEnd"/>
      <w:r w:rsidRPr="00826DC1">
        <w:rPr>
          <w:u w:val="single"/>
        </w:rPr>
        <w:t xml:space="preserve"> industry in compliance with training requirements and returns to the industry</w:t>
      </w:r>
      <w:r w:rsidR="277F1D7F" w:rsidRPr="00826DC1">
        <w:rPr>
          <w:u w:val="single"/>
        </w:rPr>
        <w:t xml:space="preserve"> in noncompliance</w:t>
      </w:r>
      <w:r w:rsidR="1078F171" w:rsidRPr="00826DC1">
        <w:rPr>
          <w:u w:val="single"/>
        </w:rPr>
        <w:t xml:space="preserve"> with training requirements, </w:t>
      </w:r>
      <w:r w:rsidR="68B0A5A4" w:rsidRPr="00826DC1">
        <w:rPr>
          <w:u w:val="single"/>
        </w:rPr>
        <w:t>he or she must comply with the training requirements described in this section,</w:t>
      </w:r>
      <w:r w:rsidR="4F4AAD81" w:rsidRPr="00826DC1">
        <w:rPr>
          <w:u w:val="single"/>
        </w:rPr>
        <w:t xml:space="preserve"> </w:t>
      </w:r>
      <w:r w:rsidR="0D5A30BC" w:rsidRPr="00826DC1">
        <w:rPr>
          <w:u w:val="single"/>
        </w:rPr>
        <w:t>as well as any new training requirements that may have been added during the gap in employment in the child care industry prior to re-employment.</w:t>
      </w:r>
    </w:p>
    <w:p w14:paraId="3F51BF17" w14:textId="77777777" w:rsidR="005012D2" w:rsidRDefault="005114E7" w:rsidP="00FF6215">
      <w:pPr>
        <w:pStyle w:val="Heading2"/>
        <w:numPr>
          <w:ilvl w:val="1"/>
          <w:numId w:val="36"/>
        </w:numPr>
        <w:tabs>
          <w:tab w:val="left" w:pos="819"/>
          <w:tab w:val="left" w:pos="820"/>
        </w:tabs>
        <w:spacing w:before="198"/>
        <w:ind w:left="821" w:hanging="720"/>
        <w:rPr>
          <w:color w:val="548CD4"/>
        </w:rPr>
      </w:pPr>
      <w:bookmarkStart w:id="81" w:name="_TOC_250036"/>
      <w:r>
        <w:rPr>
          <w:color w:val="4F80BC"/>
        </w:rPr>
        <w:lastRenderedPageBreak/>
        <w:t>Training</w:t>
      </w:r>
      <w:r>
        <w:rPr>
          <w:color w:val="4F80BC"/>
          <w:spacing w:val="-1"/>
        </w:rPr>
        <w:t xml:space="preserve"> </w:t>
      </w:r>
      <w:bookmarkEnd w:id="81"/>
      <w:r>
        <w:rPr>
          <w:color w:val="4F80BC"/>
        </w:rPr>
        <w:t>Exemptions</w:t>
      </w:r>
    </w:p>
    <w:p w14:paraId="3F51BF18" w14:textId="77777777" w:rsidR="005012D2" w:rsidRDefault="005114E7">
      <w:pPr>
        <w:pStyle w:val="Heading3"/>
        <w:numPr>
          <w:ilvl w:val="2"/>
          <w:numId w:val="8"/>
        </w:numPr>
        <w:tabs>
          <w:tab w:val="left" w:pos="1540"/>
          <w:tab w:val="left" w:pos="1541"/>
        </w:tabs>
        <w:spacing w:before="202"/>
      </w:pPr>
      <w:bookmarkStart w:id="82" w:name="_TOC_250035"/>
      <w:bookmarkEnd w:id="82"/>
      <w:r>
        <w:rPr>
          <w:color w:val="4F80BC"/>
        </w:rPr>
        <w:t>Competency Examination Exemptions</w:t>
      </w:r>
    </w:p>
    <w:p w14:paraId="3F51BF1B" w14:textId="2B0F6CA6" w:rsidR="005012D2" w:rsidRDefault="005114E7" w:rsidP="00826DC1">
      <w:pPr>
        <w:pStyle w:val="BodyText"/>
        <w:ind w:left="1540" w:firstLine="0"/>
        <w:jc w:val="left"/>
      </w:pPr>
      <w:proofErr w:type="gramStart"/>
      <w:r>
        <w:t>Child care</w:t>
      </w:r>
      <w:proofErr w:type="gramEnd"/>
      <w:r>
        <w:t xml:space="preserve"> personnel have one opportunity, if they choose, to exempt from one or more of the Department’s Introductory Child Care Training courses prior to</w:t>
      </w:r>
      <w:r w:rsidR="00826DC1">
        <w:t xml:space="preserve"> </w:t>
      </w:r>
      <w:r>
        <w:t>attending training by achieving a weighted score of 70 or better on the corresponding competency examination(s).</w:t>
      </w:r>
    </w:p>
    <w:p w14:paraId="3F51BF1C" w14:textId="77777777" w:rsidR="005012D2" w:rsidRDefault="005114E7">
      <w:pPr>
        <w:pStyle w:val="Heading3"/>
        <w:numPr>
          <w:ilvl w:val="2"/>
          <w:numId w:val="8"/>
        </w:numPr>
        <w:tabs>
          <w:tab w:val="left" w:pos="1541"/>
        </w:tabs>
        <w:spacing w:before="202"/>
      </w:pPr>
      <w:bookmarkStart w:id="83" w:name="_TOC_250034"/>
      <w:r>
        <w:rPr>
          <w:color w:val="4F80BC"/>
        </w:rPr>
        <w:t>Educational</w:t>
      </w:r>
      <w:r>
        <w:rPr>
          <w:color w:val="4F80BC"/>
          <w:spacing w:val="-1"/>
        </w:rPr>
        <w:t xml:space="preserve"> </w:t>
      </w:r>
      <w:bookmarkEnd w:id="83"/>
      <w:r>
        <w:rPr>
          <w:color w:val="4F80BC"/>
        </w:rPr>
        <w:t>Exemptions</w:t>
      </w:r>
    </w:p>
    <w:p w14:paraId="3F51BF1D" w14:textId="77777777" w:rsidR="005012D2" w:rsidRDefault="005114E7">
      <w:pPr>
        <w:pStyle w:val="ListParagraph"/>
        <w:numPr>
          <w:ilvl w:val="3"/>
          <w:numId w:val="8"/>
        </w:numPr>
        <w:tabs>
          <w:tab w:val="left" w:pos="1900"/>
        </w:tabs>
        <w:ind w:right="222"/>
      </w:pPr>
      <w:r>
        <w:t xml:space="preserve">The Department or its designated representative will exempt from the Health, Safety and Nutrition; Child Growth and Development; and Behavioral Observation and Screening courses those </w:t>
      </w:r>
      <w:proofErr w:type="gramStart"/>
      <w:r>
        <w:t>child care</w:t>
      </w:r>
      <w:proofErr w:type="gramEnd"/>
      <w:r>
        <w:t xml:space="preserve"> personnel who meet</w:t>
      </w:r>
      <w:r>
        <w:rPr>
          <w:spacing w:val="-36"/>
        </w:rPr>
        <w:t xml:space="preserve"> </w:t>
      </w:r>
      <w:r>
        <w:t>one of the following educational</w:t>
      </w:r>
      <w:r>
        <w:rPr>
          <w:spacing w:val="-3"/>
        </w:rPr>
        <w:t xml:space="preserve"> </w:t>
      </w:r>
      <w:r>
        <w:t>qualifications:</w:t>
      </w:r>
    </w:p>
    <w:p w14:paraId="3F51BF1E" w14:textId="77777777" w:rsidR="005012D2" w:rsidRDefault="005114E7">
      <w:pPr>
        <w:pStyle w:val="ListParagraph"/>
        <w:numPr>
          <w:ilvl w:val="4"/>
          <w:numId w:val="8"/>
        </w:numPr>
        <w:tabs>
          <w:tab w:val="left" w:pos="2261"/>
        </w:tabs>
        <w:spacing w:before="120" w:line="237" w:lineRule="auto"/>
        <w:ind w:right="217" w:hanging="360"/>
      </w:pPr>
      <w:r>
        <w:t>Associate</w:t>
      </w:r>
      <w:r>
        <w:rPr>
          <w:spacing w:val="-16"/>
        </w:rPr>
        <w:t xml:space="preserve"> </w:t>
      </w:r>
      <w:r>
        <w:t>degree</w:t>
      </w:r>
      <w:r>
        <w:rPr>
          <w:spacing w:val="-15"/>
        </w:rPr>
        <w:t xml:space="preserve"> </w:t>
      </w:r>
      <w:r>
        <w:t>or</w:t>
      </w:r>
      <w:r>
        <w:rPr>
          <w:spacing w:val="-15"/>
        </w:rPr>
        <w:t xml:space="preserve"> </w:t>
      </w:r>
      <w:r>
        <w:t>higher</w:t>
      </w:r>
      <w:r>
        <w:rPr>
          <w:spacing w:val="-14"/>
        </w:rPr>
        <w:t xml:space="preserve"> </w:t>
      </w:r>
      <w:r>
        <w:t>with</w:t>
      </w:r>
      <w:r>
        <w:rPr>
          <w:spacing w:val="-15"/>
        </w:rPr>
        <w:t xml:space="preserve"> </w:t>
      </w:r>
      <w:r>
        <w:t>six</w:t>
      </w:r>
      <w:r>
        <w:rPr>
          <w:spacing w:val="-16"/>
        </w:rPr>
        <w:t xml:space="preserve"> </w:t>
      </w:r>
      <w:r>
        <w:t>college</w:t>
      </w:r>
      <w:r>
        <w:rPr>
          <w:spacing w:val="-15"/>
        </w:rPr>
        <w:t xml:space="preserve"> </w:t>
      </w:r>
      <w:r>
        <w:t>credit</w:t>
      </w:r>
      <w:r>
        <w:rPr>
          <w:spacing w:val="-15"/>
        </w:rPr>
        <w:t xml:space="preserve"> </w:t>
      </w:r>
      <w:r>
        <w:t>hours</w:t>
      </w:r>
      <w:r>
        <w:rPr>
          <w:spacing w:val="-15"/>
        </w:rPr>
        <w:t xml:space="preserve"> </w:t>
      </w:r>
      <w:r>
        <w:t>in</w:t>
      </w:r>
      <w:r>
        <w:rPr>
          <w:spacing w:val="-15"/>
        </w:rPr>
        <w:t xml:space="preserve"> </w:t>
      </w:r>
      <w:r>
        <w:t>the</w:t>
      </w:r>
      <w:r>
        <w:rPr>
          <w:spacing w:val="-16"/>
        </w:rPr>
        <w:t xml:space="preserve"> </w:t>
      </w:r>
      <w:r>
        <w:t>areas</w:t>
      </w:r>
      <w:r>
        <w:rPr>
          <w:spacing w:val="-15"/>
        </w:rPr>
        <w:t xml:space="preserve"> </w:t>
      </w:r>
      <w:r>
        <w:t>of</w:t>
      </w:r>
      <w:r>
        <w:rPr>
          <w:spacing w:val="-15"/>
        </w:rPr>
        <w:t xml:space="preserve"> </w:t>
      </w:r>
      <w:r>
        <w:t xml:space="preserve">early childhood education/child growth and development, or degree </w:t>
      </w:r>
      <w:proofErr w:type="gramStart"/>
      <w:r>
        <w:t>in the area of</w:t>
      </w:r>
      <w:proofErr w:type="gramEnd"/>
      <w:r>
        <w:rPr>
          <w:spacing w:val="-4"/>
        </w:rPr>
        <w:t xml:space="preserve"> </w:t>
      </w:r>
      <w:r>
        <w:t>elementary</w:t>
      </w:r>
      <w:r>
        <w:rPr>
          <w:spacing w:val="-7"/>
        </w:rPr>
        <w:t xml:space="preserve"> </w:t>
      </w:r>
      <w:r>
        <w:t>education</w:t>
      </w:r>
      <w:r>
        <w:rPr>
          <w:spacing w:val="-9"/>
        </w:rPr>
        <w:t xml:space="preserve"> </w:t>
      </w:r>
      <w:r>
        <w:t>with</w:t>
      </w:r>
      <w:r>
        <w:rPr>
          <w:spacing w:val="-3"/>
        </w:rPr>
        <w:t xml:space="preserve"> </w:t>
      </w:r>
      <w:r>
        <w:t>certification</w:t>
      </w:r>
      <w:r>
        <w:rPr>
          <w:spacing w:val="-7"/>
        </w:rPr>
        <w:t xml:space="preserve"> </w:t>
      </w:r>
      <w:r>
        <w:t>to</w:t>
      </w:r>
      <w:r>
        <w:rPr>
          <w:spacing w:val="-10"/>
        </w:rPr>
        <w:t xml:space="preserve"> </w:t>
      </w:r>
      <w:r>
        <w:t>teach</w:t>
      </w:r>
      <w:r>
        <w:rPr>
          <w:spacing w:val="-9"/>
        </w:rPr>
        <w:t xml:space="preserve"> </w:t>
      </w:r>
      <w:r>
        <w:t>any</w:t>
      </w:r>
      <w:r>
        <w:rPr>
          <w:spacing w:val="-4"/>
        </w:rPr>
        <w:t xml:space="preserve"> </w:t>
      </w:r>
      <w:r>
        <w:t>age</w:t>
      </w:r>
      <w:r>
        <w:rPr>
          <w:spacing w:val="-7"/>
        </w:rPr>
        <w:t xml:space="preserve"> </w:t>
      </w:r>
      <w:r>
        <w:t>birth</w:t>
      </w:r>
      <w:r>
        <w:rPr>
          <w:spacing w:val="-8"/>
        </w:rPr>
        <w:t xml:space="preserve"> </w:t>
      </w:r>
      <w:r>
        <w:t>through</w:t>
      </w:r>
      <w:r>
        <w:rPr>
          <w:spacing w:val="-5"/>
        </w:rPr>
        <w:t xml:space="preserve"> </w:t>
      </w:r>
      <w:r>
        <w:t>6</w:t>
      </w:r>
      <w:proofErr w:type="spellStart"/>
      <w:r>
        <w:rPr>
          <w:position w:val="8"/>
          <w:sz w:val="14"/>
        </w:rPr>
        <w:t>th</w:t>
      </w:r>
      <w:proofErr w:type="spellEnd"/>
      <w:r>
        <w:rPr>
          <w:sz w:val="14"/>
        </w:rPr>
        <w:t xml:space="preserve"> </w:t>
      </w:r>
      <w:r>
        <w:t>grade.</w:t>
      </w:r>
    </w:p>
    <w:p w14:paraId="3F51BF1F" w14:textId="77777777" w:rsidR="005012D2" w:rsidRDefault="005114E7">
      <w:pPr>
        <w:pStyle w:val="ListParagraph"/>
        <w:numPr>
          <w:ilvl w:val="4"/>
          <w:numId w:val="8"/>
        </w:numPr>
        <w:tabs>
          <w:tab w:val="left" w:pos="2261"/>
        </w:tabs>
        <w:spacing w:before="4"/>
        <w:ind w:right="223" w:hanging="360"/>
      </w:pPr>
      <w:r>
        <w:t>An active National Early Childhood Credential (NECC) or an active Birth Through Five Florida Child Care Professional Credential</w:t>
      </w:r>
      <w:r>
        <w:rPr>
          <w:spacing w:val="-7"/>
        </w:rPr>
        <w:t xml:space="preserve"> </w:t>
      </w:r>
      <w:r>
        <w:t>(FCCPC).</w:t>
      </w:r>
    </w:p>
    <w:p w14:paraId="3F51BF20" w14:textId="77777777" w:rsidR="005012D2" w:rsidRDefault="005114E7">
      <w:pPr>
        <w:pStyle w:val="ListParagraph"/>
        <w:numPr>
          <w:ilvl w:val="3"/>
          <w:numId w:val="8"/>
        </w:numPr>
        <w:tabs>
          <w:tab w:val="left" w:pos="1900"/>
        </w:tabs>
        <w:ind w:right="223"/>
      </w:pPr>
      <w:r>
        <w:t xml:space="preserve">The Department or its designated representative shall exempt </w:t>
      </w:r>
      <w:proofErr w:type="gramStart"/>
      <w:r>
        <w:t>child care</w:t>
      </w:r>
      <w:proofErr w:type="gramEnd"/>
      <w:r>
        <w:t xml:space="preserve"> personnel with a bachelor’s degree or higher in the areas of early childhood education/child growth and development from the Understanding Developmentally Appropriate Practices course, the Infant and Toddler Appropriate</w:t>
      </w:r>
      <w:r>
        <w:rPr>
          <w:spacing w:val="-16"/>
        </w:rPr>
        <w:t xml:space="preserve"> </w:t>
      </w:r>
      <w:r>
        <w:t>Practices</w:t>
      </w:r>
      <w:r>
        <w:rPr>
          <w:spacing w:val="-15"/>
        </w:rPr>
        <w:t xml:space="preserve"> </w:t>
      </w:r>
      <w:r>
        <w:t>course,</w:t>
      </w:r>
      <w:r>
        <w:rPr>
          <w:spacing w:val="-15"/>
        </w:rPr>
        <w:t xml:space="preserve"> </w:t>
      </w:r>
      <w:r>
        <w:t>and</w:t>
      </w:r>
      <w:r>
        <w:rPr>
          <w:spacing w:val="-16"/>
        </w:rPr>
        <w:t xml:space="preserve"> </w:t>
      </w:r>
      <w:r>
        <w:t>the</w:t>
      </w:r>
      <w:r>
        <w:rPr>
          <w:spacing w:val="-16"/>
        </w:rPr>
        <w:t xml:space="preserve"> </w:t>
      </w:r>
      <w:r>
        <w:t>Preschool</w:t>
      </w:r>
      <w:r>
        <w:rPr>
          <w:spacing w:val="-20"/>
        </w:rPr>
        <w:t xml:space="preserve"> </w:t>
      </w:r>
      <w:r>
        <w:t>Appropriate</w:t>
      </w:r>
      <w:r>
        <w:rPr>
          <w:spacing w:val="-15"/>
        </w:rPr>
        <w:t xml:space="preserve"> </w:t>
      </w:r>
      <w:r>
        <w:t>Practices</w:t>
      </w:r>
      <w:r>
        <w:rPr>
          <w:spacing w:val="-15"/>
        </w:rPr>
        <w:t xml:space="preserve"> </w:t>
      </w:r>
      <w:r>
        <w:t>course.</w:t>
      </w:r>
    </w:p>
    <w:p w14:paraId="3F51BF21" w14:textId="77777777" w:rsidR="005012D2" w:rsidRDefault="005114E7">
      <w:pPr>
        <w:pStyle w:val="ListParagraph"/>
        <w:numPr>
          <w:ilvl w:val="3"/>
          <w:numId w:val="8"/>
        </w:numPr>
        <w:tabs>
          <w:tab w:val="left" w:pos="1900"/>
        </w:tabs>
        <w:ind w:right="220"/>
      </w:pPr>
      <w:r>
        <w:t xml:space="preserve">The Department or its designated representative shall exempt </w:t>
      </w:r>
      <w:proofErr w:type="gramStart"/>
      <w:r>
        <w:t>child care</w:t>
      </w:r>
      <w:proofErr w:type="gramEnd"/>
      <w:r>
        <w:t xml:space="preserve"> personnel with a bachelor’s degree or higher in the area of elementary education from the Understanding Developmentally Appropriate Practices course and the School-Age Appropriate Practices</w:t>
      </w:r>
      <w:r>
        <w:rPr>
          <w:spacing w:val="-6"/>
        </w:rPr>
        <w:t xml:space="preserve"> </w:t>
      </w:r>
      <w:r>
        <w:t>course.</w:t>
      </w:r>
    </w:p>
    <w:p w14:paraId="3F51BF22" w14:textId="77777777" w:rsidR="005012D2" w:rsidRDefault="005114E7">
      <w:pPr>
        <w:pStyle w:val="ListParagraph"/>
        <w:numPr>
          <w:ilvl w:val="3"/>
          <w:numId w:val="8"/>
        </w:numPr>
        <w:tabs>
          <w:tab w:val="left" w:pos="1900"/>
        </w:tabs>
        <w:ind w:right="223"/>
      </w:pPr>
      <w:r>
        <w:t xml:space="preserve">The Department or its designated representative shall exempt </w:t>
      </w:r>
      <w:proofErr w:type="gramStart"/>
      <w:r>
        <w:t>child care</w:t>
      </w:r>
      <w:proofErr w:type="gramEnd"/>
      <w:r>
        <w:t xml:space="preserve"> personnel</w:t>
      </w:r>
      <w:r>
        <w:rPr>
          <w:spacing w:val="-10"/>
        </w:rPr>
        <w:t xml:space="preserve"> </w:t>
      </w:r>
      <w:r>
        <w:t>with</w:t>
      </w:r>
      <w:r>
        <w:rPr>
          <w:spacing w:val="-10"/>
        </w:rPr>
        <w:t xml:space="preserve"> </w:t>
      </w:r>
      <w:r>
        <w:t>a</w:t>
      </w:r>
      <w:r>
        <w:rPr>
          <w:spacing w:val="-10"/>
        </w:rPr>
        <w:t xml:space="preserve"> </w:t>
      </w:r>
      <w:r>
        <w:t>bachelor’s</w:t>
      </w:r>
      <w:r>
        <w:rPr>
          <w:spacing w:val="-10"/>
        </w:rPr>
        <w:t xml:space="preserve"> </w:t>
      </w:r>
      <w:r>
        <w:t>degree</w:t>
      </w:r>
      <w:r>
        <w:rPr>
          <w:spacing w:val="-11"/>
        </w:rPr>
        <w:t xml:space="preserve"> </w:t>
      </w:r>
      <w:r>
        <w:t>or</w:t>
      </w:r>
      <w:r>
        <w:rPr>
          <w:spacing w:val="-9"/>
        </w:rPr>
        <w:t xml:space="preserve"> </w:t>
      </w:r>
      <w:r>
        <w:t>higher</w:t>
      </w:r>
      <w:r>
        <w:rPr>
          <w:spacing w:val="-8"/>
        </w:rPr>
        <w:t xml:space="preserve"> </w:t>
      </w:r>
      <w:r>
        <w:t>in</w:t>
      </w:r>
      <w:r>
        <w:rPr>
          <w:spacing w:val="-12"/>
        </w:rPr>
        <w:t xml:space="preserve"> </w:t>
      </w:r>
      <w:r>
        <w:t>the</w:t>
      </w:r>
      <w:r>
        <w:rPr>
          <w:spacing w:val="-10"/>
        </w:rPr>
        <w:t xml:space="preserve"> </w:t>
      </w:r>
      <w:r>
        <w:t>area</w:t>
      </w:r>
      <w:r>
        <w:rPr>
          <w:spacing w:val="-10"/>
        </w:rPr>
        <w:t xml:space="preserve"> </w:t>
      </w:r>
      <w:r>
        <w:t>of</w:t>
      </w:r>
      <w:r>
        <w:rPr>
          <w:spacing w:val="-6"/>
        </w:rPr>
        <w:t xml:space="preserve"> </w:t>
      </w:r>
      <w:r>
        <w:t>exceptional</w:t>
      </w:r>
      <w:r>
        <w:rPr>
          <w:spacing w:val="-10"/>
        </w:rPr>
        <w:t xml:space="preserve"> </w:t>
      </w:r>
      <w:r>
        <w:t>student education from the Special Needs Appropriate Practices</w:t>
      </w:r>
      <w:r>
        <w:rPr>
          <w:spacing w:val="-5"/>
        </w:rPr>
        <w:t xml:space="preserve"> </w:t>
      </w:r>
      <w:r>
        <w:t>course.</w:t>
      </w:r>
    </w:p>
    <w:p w14:paraId="3F51BF23" w14:textId="4480199E" w:rsidR="005012D2" w:rsidRDefault="00190CCD">
      <w:pPr>
        <w:pStyle w:val="BodyText"/>
        <w:spacing w:before="6"/>
        <w:ind w:left="0" w:firstLine="0"/>
        <w:jc w:val="left"/>
        <w:rPr>
          <w:sz w:val="18"/>
        </w:rPr>
      </w:pPr>
      <w:r>
        <w:rPr>
          <w:noProof/>
        </w:rPr>
        <mc:AlternateContent>
          <mc:Choice Requires="wps">
            <w:drawing>
              <wp:anchor distT="0" distB="0" distL="0" distR="0" simplePos="0" relativeHeight="251658240" behindDoc="1" locked="0" layoutInCell="1" allowOverlap="1" wp14:anchorId="3F51C073" wp14:editId="6AA12E74">
                <wp:simplePos x="0" y="0"/>
                <wp:positionH relativeFrom="page">
                  <wp:posOffset>1985645</wp:posOffset>
                </wp:positionH>
                <wp:positionV relativeFrom="paragraph">
                  <wp:posOffset>163830</wp:posOffset>
                </wp:positionV>
                <wp:extent cx="4944110" cy="500380"/>
                <wp:effectExtent l="0" t="0" r="0" b="0"/>
                <wp:wrapTopAndBottom/>
                <wp:docPr id="1304610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500380"/>
                        </a:xfrm>
                        <a:prstGeom prst="rect">
                          <a:avLst/>
                        </a:prstGeom>
                        <a:solidFill>
                          <a:srgbClr val="BFBFBF"/>
                        </a:solidFill>
                        <a:ln w="6096">
                          <a:solidFill>
                            <a:srgbClr val="000000"/>
                          </a:solidFill>
                          <a:miter lim="800000"/>
                          <a:headEnd/>
                          <a:tailEnd/>
                        </a:ln>
                      </wps:spPr>
                      <wps:txbx>
                        <w:txbxContent>
                          <w:p w14:paraId="3F51C077" w14:textId="77777777" w:rsidR="005012D2" w:rsidRDefault="005114E7">
                            <w:pPr>
                              <w:spacing w:before="2"/>
                              <w:ind w:left="107"/>
                              <w:rPr>
                                <w:b/>
                              </w:rPr>
                            </w:pPr>
                            <w:r>
                              <w:rPr>
                                <w:b/>
                              </w:rPr>
                              <w:t>There are no educational exemptions from the Child Care Facility Rules and Regulations course or from the Identifying and Reporting Child Abuse and Neglect courses.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1C073" id="_x0000_t202" coordsize="21600,21600" o:spt="202" path="m,l,21600r21600,l21600,xe">
                <v:stroke joinstyle="miter"/>
                <v:path gradientshapeok="t" o:connecttype="rect"/>
              </v:shapetype>
              <v:shape id="Text Box 3" o:spid="_x0000_s1026" type="#_x0000_t202" style="position:absolute;margin-left:156.35pt;margin-top:12.9pt;width:389.3pt;height:39.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" fillcolor="#bfbfbf" strokeweight=".48pt">
                <v:textbox inset="0,0,0,0">
                  <w:txbxContent>
                    <w:p w14:paraId="3F51C077" w14:textId="77777777" w:rsidR="005012D2" w:rsidRDefault="005114E7">
                      <w:pPr>
                        <w:spacing w:before="2"/>
                        <w:ind w:left="107"/>
                        <w:rPr>
                          <w:b/>
                        </w:rPr>
                      </w:pPr>
                      <w:r>
                        <w:rPr>
                          <w:b/>
                        </w:rPr>
                        <w:t>There are no educational exemptions from the Child Care Facility Rules and Regulations course or from the Identifying and Reporting Child Abuse and Neglect courses.</w:t>
                      </w:r>
                    </w:p>
                  </w:txbxContent>
                </v:textbox>
                <w10:wrap type="topAndBottom" anchorx="page"/>
              </v:shape>
            </w:pict>
          </mc:Fallback>
        </mc:AlternateContent>
      </w:r>
    </w:p>
    <w:p w14:paraId="3F51BF24" w14:textId="77777777" w:rsidR="005012D2" w:rsidRDefault="005012D2">
      <w:pPr>
        <w:pStyle w:val="BodyText"/>
        <w:spacing w:before="1"/>
        <w:ind w:left="0" w:firstLine="0"/>
        <w:jc w:val="left"/>
        <w:rPr>
          <w:sz w:val="7"/>
        </w:rPr>
      </w:pPr>
    </w:p>
    <w:p w14:paraId="3F51BF25" w14:textId="77777777" w:rsidR="005012D2" w:rsidRDefault="005114E7">
      <w:pPr>
        <w:pStyle w:val="Heading3"/>
        <w:numPr>
          <w:ilvl w:val="2"/>
          <w:numId w:val="8"/>
        </w:numPr>
        <w:tabs>
          <w:tab w:val="left" w:pos="1541"/>
        </w:tabs>
        <w:spacing w:before="93"/>
      </w:pPr>
      <w:bookmarkStart w:id="84" w:name="_TOC_250033"/>
      <w:r>
        <w:rPr>
          <w:color w:val="4F80BC"/>
        </w:rPr>
        <w:t>Part II</w:t>
      </w:r>
      <w:r>
        <w:rPr>
          <w:color w:val="4F80BC"/>
          <w:spacing w:val="-2"/>
        </w:rPr>
        <w:t xml:space="preserve"> </w:t>
      </w:r>
      <w:bookmarkEnd w:id="84"/>
      <w:r>
        <w:rPr>
          <w:color w:val="4F80BC"/>
        </w:rPr>
        <w:t>Exemption</w:t>
      </w:r>
    </w:p>
    <w:p w14:paraId="3F51BF26" w14:textId="77777777" w:rsidR="005012D2" w:rsidRDefault="005114E7">
      <w:pPr>
        <w:pStyle w:val="BodyText"/>
        <w:ind w:left="1540" w:right="223" w:firstLine="0"/>
      </w:pPr>
      <w:proofErr w:type="gramStart"/>
      <w:r>
        <w:t>Child care</w:t>
      </w:r>
      <w:proofErr w:type="gramEnd"/>
      <w:r>
        <w:t xml:space="preserve"> personnel employed at the same child care facility prior to October 1, 1992, with no break in employment with the same employer, are exempt from completing Part II of the child care training.</w:t>
      </w:r>
    </w:p>
    <w:p w14:paraId="3F51BF27" w14:textId="77777777" w:rsidR="005012D2" w:rsidRDefault="005114E7" w:rsidP="00FF6215">
      <w:pPr>
        <w:pStyle w:val="Heading2"/>
        <w:numPr>
          <w:ilvl w:val="1"/>
          <w:numId w:val="36"/>
        </w:numPr>
        <w:tabs>
          <w:tab w:val="left" w:pos="819"/>
          <w:tab w:val="left" w:pos="820"/>
        </w:tabs>
        <w:ind w:left="821" w:hanging="720"/>
        <w:rPr>
          <w:color w:val="548CD4"/>
        </w:rPr>
      </w:pPr>
      <w:bookmarkStart w:id="85" w:name="_TOC_250032"/>
      <w:r>
        <w:rPr>
          <w:color w:val="4F80BC"/>
        </w:rPr>
        <w:t>Documentation of</w:t>
      </w:r>
      <w:r>
        <w:rPr>
          <w:color w:val="4F80BC"/>
          <w:spacing w:val="-5"/>
        </w:rPr>
        <w:t xml:space="preserve"> </w:t>
      </w:r>
      <w:bookmarkEnd w:id="85"/>
      <w:r>
        <w:rPr>
          <w:color w:val="4F80BC"/>
        </w:rPr>
        <w:t>Training</w:t>
      </w:r>
    </w:p>
    <w:p w14:paraId="3F51BF28" w14:textId="77777777" w:rsidR="005012D2" w:rsidRDefault="005114E7">
      <w:pPr>
        <w:pStyle w:val="BodyText"/>
        <w:spacing w:before="1"/>
        <w:ind w:left="820" w:right="222" w:firstLine="0"/>
      </w:pPr>
      <w:r>
        <w:t>The Department’s training transcript is the only acceptable verification of successful completion of the Department’s training, early literacy courses and school-age training documentation.</w:t>
      </w:r>
    </w:p>
    <w:p w14:paraId="3F51BF29" w14:textId="362C99F9" w:rsidR="005012D2" w:rsidRDefault="005114E7" w:rsidP="00FF6215">
      <w:pPr>
        <w:pStyle w:val="ListParagraph"/>
        <w:numPr>
          <w:ilvl w:val="2"/>
          <w:numId w:val="36"/>
        </w:numPr>
        <w:tabs>
          <w:tab w:val="left" w:pos="1180"/>
        </w:tabs>
        <w:spacing w:before="119"/>
        <w:ind w:right="224" w:hanging="360"/>
      </w:pPr>
      <w:r>
        <w:t>A</w:t>
      </w:r>
      <w:r>
        <w:rPr>
          <w:spacing w:val="-6"/>
        </w:rPr>
        <w:t xml:space="preserve"> </w:t>
      </w:r>
      <w:r>
        <w:t>copy</w:t>
      </w:r>
      <w:r>
        <w:rPr>
          <w:spacing w:val="-4"/>
        </w:rPr>
        <w:t xml:space="preserve"> </w:t>
      </w:r>
      <w:r>
        <w:t>of</w:t>
      </w:r>
      <w:r>
        <w:rPr>
          <w:spacing w:val="-5"/>
        </w:rPr>
        <w:t xml:space="preserve"> </w:t>
      </w:r>
      <w:r>
        <w:t>the</w:t>
      </w:r>
      <w:r>
        <w:rPr>
          <w:spacing w:val="-5"/>
        </w:rPr>
        <w:t xml:space="preserve"> </w:t>
      </w:r>
      <w:r>
        <w:t>Department’s</w:t>
      </w:r>
      <w:r>
        <w:rPr>
          <w:spacing w:val="-5"/>
        </w:rPr>
        <w:t xml:space="preserve"> </w:t>
      </w:r>
      <w:r>
        <w:t>training</w:t>
      </w:r>
      <w:r>
        <w:rPr>
          <w:spacing w:val="-6"/>
        </w:rPr>
        <w:t xml:space="preserve"> </w:t>
      </w:r>
      <w:r>
        <w:t>transcript</w:t>
      </w:r>
      <w:r>
        <w:rPr>
          <w:spacing w:val="-5"/>
        </w:rPr>
        <w:t xml:space="preserve"> </w:t>
      </w:r>
      <w:r>
        <w:t>may</w:t>
      </w:r>
      <w:r>
        <w:rPr>
          <w:spacing w:val="-9"/>
        </w:rPr>
        <w:t xml:space="preserve"> </w:t>
      </w:r>
      <w:r>
        <w:t>be</w:t>
      </w:r>
      <w:r>
        <w:rPr>
          <w:spacing w:val="-7"/>
        </w:rPr>
        <w:t xml:space="preserve"> </w:t>
      </w:r>
      <w:r>
        <w:t>obtained</w:t>
      </w:r>
      <w:r>
        <w:rPr>
          <w:spacing w:val="-6"/>
        </w:rPr>
        <w:t xml:space="preserve"> </w:t>
      </w:r>
      <w:r>
        <w:t>from</w:t>
      </w:r>
      <w:r>
        <w:rPr>
          <w:spacing w:val="-8"/>
        </w:rPr>
        <w:t xml:space="preserve"> </w:t>
      </w:r>
      <w:r>
        <w:t>the</w:t>
      </w:r>
      <w:r>
        <w:rPr>
          <w:spacing w:val="-6"/>
        </w:rPr>
        <w:t xml:space="preserve"> </w:t>
      </w:r>
      <w:r>
        <w:t>Department’s website at</w:t>
      </w:r>
      <w:r w:rsidR="008A00F5" w:rsidRPr="008A00F5">
        <w:t xml:space="preserve"> </w:t>
      </w:r>
      <w:r w:rsidR="008A00F5" w:rsidRPr="00152E46">
        <w:rPr>
          <w:u w:val="single"/>
        </w:rPr>
        <w:t>https://www.myflfamilies.com/services/child-family/child-care</w:t>
      </w:r>
      <w:r w:rsidR="00152E46">
        <w:t xml:space="preserve"> </w:t>
      </w:r>
      <w:r w:rsidRPr="00152E46">
        <w:rPr>
          <w:strike/>
        </w:rPr>
        <w:t>www.myflfamilies.com/childcare</w:t>
      </w:r>
      <w:r w:rsidRPr="00152E46">
        <w:t>.</w:t>
      </w:r>
    </w:p>
    <w:p w14:paraId="3F51BF2A" w14:textId="77777777" w:rsidR="005012D2" w:rsidRDefault="005114E7" w:rsidP="00FF6215">
      <w:pPr>
        <w:pStyle w:val="ListParagraph"/>
        <w:numPr>
          <w:ilvl w:val="2"/>
          <w:numId w:val="36"/>
        </w:numPr>
        <w:tabs>
          <w:tab w:val="left" w:pos="1180"/>
        </w:tabs>
        <w:spacing w:before="1"/>
        <w:ind w:right="222" w:hanging="360"/>
      </w:pPr>
      <w:r>
        <w:t>A</w:t>
      </w:r>
      <w:r>
        <w:rPr>
          <w:spacing w:val="-11"/>
        </w:rPr>
        <w:t xml:space="preserve"> </w:t>
      </w:r>
      <w:r>
        <w:t>copy</w:t>
      </w:r>
      <w:r>
        <w:rPr>
          <w:spacing w:val="-10"/>
        </w:rPr>
        <w:t xml:space="preserve"> </w:t>
      </w:r>
      <w:r>
        <w:t>of</w:t>
      </w:r>
      <w:r>
        <w:rPr>
          <w:spacing w:val="-12"/>
        </w:rPr>
        <w:t xml:space="preserve"> </w:t>
      </w:r>
      <w:r>
        <w:t>the</w:t>
      </w:r>
      <w:r>
        <w:rPr>
          <w:spacing w:val="-10"/>
        </w:rPr>
        <w:t xml:space="preserve"> </w:t>
      </w:r>
      <w:r>
        <w:t>training</w:t>
      </w:r>
      <w:r>
        <w:rPr>
          <w:spacing w:val="-11"/>
        </w:rPr>
        <w:t xml:space="preserve"> </w:t>
      </w:r>
      <w:r>
        <w:t>transcript</w:t>
      </w:r>
      <w:r>
        <w:rPr>
          <w:spacing w:val="-10"/>
        </w:rPr>
        <w:t xml:space="preserve"> </w:t>
      </w:r>
      <w:r>
        <w:t>must</w:t>
      </w:r>
      <w:r>
        <w:rPr>
          <w:spacing w:val="-11"/>
        </w:rPr>
        <w:t xml:space="preserve"> </w:t>
      </w:r>
      <w:r>
        <w:t>be</w:t>
      </w:r>
      <w:r>
        <w:rPr>
          <w:spacing w:val="-10"/>
        </w:rPr>
        <w:t xml:space="preserve"> </w:t>
      </w:r>
      <w:r>
        <w:t>included</w:t>
      </w:r>
      <w:r>
        <w:rPr>
          <w:spacing w:val="-11"/>
        </w:rPr>
        <w:t xml:space="preserve"> </w:t>
      </w:r>
      <w:r>
        <w:t>in</w:t>
      </w:r>
      <w:r>
        <w:rPr>
          <w:spacing w:val="-11"/>
        </w:rPr>
        <w:t xml:space="preserve"> </w:t>
      </w:r>
      <w:r>
        <w:t>each</w:t>
      </w:r>
      <w:r>
        <w:rPr>
          <w:spacing w:val="-11"/>
        </w:rPr>
        <w:t xml:space="preserve"> </w:t>
      </w:r>
      <w:proofErr w:type="gramStart"/>
      <w:r>
        <w:t>child</w:t>
      </w:r>
      <w:r>
        <w:rPr>
          <w:spacing w:val="-10"/>
        </w:rPr>
        <w:t xml:space="preserve"> </w:t>
      </w:r>
      <w:r>
        <w:t>care</w:t>
      </w:r>
      <w:proofErr w:type="gramEnd"/>
      <w:r>
        <w:rPr>
          <w:spacing w:val="-11"/>
        </w:rPr>
        <w:t xml:space="preserve"> </w:t>
      </w:r>
      <w:r>
        <w:t>personnel’s</w:t>
      </w:r>
      <w:r>
        <w:rPr>
          <w:spacing w:val="-10"/>
        </w:rPr>
        <w:t xml:space="preserve"> </w:t>
      </w:r>
      <w:r>
        <w:t>record maintained at the child care</w:t>
      </w:r>
      <w:r>
        <w:rPr>
          <w:spacing w:val="-5"/>
        </w:rPr>
        <w:t xml:space="preserve"> </w:t>
      </w:r>
      <w:r>
        <w:t>facility.</w:t>
      </w:r>
    </w:p>
    <w:p w14:paraId="3F51BF2B" w14:textId="738E5E13" w:rsidR="005012D2" w:rsidRDefault="005114E7" w:rsidP="00FF6215">
      <w:pPr>
        <w:pStyle w:val="ListParagraph"/>
        <w:numPr>
          <w:ilvl w:val="2"/>
          <w:numId w:val="36"/>
        </w:numPr>
        <w:tabs>
          <w:tab w:val="left" w:pos="1180"/>
        </w:tabs>
        <w:ind w:right="219" w:hanging="360"/>
      </w:pPr>
      <w:r>
        <w:t xml:space="preserve">Early literacy courses and school-age training documentation must be uploaded </w:t>
      </w:r>
      <w:r>
        <w:lastRenderedPageBreak/>
        <w:t>into the Florida Pathways (Registry)</w:t>
      </w:r>
      <w:r>
        <w:rPr>
          <w:sz w:val="20"/>
        </w:rPr>
        <w:t xml:space="preserve">, </w:t>
      </w:r>
      <w:r>
        <w:t xml:space="preserve">which may be accessed from the Department’s website at </w:t>
      </w:r>
      <w:r w:rsidR="00152E46" w:rsidRPr="00152E46">
        <w:rPr>
          <w:u w:val="single"/>
        </w:rPr>
        <w:t>https://www.myflfamilies.com/services/child-family/child-care</w:t>
      </w:r>
      <w:r w:rsidR="00152E46">
        <w:t xml:space="preserve"> </w:t>
      </w:r>
      <w:r w:rsidR="00152E46" w:rsidRPr="00152E46">
        <w:rPr>
          <w:strike/>
        </w:rPr>
        <w:t>www.myflfamilies.com/childcare</w:t>
      </w:r>
      <w:r w:rsidR="00152E46" w:rsidRPr="00152E46">
        <w:t>.</w:t>
      </w:r>
    </w:p>
    <w:p w14:paraId="3F51BF2E" w14:textId="0F55D4A7" w:rsidR="005012D2" w:rsidRDefault="005114E7" w:rsidP="00FF6215">
      <w:pPr>
        <w:pStyle w:val="ListParagraph"/>
        <w:numPr>
          <w:ilvl w:val="2"/>
          <w:numId w:val="36"/>
        </w:numPr>
        <w:tabs>
          <w:tab w:val="left" w:pos="1180"/>
        </w:tabs>
        <w:ind w:right="221" w:hanging="360"/>
      </w:pPr>
      <w:r>
        <w:t>Any course completion certificate not documented on the training transcript will be considered invalid, requiring that the course(s) be retaken. Until the coursework is retaken</w:t>
      </w:r>
      <w:r>
        <w:rPr>
          <w:spacing w:val="-12"/>
        </w:rPr>
        <w:t xml:space="preserve"> </w:t>
      </w:r>
      <w:r>
        <w:t>and</w:t>
      </w:r>
      <w:r>
        <w:rPr>
          <w:spacing w:val="-9"/>
        </w:rPr>
        <w:t xml:space="preserve"> </w:t>
      </w:r>
      <w:r>
        <w:t>completed,</w:t>
      </w:r>
      <w:r>
        <w:rPr>
          <w:spacing w:val="-9"/>
        </w:rPr>
        <w:t xml:space="preserve"> </w:t>
      </w:r>
      <w:proofErr w:type="gramStart"/>
      <w:r>
        <w:t>child</w:t>
      </w:r>
      <w:r>
        <w:rPr>
          <w:spacing w:val="-10"/>
        </w:rPr>
        <w:t xml:space="preserve"> </w:t>
      </w:r>
      <w:r>
        <w:t>care</w:t>
      </w:r>
      <w:proofErr w:type="gramEnd"/>
      <w:r>
        <w:rPr>
          <w:spacing w:val="-13"/>
        </w:rPr>
        <w:t xml:space="preserve"> </w:t>
      </w:r>
      <w:r>
        <w:t>facilities</w:t>
      </w:r>
      <w:r>
        <w:rPr>
          <w:spacing w:val="-8"/>
        </w:rPr>
        <w:t xml:space="preserve"> </w:t>
      </w:r>
      <w:r>
        <w:t>will</w:t>
      </w:r>
      <w:r>
        <w:rPr>
          <w:spacing w:val="-10"/>
        </w:rPr>
        <w:t xml:space="preserve"> </w:t>
      </w:r>
      <w:r>
        <w:t>be</w:t>
      </w:r>
      <w:r>
        <w:rPr>
          <w:spacing w:val="-12"/>
        </w:rPr>
        <w:t xml:space="preserve"> </w:t>
      </w:r>
      <w:r>
        <w:t>out</w:t>
      </w:r>
      <w:r>
        <w:rPr>
          <w:spacing w:val="-9"/>
        </w:rPr>
        <w:t xml:space="preserve"> </w:t>
      </w:r>
      <w:r>
        <w:t>of</w:t>
      </w:r>
      <w:r>
        <w:rPr>
          <w:spacing w:val="-9"/>
        </w:rPr>
        <w:t xml:space="preserve"> </w:t>
      </w:r>
      <w:r>
        <w:t>compliance</w:t>
      </w:r>
      <w:r>
        <w:rPr>
          <w:spacing w:val="-10"/>
        </w:rPr>
        <w:t xml:space="preserve"> </w:t>
      </w:r>
      <w:r>
        <w:t>for</w:t>
      </w:r>
      <w:r>
        <w:rPr>
          <w:spacing w:val="-13"/>
        </w:rPr>
        <w:t xml:space="preserve"> </w:t>
      </w:r>
      <w:r>
        <w:t>the</w:t>
      </w:r>
      <w:r>
        <w:rPr>
          <w:spacing w:val="-11"/>
        </w:rPr>
        <w:t xml:space="preserve"> </w:t>
      </w:r>
      <w:r>
        <w:t>mandatory</w:t>
      </w:r>
      <w:r w:rsidR="00152E46">
        <w:t xml:space="preserve"> </w:t>
      </w:r>
      <w:r>
        <w:t>training standard.</w:t>
      </w:r>
    </w:p>
    <w:p w14:paraId="3F51BF2F" w14:textId="77777777" w:rsidR="005012D2" w:rsidRDefault="005114E7" w:rsidP="00FF6215">
      <w:pPr>
        <w:pStyle w:val="Heading2"/>
        <w:numPr>
          <w:ilvl w:val="1"/>
          <w:numId w:val="36"/>
        </w:numPr>
        <w:tabs>
          <w:tab w:val="left" w:pos="819"/>
          <w:tab w:val="left" w:pos="820"/>
        </w:tabs>
        <w:ind w:left="821" w:hanging="720"/>
        <w:rPr>
          <w:color w:val="548CD4"/>
        </w:rPr>
      </w:pPr>
      <w:bookmarkStart w:id="86" w:name="_TOC_250031"/>
      <w:r>
        <w:rPr>
          <w:color w:val="4F80BC"/>
        </w:rPr>
        <w:t>Staff</w:t>
      </w:r>
      <w:r>
        <w:rPr>
          <w:color w:val="4F80BC"/>
          <w:spacing w:val="-3"/>
        </w:rPr>
        <w:t xml:space="preserve"> </w:t>
      </w:r>
      <w:bookmarkEnd w:id="86"/>
      <w:r>
        <w:rPr>
          <w:color w:val="4F80BC"/>
        </w:rPr>
        <w:t>Credentials</w:t>
      </w:r>
    </w:p>
    <w:p w14:paraId="3F51BF30" w14:textId="77777777" w:rsidR="005012D2" w:rsidRDefault="005114E7">
      <w:pPr>
        <w:pStyle w:val="BodyText"/>
        <w:spacing w:before="3"/>
        <w:ind w:left="820" w:right="224" w:firstLine="0"/>
      </w:pPr>
      <w:r>
        <w:t xml:space="preserve">Pursuant to Section 402.305(3), F.S. a licensed </w:t>
      </w:r>
      <w:proofErr w:type="gramStart"/>
      <w:r>
        <w:t>child care</w:t>
      </w:r>
      <w:proofErr w:type="gramEnd"/>
      <w:r>
        <w:t xml:space="preserve"> facility must have a minimum of one credentialed child care personnel for every 20 children.</w:t>
      </w:r>
    </w:p>
    <w:p w14:paraId="3F51BF31" w14:textId="77777777" w:rsidR="005012D2" w:rsidRDefault="005114E7" w:rsidP="00FF6215">
      <w:pPr>
        <w:pStyle w:val="ListParagraph"/>
        <w:numPr>
          <w:ilvl w:val="2"/>
          <w:numId w:val="36"/>
        </w:numPr>
        <w:tabs>
          <w:tab w:val="left" w:pos="1180"/>
        </w:tabs>
        <w:spacing w:before="120"/>
        <w:ind w:right="221" w:hanging="360"/>
      </w:pPr>
      <w:r>
        <w:t xml:space="preserve">A credentialed </w:t>
      </w:r>
      <w:proofErr w:type="gramStart"/>
      <w:r>
        <w:t>child care</w:t>
      </w:r>
      <w:proofErr w:type="gramEnd"/>
      <w:r>
        <w:t xml:space="preserve"> personnel is defined as a child care professional who has been issued a Staff Credential Verification documented on the individual’s Training Transcript. Florida law requires that VPK instructional personnel possess an appropriate credential. If the Department identifies that a designated VPK teacher does not have an active credential, the Department will notify the local Early</w:t>
      </w:r>
      <w:r>
        <w:rPr>
          <w:spacing w:val="-34"/>
        </w:rPr>
        <w:t xml:space="preserve"> </w:t>
      </w:r>
      <w:r>
        <w:t>Learning Coalition or its designated representative.</w:t>
      </w:r>
    </w:p>
    <w:p w14:paraId="3F51BF32" w14:textId="7B91A183" w:rsidR="005012D2" w:rsidRDefault="005114E7" w:rsidP="00FF6215">
      <w:pPr>
        <w:pStyle w:val="ListParagraph"/>
        <w:numPr>
          <w:ilvl w:val="2"/>
          <w:numId w:val="36"/>
        </w:numPr>
        <w:tabs>
          <w:tab w:val="left" w:pos="1180"/>
        </w:tabs>
        <w:ind w:right="221" w:hanging="360"/>
      </w:pPr>
      <w:r>
        <w:t>To apply for a staff credential verification, a candidate must complete CF-FSP Form 5211, Florida Child Care Staff Credential Verification Application, which is incorporated by reference in 65C-22.001(7)(d), F.A.C., and may be obtained from</w:t>
      </w:r>
      <w:r>
        <w:rPr>
          <w:spacing w:val="-25"/>
        </w:rPr>
        <w:t xml:space="preserve"> </w:t>
      </w:r>
      <w:r>
        <w:t xml:space="preserve">the Department’s website at </w:t>
      </w:r>
      <w:hyperlink r:id="rId13">
        <w:r w:rsidR="00152E46" w:rsidRPr="00152E46">
          <w:rPr>
            <w:u w:val="single"/>
          </w:rPr>
          <w:t>https://www.myflfamilies.com/services/child-family/child-care</w:t>
        </w:r>
        <w:r w:rsidR="00152E46">
          <w:t xml:space="preserve"> </w:t>
        </w:r>
        <w:r w:rsidR="00152E46" w:rsidRPr="00152E46">
          <w:rPr>
            <w:strike/>
          </w:rPr>
          <w:t>www.myflfamilies.com/childcare</w:t>
        </w:r>
        <w:r w:rsidR="00152E46" w:rsidRPr="00152E46">
          <w:t>.</w:t>
        </w:r>
        <w:r>
          <w:t xml:space="preserve"> </w:t>
        </w:r>
      </w:hyperlink>
      <w:r>
        <w:t>The candidate must meet one of the following five qualifications as cited on CF-FSP Form</w:t>
      </w:r>
      <w:r>
        <w:rPr>
          <w:spacing w:val="-9"/>
        </w:rPr>
        <w:t xml:space="preserve"> </w:t>
      </w:r>
      <w:r>
        <w:t>5211:</w:t>
      </w:r>
    </w:p>
    <w:p w14:paraId="3F51BF33" w14:textId="67BF26C4" w:rsidR="005012D2" w:rsidRDefault="005114E7" w:rsidP="00FF6215">
      <w:pPr>
        <w:pStyle w:val="ListParagraph"/>
        <w:numPr>
          <w:ilvl w:val="3"/>
          <w:numId w:val="36"/>
        </w:numPr>
        <w:tabs>
          <w:tab w:val="left" w:pos="1541"/>
        </w:tabs>
        <w:ind w:left="1944" w:hanging="360"/>
      </w:pPr>
      <w:r>
        <w:t>An active National Early Childhood Credential</w:t>
      </w:r>
      <w:r w:rsidRPr="00FF6215">
        <w:rPr>
          <w:spacing w:val="-4"/>
        </w:rPr>
        <w:t xml:space="preserve"> </w:t>
      </w:r>
      <w:r>
        <w:t>(NECC).</w:t>
      </w:r>
    </w:p>
    <w:p w14:paraId="3F51BF34" w14:textId="77777777" w:rsidR="005012D2" w:rsidRDefault="005114E7" w:rsidP="00FF6215">
      <w:pPr>
        <w:pStyle w:val="ListParagraph"/>
        <w:numPr>
          <w:ilvl w:val="3"/>
          <w:numId w:val="36"/>
        </w:numPr>
        <w:tabs>
          <w:tab w:val="left" w:pos="1541"/>
        </w:tabs>
        <w:spacing w:before="1" w:line="252" w:lineRule="exact"/>
        <w:ind w:left="1944" w:hanging="360"/>
      </w:pPr>
      <w:r>
        <w:t>Formal Educational</w:t>
      </w:r>
      <w:r>
        <w:rPr>
          <w:spacing w:val="-1"/>
        </w:rPr>
        <w:t xml:space="preserve"> </w:t>
      </w:r>
      <w:r>
        <w:t>Qualifications.</w:t>
      </w:r>
    </w:p>
    <w:p w14:paraId="3F51BF35" w14:textId="77777777" w:rsidR="005012D2" w:rsidRDefault="005114E7" w:rsidP="00FF6215">
      <w:pPr>
        <w:pStyle w:val="ListParagraph"/>
        <w:numPr>
          <w:ilvl w:val="3"/>
          <w:numId w:val="36"/>
        </w:numPr>
        <w:tabs>
          <w:tab w:val="left" w:pos="1541"/>
        </w:tabs>
        <w:ind w:right="223" w:hanging="360"/>
      </w:pPr>
      <w:r>
        <w:t>An active Birth Through Five Child Care Credential awarded as a Florida Child Care Professional Credential (FCCPC); Florida Department of Education Child Care Apprenticeship Certificate (CCAC), or Early Childhood Professional Certificate</w:t>
      </w:r>
      <w:r>
        <w:rPr>
          <w:spacing w:val="-5"/>
        </w:rPr>
        <w:t xml:space="preserve"> </w:t>
      </w:r>
      <w:r>
        <w:t>(ECPC).</w:t>
      </w:r>
    </w:p>
    <w:p w14:paraId="3F51BF36" w14:textId="77777777" w:rsidR="005012D2" w:rsidRDefault="005114E7" w:rsidP="00FF6215">
      <w:pPr>
        <w:pStyle w:val="ListParagraph"/>
        <w:numPr>
          <w:ilvl w:val="3"/>
          <w:numId w:val="36"/>
        </w:numPr>
        <w:tabs>
          <w:tab w:val="left" w:pos="1541"/>
        </w:tabs>
        <w:ind w:right="220" w:hanging="360"/>
      </w:pPr>
      <w:r>
        <w:t xml:space="preserve">An active School-Age Child Care Credential awarded as a Florida Child Care Professional Credential (FCCPC) or School-Age Professional Certificate (SAPC). Graduates who successfully complete a school-age training program offered by a branch of the U.S. Military will be recognized as having met the </w:t>
      </w:r>
      <w:proofErr w:type="gramStart"/>
      <w:r>
        <w:t>School</w:t>
      </w:r>
      <w:proofErr w:type="gramEnd"/>
      <w:r>
        <w:t>-Age FCCPC requirement. A School-Age FCCPC will not be accepted to meet the minimum staff credential requirements for Voluntary Pre-Kindergarten</w:t>
      </w:r>
      <w:r>
        <w:rPr>
          <w:spacing w:val="-14"/>
        </w:rPr>
        <w:t xml:space="preserve"> </w:t>
      </w:r>
      <w:r>
        <w:t>(VPK).</w:t>
      </w:r>
    </w:p>
    <w:p w14:paraId="3F51BF37" w14:textId="0874209B" w:rsidR="005012D2" w:rsidRDefault="005114E7" w:rsidP="00FF6215">
      <w:pPr>
        <w:pStyle w:val="ListParagraph"/>
        <w:numPr>
          <w:ilvl w:val="3"/>
          <w:numId w:val="36"/>
        </w:numPr>
        <w:tabs>
          <w:tab w:val="left" w:pos="1541"/>
        </w:tabs>
        <w:ind w:right="219" w:hanging="360"/>
      </w:pPr>
      <w:r>
        <w:t>Employment History Recognition Exemption. An Employment History</w:t>
      </w:r>
      <w:r>
        <w:rPr>
          <w:spacing w:val="-43"/>
        </w:rPr>
        <w:t xml:space="preserve"> </w:t>
      </w:r>
      <w:r>
        <w:t xml:space="preserve">Recognition Exemption shall not be accepted to meet the minimum staff credential requirements for Voluntary Pre-Kindergarten (VPK) or towards a Director Credential. Effective July 1, </w:t>
      </w:r>
      <w:r w:rsidR="00152E46">
        <w:t>2006</w:t>
      </w:r>
      <w:r w:rsidR="00152E46">
        <w:rPr>
          <w:u w:val="single"/>
        </w:rPr>
        <w:t>,</w:t>
      </w:r>
      <w:r>
        <w:t xml:space="preserve"> the Department discontinued issuing this exemption,</w:t>
      </w:r>
      <w:r>
        <w:rPr>
          <w:spacing w:val="-16"/>
        </w:rPr>
        <w:t xml:space="preserve"> </w:t>
      </w:r>
      <w:r>
        <w:t>however</w:t>
      </w:r>
      <w:r>
        <w:rPr>
          <w:spacing w:val="-19"/>
        </w:rPr>
        <w:t xml:space="preserve"> </w:t>
      </w:r>
      <w:r>
        <w:t>individuals</w:t>
      </w:r>
      <w:r>
        <w:rPr>
          <w:spacing w:val="-17"/>
        </w:rPr>
        <w:t xml:space="preserve"> </w:t>
      </w:r>
      <w:r>
        <w:t>that</w:t>
      </w:r>
      <w:r>
        <w:rPr>
          <w:spacing w:val="-20"/>
        </w:rPr>
        <w:t xml:space="preserve"> </w:t>
      </w:r>
      <w:r>
        <w:t>received</w:t>
      </w:r>
      <w:r>
        <w:rPr>
          <w:spacing w:val="-17"/>
        </w:rPr>
        <w:t xml:space="preserve"> </w:t>
      </w:r>
      <w:r>
        <w:t>the</w:t>
      </w:r>
      <w:r>
        <w:rPr>
          <w:spacing w:val="-19"/>
        </w:rPr>
        <w:t xml:space="preserve"> </w:t>
      </w:r>
      <w:r>
        <w:t>exemption</w:t>
      </w:r>
      <w:r>
        <w:rPr>
          <w:spacing w:val="-17"/>
        </w:rPr>
        <w:t xml:space="preserve"> </w:t>
      </w:r>
      <w:r>
        <w:t>prior</w:t>
      </w:r>
      <w:r>
        <w:rPr>
          <w:spacing w:val="-18"/>
        </w:rPr>
        <w:t xml:space="preserve"> </w:t>
      </w:r>
      <w:r>
        <w:t>were</w:t>
      </w:r>
      <w:r>
        <w:rPr>
          <w:spacing w:val="-16"/>
        </w:rPr>
        <w:t xml:space="preserve"> </w:t>
      </w:r>
      <w:r>
        <w:t>not</w:t>
      </w:r>
      <w:r>
        <w:rPr>
          <w:spacing w:val="-16"/>
        </w:rPr>
        <w:t xml:space="preserve"> </w:t>
      </w:r>
      <w:r>
        <w:t>affected by this</w:t>
      </w:r>
      <w:r>
        <w:rPr>
          <w:spacing w:val="-3"/>
        </w:rPr>
        <w:t xml:space="preserve"> </w:t>
      </w:r>
      <w:r>
        <w:t>change.</w:t>
      </w:r>
    </w:p>
    <w:p w14:paraId="3F51BF38" w14:textId="77777777" w:rsidR="005012D2" w:rsidRDefault="005114E7">
      <w:pPr>
        <w:pStyle w:val="Heading3"/>
        <w:numPr>
          <w:ilvl w:val="2"/>
          <w:numId w:val="7"/>
        </w:numPr>
        <w:tabs>
          <w:tab w:val="left" w:pos="1541"/>
        </w:tabs>
      </w:pPr>
      <w:bookmarkStart w:id="87" w:name="_TOC_250030"/>
      <w:r>
        <w:rPr>
          <w:color w:val="4F80BC"/>
        </w:rPr>
        <w:t>Calculating Number of Credentialed Personnel</w:t>
      </w:r>
      <w:r>
        <w:rPr>
          <w:color w:val="4F80BC"/>
          <w:spacing w:val="-5"/>
        </w:rPr>
        <w:t xml:space="preserve"> </w:t>
      </w:r>
      <w:bookmarkEnd w:id="87"/>
      <w:r>
        <w:rPr>
          <w:color w:val="4F80BC"/>
        </w:rPr>
        <w:t>Necessary</w:t>
      </w:r>
    </w:p>
    <w:p w14:paraId="3F51BF39" w14:textId="77777777" w:rsidR="005012D2" w:rsidRDefault="005114E7">
      <w:pPr>
        <w:pStyle w:val="ListParagraph"/>
        <w:numPr>
          <w:ilvl w:val="3"/>
          <w:numId w:val="7"/>
        </w:numPr>
        <w:tabs>
          <w:tab w:val="left" w:pos="1900"/>
        </w:tabs>
        <w:ind w:right="223"/>
      </w:pPr>
      <w:proofErr w:type="gramStart"/>
      <w:r>
        <w:t>Child care</w:t>
      </w:r>
      <w:proofErr w:type="gramEnd"/>
      <w:r>
        <w:t xml:space="preserve"> facilities with 19 or fewer children or that operate less than eight hours per week are not subject to the staff credential</w:t>
      </w:r>
      <w:r>
        <w:rPr>
          <w:spacing w:val="-10"/>
        </w:rPr>
        <w:t xml:space="preserve"> </w:t>
      </w:r>
      <w:r>
        <w:t>requirement.</w:t>
      </w:r>
    </w:p>
    <w:p w14:paraId="3F51BF3A" w14:textId="77777777" w:rsidR="005012D2" w:rsidRDefault="005114E7">
      <w:pPr>
        <w:pStyle w:val="ListParagraph"/>
        <w:numPr>
          <w:ilvl w:val="3"/>
          <w:numId w:val="7"/>
        </w:numPr>
        <w:tabs>
          <w:tab w:val="left" w:pos="1900"/>
        </w:tabs>
        <w:ind w:right="222"/>
      </w:pPr>
      <w:r>
        <w:t xml:space="preserve">For every 20 children, a </w:t>
      </w:r>
      <w:proofErr w:type="gramStart"/>
      <w:r>
        <w:t>child care</w:t>
      </w:r>
      <w:proofErr w:type="gramEnd"/>
      <w:r>
        <w:t xml:space="preserve"> facility must have one child care personnel who meets the staff credential requirement. Based on this formula, </w:t>
      </w:r>
      <w:proofErr w:type="gramStart"/>
      <w:r>
        <w:t>child care</w:t>
      </w:r>
      <w:proofErr w:type="gramEnd"/>
      <w:r>
        <w:t xml:space="preserve"> facilities with 20-39 children must have one credentialed child care personnel, facilities with 40-59 children must have two credentialed child care personnel, and so on. The licensing authority will calculate the number of credentialed personnel required based on daily</w:t>
      </w:r>
      <w:r>
        <w:rPr>
          <w:spacing w:val="2"/>
        </w:rPr>
        <w:t xml:space="preserve"> </w:t>
      </w:r>
      <w:r>
        <w:t>attendance.</w:t>
      </w:r>
    </w:p>
    <w:p w14:paraId="3F51BF3B" w14:textId="77777777" w:rsidR="005012D2" w:rsidRDefault="005114E7">
      <w:pPr>
        <w:pStyle w:val="ListParagraph"/>
        <w:numPr>
          <w:ilvl w:val="3"/>
          <w:numId w:val="7"/>
        </w:numPr>
        <w:tabs>
          <w:tab w:val="left" w:pos="1900"/>
        </w:tabs>
        <w:spacing w:before="1"/>
        <w:ind w:right="222"/>
      </w:pPr>
      <w:proofErr w:type="gramStart"/>
      <w:r>
        <w:lastRenderedPageBreak/>
        <w:t>Child</w:t>
      </w:r>
      <w:r>
        <w:rPr>
          <w:spacing w:val="-10"/>
        </w:rPr>
        <w:t xml:space="preserve"> </w:t>
      </w:r>
      <w:r>
        <w:t>care</w:t>
      </w:r>
      <w:proofErr w:type="gramEnd"/>
      <w:r>
        <w:rPr>
          <w:spacing w:val="-9"/>
        </w:rPr>
        <w:t xml:space="preserve"> </w:t>
      </w:r>
      <w:r>
        <w:t>personnel</w:t>
      </w:r>
      <w:r>
        <w:rPr>
          <w:spacing w:val="-9"/>
        </w:rPr>
        <w:t xml:space="preserve"> </w:t>
      </w:r>
      <w:r>
        <w:t>meeting</w:t>
      </w:r>
      <w:r>
        <w:rPr>
          <w:spacing w:val="-9"/>
        </w:rPr>
        <w:t xml:space="preserve"> </w:t>
      </w:r>
      <w:r>
        <w:t>the</w:t>
      </w:r>
      <w:r>
        <w:rPr>
          <w:spacing w:val="-9"/>
        </w:rPr>
        <w:t xml:space="preserve"> </w:t>
      </w:r>
      <w:r>
        <w:t>staff</w:t>
      </w:r>
      <w:r>
        <w:rPr>
          <w:spacing w:val="-6"/>
        </w:rPr>
        <w:t xml:space="preserve"> </w:t>
      </w:r>
      <w:r>
        <w:t>credential</w:t>
      </w:r>
      <w:r>
        <w:rPr>
          <w:spacing w:val="-8"/>
        </w:rPr>
        <w:t xml:space="preserve"> </w:t>
      </w:r>
      <w:r>
        <w:t>requirement</w:t>
      </w:r>
      <w:r>
        <w:rPr>
          <w:spacing w:val="-10"/>
        </w:rPr>
        <w:t xml:space="preserve"> </w:t>
      </w:r>
      <w:r>
        <w:t>must</w:t>
      </w:r>
      <w:r>
        <w:rPr>
          <w:spacing w:val="-9"/>
        </w:rPr>
        <w:t xml:space="preserve"> </w:t>
      </w:r>
      <w:r>
        <w:t>work</w:t>
      </w:r>
      <w:r>
        <w:rPr>
          <w:spacing w:val="-9"/>
        </w:rPr>
        <w:t xml:space="preserve"> </w:t>
      </w:r>
      <w:r>
        <w:t>at</w:t>
      </w:r>
      <w:r>
        <w:rPr>
          <w:spacing w:val="-11"/>
        </w:rPr>
        <w:t xml:space="preserve"> </w:t>
      </w:r>
      <w:r>
        <w:t xml:space="preserve">the facility a minimum of 20 hours per week, excluding naptime. A credentialed </w:t>
      </w:r>
      <w:proofErr w:type="gramStart"/>
      <w:r>
        <w:t>child care</w:t>
      </w:r>
      <w:proofErr w:type="gramEnd"/>
      <w:r>
        <w:t xml:space="preserve"> personnel must be on-site during all operational hours for those facilities that operate 20 hours or less per</w:t>
      </w:r>
      <w:r>
        <w:rPr>
          <w:spacing w:val="-3"/>
        </w:rPr>
        <w:t xml:space="preserve"> </w:t>
      </w:r>
      <w:r>
        <w:t>week.</w:t>
      </w:r>
    </w:p>
    <w:p w14:paraId="3F51BF3C" w14:textId="77777777" w:rsidR="005012D2" w:rsidRDefault="005114E7" w:rsidP="00152E46">
      <w:pPr>
        <w:pStyle w:val="ListParagraph"/>
        <w:numPr>
          <w:ilvl w:val="3"/>
          <w:numId w:val="7"/>
        </w:numPr>
        <w:tabs>
          <w:tab w:val="left" w:pos="1900"/>
        </w:tabs>
        <w:ind w:left="1901" w:right="223"/>
      </w:pPr>
      <w:r>
        <w:t>Volunteers who work at the facility a minimum of 20 hours per week and</w:t>
      </w:r>
      <w:r>
        <w:rPr>
          <w:spacing w:val="-19"/>
        </w:rPr>
        <w:t xml:space="preserve"> </w:t>
      </w:r>
      <w:r>
        <w:t>meet the credential requirement may be included in calculating the credential</w:t>
      </w:r>
      <w:r>
        <w:rPr>
          <w:spacing w:val="-22"/>
        </w:rPr>
        <w:t xml:space="preserve"> </w:t>
      </w:r>
      <w:r>
        <w:t>ratio.</w:t>
      </w:r>
    </w:p>
    <w:p w14:paraId="3F51BF3E" w14:textId="77777777" w:rsidR="005012D2" w:rsidRDefault="005114E7" w:rsidP="00152E46">
      <w:pPr>
        <w:pStyle w:val="ListParagraph"/>
        <w:numPr>
          <w:ilvl w:val="3"/>
          <w:numId w:val="7"/>
        </w:numPr>
        <w:tabs>
          <w:tab w:val="left" w:pos="1900"/>
        </w:tabs>
        <w:ind w:left="1901" w:right="220"/>
      </w:pPr>
      <w:r>
        <w:t>Children who are five years old, and who are enrolled in and attend a kindergarten program or grades one and above are excluded from the credential</w:t>
      </w:r>
      <w:r>
        <w:rPr>
          <w:spacing w:val="-3"/>
        </w:rPr>
        <w:t xml:space="preserve"> </w:t>
      </w:r>
      <w:r>
        <w:t>ratio.</w:t>
      </w:r>
    </w:p>
    <w:p w14:paraId="3F51BF3F" w14:textId="77777777" w:rsidR="005012D2" w:rsidRDefault="005114E7">
      <w:pPr>
        <w:pStyle w:val="ListParagraph"/>
        <w:numPr>
          <w:ilvl w:val="3"/>
          <w:numId w:val="7"/>
        </w:numPr>
        <w:tabs>
          <w:tab w:val="left" w:pos="1900"/>
        </w:tabs>
        <w:ind w:right="219"/>
      </w:pPr>
      <w:r>
        <w:t xml:space="preserve">An individual with an inactive credential is ineligible to be counted as a credentialed </w:t>
      </w:r>
      <w:proofErr w:type="gramStart"/>
      <w:r>
        <w:t>child care</w:t>
      </w:r>
      <w:proofErr w:type="gramEnd"/>
      <w:r>
        <w:t xml:space="preserve"> personnel until the credential is renewed or the individual meets one of the qualifications listed in</w:t>
      </w:r>
      <w:r>
        <w:rPr>
          <w:spacing w:val="-5"/>
        </w:rPr>
        <w:t xml:space="preserve"> </w:t>
      </w:r>
      <w:r>
        <w:t>above.</w:t>
      </w:r>
    </w:p>
    <w:p w14:paraId="3F51BF40" w14:textId="77777777" w:rsidR="005012D2" w:rsidRDefault="005114E7">
      <w:pPr>
        <w:pStyle w:val="Heading3"/>
        <w:numPr>
          <w:ilvl w:val="2"/>
          <w:numId w:val="7"/>
        </w:numPr>
        <w:tabs>
          <w:tab w:val="left" w:pos="1541"/>
        </w:tabs>
      </w:pPr>
      <w:bookmarkStart w:id="88" w:name="_TOC_250029"/>
      <w:r>
        <w:rPr>
          <w:color w:val="4F80BC"/>
        </w:rPr>
        <w:t>Training</w:t>
      </w:r>
      <w:r>
        <w:rPr>
          <w:color w:val="4F80BC"/>
          <w:spacing w:val="-4"/>
        </w:rPr>
        <w:t xml:space="preserve"> </w:t>
      </w:r>
      <w:bookmarkEnd w:id="88"/>
      <w:r>
        <w:rPr>
          <w:color w:val="4F80BC"/>
        </w:rPr>
        <w:t>Documentation</w:t>
      </w:r>
    </w:p>
    <w:p w14:paraId="3F51BF41" w14:textId="77777777" w:rsidR="005012D2" w:rsidRDefault="005114E7">
      <w:pPr>
        <w:pStyle w:val="BodyText"/>
        <w:ind w:left="1540" w:right="222" w:firstLine="0"/>
      </w:pPr>
      <w:r>
        <w:t xml:space="preserve">A copy of the Training Transcript for each credentialed </w:t>
      </w:r>
      <w:proofErr w:type="gramStart"/>
      <w:r>
        <w:t>child care</w:t>
      </w:r>
      <w:proofErr w:type="gramEnd"/>
      <w:r>
        <w:t xml:space="preserve"> personnel must be maintained on-site at the child care facility, in the employee personnel file and available</w:t>
      </w:r>
      <w:r>
        <w:rPr>
          <w:spacing w:val="-5"/>
        </w:rPr>
        <w:t xml:space="preserve"> </w:t>
      </w:r>
      <w:r>
        <w:t>for</w:t>
      </w:r>
      <w:r>
        <w:rPr>
          <w:spacing w:val="-4"/>
        </w:rPr>
        <w:t xml:space="preserve"> </w:t>
      </w:r>
      <w:r>
        <w:t>review</w:t>
      </w:r>
      <w:r>
        <w:rPr>
          <w:spacing w:val="-4"/>
        </w:rPr>
        <w:t xml:space="preserve"> </w:t>
      </w:r>
      <w:r>
        <w:t>by</w:t>
      </w:r>
      <w:r>
        <w:rPr>
          <w:spacing w:val="-5"/>
        </w:rPr>
        <w:t xml:space="preserve"> </w:t>
      </w:r>
      <w:r>
        <w:t>child</w:t>
      </w:r>
      <w:r>
        <w:rPr>
          <w:spacing w:val="-5"/>
        </w:rPr>
        <w:t xml:space="preserve"> </w:t>
      </w:r>
      <w:r>
        <w:t>care</w:t>
      </w:r>
      <w:r>
        <w:rPr>
          <w:spacing w:val="-7"/>
        </w:rPr>
        <w:t xml:space="preserve"> </w:t>
      </w:r>
      <w:r>
        <w:t>licensing</w:t>
      </w:r>
      <w:r>
        <w:rPr>
          <w:spacing w:val="-4"/>
        </w:rPr>
        <w:t xml:space="preserve"> </w:t>
      </w:r>
      <w:r>
        <w:t>staff.</w:t>
      </w:r>
      <w:r>
        <w:rPr>
          <w:spacing w:val="-8"/>
        </w:rPr>
        <w:t xml:space="preserve"> </w:t>
      </w:r>
      <w:proofErr w:type="gramStart"/>
      <w:r>
        <w:t>Child</w:t>
      </w:r>
      <w:r>
        <w:rPr>
          <w:spacing w:val="-4"/>
        </w:rPr>
        <w:t xml:space="preserve"> </w:t>
      </w:r>
      <w:r>
        <w:t>care</w:t>
      </w:r>
      <w:proofErr w:type="gramEnd"/>
      <w:r>
        <w:rPr>
          <w:spacing w:val="-6"/>
        </w:rPr>
        <w:t xml:space="preserve"> </w:t>
      </w:r>
      <w:r>
        <w:t>facilities</w:t>
      </w:r>
      <w:r>
        <w:rPr>
          <w:spacing w:val="-6"/>
        </w:rPr>
        <w:t xml:space="preserve"> </w:t>
      </w:r>
      <w:r>
        <w:t>must</w:t>
      </w:r>
      <w:r>
        <w:rPr>
          <w:spacing w:val="-6"/>
        </w:rPr>
        <w:t xml:space="preserve"> </w:t>
      </w:r>
      <w:r>
        <w:t>maintain written documentation of credentialed personnel’s work schedules for a period</w:t>
      </w:r>
      <w:r>
        <w:rPr>
          <w:spacing w:val="59"/>
        </w:rPr>
        <w:t xml:space="preserve"> </w:t>
      </w:r>
      <w:r>
        <w:t>of</w:t>
      </w:r>
    </w:p>
    <w:p w14:paraId="3F51BF42" w14:textId="77777777" w:rsidR="005012D2" w:rsidRDefault="005114E7">
      <w:pPr>
        <w:pStyle w:val="BodyText"/>
        <w:spacing w:before="1"/>
        <w:ind w:left="1540" w:right="218" w:firstLine="0"/>
      </w:pPr>
      <w:r>
        <w:t>12 months. Examples of written documentation are employee time sheets, personnel work schedules, and employment records.</w:t>
      </w:r>
    </w:p>
    <w:p w14:paraId="3F51BF43" w14:textId="77777777" w:rsidR="005012D2" w:rsidRDefault="005114E7">
      <w:pPr>
        <w:pStyle w:val="Heading3"/>
        <w:numPr>
          <w:ilvl w:val="2"/>
          <w:numId w:val="7"/>
        </w:numPr>
        <w:tabs>
          <w:tab w:val="left" w:pos="1541"/>
        </w:tabs>
        <w:spacing w:before="199"/>
      </w:pPr>
      <w:bookmarkStart w:id="89" w:name="_TOC_250028"/>
      <w:r>
        <w:rPr>
          <w:color w:val="4F80BC"/>
        </w:rPr>
        <w:t>Staff Credential</w:t>
      </w:r>
      <w:r>
        <w:rPr>
          <w:color w:val="4F80BC"/>
          <w:spacing w:val="1"/>
        </w:rPr>
        <w:t xml:space="preserve"> </w:t>
      </w:r>
      <w:bookmarkEnd w:id="89"/>
      <w:r>
        <w:rPr>
          <w:color w:val="4F80BC"/>
        </w:rPr>
        <w:t>Renewal</w:t>
      </w:r>
    </w:p>
    <w:p w14:paraId="3F51BF44" w14:textId="77777777" w:rsidR="005012D2" w:rsidRDefault="005114E7">
      <w:pPr>
        <w:pStyle w:val="ListParagraph"/>
        <w:numPr>
          <w:ilvl w:val="3"/>
          <w:numId w:val="7"/>
        </w:numPr>
        <w:tabs>
          <w:tab w:val="left" w:pos="1900"/>
        </w:tabs>
        <w:ind w:right="221"/>
      </w:pPr>
      <w:r>
        <w:t>To</w:t>
      </w:r>
      <w:r>
        <w:rPr>
          <w:spacing w:val="-7"/>
        </w:rPr>
        <w:t xml:space="preserve"> </w:t>
      </w:r>
      <w:r>
        <w:t>maintain</w:t>
      </w:r>
      <w:r>
        <w:rPr>
          <w:spacing w:val="-6"/>
        </w:rPr>
        <w:t xml:space="preserve"> </w:t>
      </w:r>
      <w:r>
        <w:t>an</w:t>
      </w:r>
      <w:r>
        <w:rPr>
          <w:spacing w:val="-8"/>
        </w:rPr>
        <w:t xml:space="preserve"> </w:t>
      </w:r>
      <w:r>
        <w:t>active</w:t>
      </w:r>
      <w:r>
        <w:rPr>
          <w:spacing w:val="-8"/>
        </w:rPr>
        <w:t xml:space="preserve"> </w:t>
      </w:r>
      <w:r>
        <w:t>National</w:t>
      </w:r>
      <w:r>
        <w:rPr>
          <w:spacing w:val="-7"/>
        </w:rPr>
        <w:t xml:space="preserve"> </w:t>
      </w:r>
      <w:r>
        <w:t>Early</w:t>
      </w:r>
      <w:r>
        <w:rPr>
          <w:spacing w:val="-4"/>
        </w:rPr>
        <w:t xml:space="preserve"> </w:t>
      </w:r>
      <w:r>
        <w:t>Childhood</w:t>
      </w:r>
      <w:r>
        <w:rPr>
          <w:spacing w:val="-7"/>
        </w:rPr>
        <w:t xml:space="preserve"> </w:t>
      </w:r>
      <w:r>
        <w:t>Credential,</w:t>
      </w:r>
      <w:r>
        <w:rPr>
          <w:spacing w:val="-6"/>
        </w:rPr>
        <w:t xml:space="preserve"> </w:t>
      </w:r>
      <w:r>
        <w:t>it</w:t>
      </w:r>
      <w:r>
        <w:rPr>
          <w:spacing w:val="-11"/>
        </w:rPr>
        <w:t xml:space="preserve"> </w:t>
      </w:r>
      <w:r>
        <w:t>must</w:t>
      </w:r>
      <w:r>
        <w:rPr>
          <w:spacing w:val="-8"/>
        </w:rPr>
        <w:t xml:space="preserve"> </w:t>
      </w:r>
      <w:r>
        <w:t>be</w:t>
      </w:r>
      <w:r>
        <w:rPr>
          <w:spacing w:val="-9"/>
        </w:rPr>
        <w:t xml:space="preserve"> </w:t>
      </w:r>
      <w:r>
        <w:t>renewed through</w:t>
      </w:r>
      <w:r>
        <w:rPr>
          <w:spacing w:val="-19"/>
        </w:rPr>
        <w:t xml:space="preserve"> </w:t>
      </w:r>
      <w:r>
        <w:t>the</w:t>
      </w:r>
      <w:r>
        <w:rPr>
          <w:spacing w:val="-16"/>
        </w:rPr>
        <w:t xml:space="preserve"> </w:t>
      </w:r>
      <w:r>
        <w:t>agency</w:t>
      </w:r>
      <w:r>
        <w:rPr>
          <w:spacing w:val="-17"/>
        </w:rPr>
        <w:t xml:space="preserve"> </w:t>
      </w:r>
      <w:r>
        <w:t>that</w:t>
      </w:r>
      <w:r>
        <w:rPr>
          <w:spacing w:val="-13"/>
        </w:rPr>
        <w:t xml:space="preserve"> </w:t>
      </w:r>
      <w:r>
        <w:t>awarded</w:t>
      </w:r>
      <w:r>
        <w:rPr>
          <w:spacing w:val="-17"/>
        </w:rPr>
        <w:t xml:space="preserve"> </w:t>
      </w:r>
      <w:r>
        <w:t>the</w:t>
      </w:r>
      <w:r>
        <w:rPr>
          <w:spacing w:val="-19"/>
        </w:rPr>
        <w:t xml:space="preserve"> </w:t>
      </w:r>
      <w:r>
        <w:t>original</w:t>
      </w:r>
      <w:r>
        <w:rPr>
          <w:spacing w:val="-15"/>
        </w:rPr>
        <w:t xml:space="preserve"> </w:t>
      </w:r>
      <w:r>
        <w:t>credential</w:t>
      </w:r>
      <w:r>
        <w:rPr>
          <w:spacing w:val="-17"/>
        </w:rPr>
        <w:t xml:space="preserve"> </w:t>
      </w:r>
      <w:r>
        <w:t>or</w:t>
      </w:r>
      <w:r>
        <w:rPr>
          <w:spacing w:val="-17"/>
        </w:rPr>
        <w:t xml:space="preserve"> </w:t>
      </w:r>
      <w:r>
        <w:t>renewed</w:t>
      </w:r>
      <w:r>
        <w:rPr>
          <w:spacing w:val="-19"/>
        </w:rPr>
        <w:t xml:space="preserve"> </w:t>
      </w:r>
      <w:r>
        <w:t>as</w:t>
      </w:r>
      <w:r>
        <w:rPr>
          <w:spacing w:val="-17"/>
        </w:rPr>
        <w:t xml:space="preserve"> </w:t>
      </w:r>
      <w:r>
        <w:t>a</w:t>
      </w:r>
      <w:r>
        <w:rPr>
          <w:spacing w:val="-18"/>
        </w:rPr>
        <w:t xml:space="preserve"> </w:t>
      </w:r>
      <w:r>
        <w:t>Florida Birth Through Five Child Care Credential. Once renewed, for licensing purposes,</w:t>
      </w:r>
      <w:r>
        <w:rPr>
          <w:spacing w:val="-9"/>
        </w:rPr>
        <w:t xml:space="preserve"> </w:t>
      </w:r>
      <w:r>
        <w:t>individuals</w:t>
      </w:r>
      <w:r>
        <w:rPr>
          <w:spacing w:val="-6"/>
        </w:rPr>
        <w:t xml:space="preserve"> </w:t>
      </w:r>
      <w:r>
        <w:t>must</w:t>
      </w:r>
      <w:r>
        <w:rPr>
          <w:spacing w:val="-4"/>
        </w:rPr>
        <w:t xml:space="preserve"> </w:t>
      </w:r>
      <w:r>
        <w:t>complete</w:t>
      </w:r>
      <w:r>
        <w:rPr>
          <w:spacing w:val="-8"/>
        </w:rPr>
        <w:t xml:space="preserve"> </w:t>
      </w:r>
      <w:r>
        <w:t>a</w:t>
      </w:r>
      <w:r>
        <w:rPr>
          <w:spacing w:val="-7"/>
        </w:rPr>
        <w:t xml:space="preserve"> </w:t>
      </w:r>
      <w:r>
        <w:t>CF-FSP</w:t>
      </w:r>
      <w:r>
        <w:rPr>
          <w:spacing w:val="-6"/>
        </w:rPr>
        <w:t xml:space="preserve"> </w:t>
      </w:r>
      <w:r>
        <w:t>Form</w:t>
      </w:r>
      <w:r>
        <w:rPr>
          <w:spacing w:val="-7"/>
        </w:rPr>
        <w:t xml:space="preserve"> </w:t>
      </w:r>
      <w:r>
        <w:t>5211,</w:t>
      </w:r>
      <w:r>
        <w:rPr>
          <w:spacing w:val="-6"/>
        </w:rPr>
        <w:t xml:space="preserve"> </w:t>
      </w:r>
      <w:r>
        <w:t>Florida</w:t>
      </w:r>
      <w:r>
        <w:rPr>
          <w:spacing w:val="-8"/>
        </w:rPr>
        <w:t xml:space="preserve"> </w:t>
      </w:r>
      <w:r>
        <w:t>Child</w:t>
      </w:r>
      <w:r>
        <w:rPr>
          <w:spacing w:val="-7"/>
        </w:rPr>
        <w:t xml:space="preserve"> </w:t>
      </w:r>
      <w:r>
        <w:t>Care Staff Credential Verification Application to have the individual’s Training Transcript updated with renewed credential information. An individual with an inactive</w:t>
      </w:r>
      <w:r>
        <w:rPr>
          <w:spacing w:val="-14"/>
        </w:rPr>
        <w:t xml:space="preserve"> </w:t>
      </w:r>
      <w:r>
        <w:t>National</w:t>
      </w:r>
      <w:r>
        <w:rPr>
          <w:spacing w:val="-15"/>
        </w:rPr>
        <w:t xml:space="preserve"> </w:t>
      </w:r>
      <w:r>
        <w:t>Early</w:t>
      </w:r>
      <w:r>
        <w:rPr>
          <w:spacing w:val="-13"/>
        </w:rPr>
        <w:t xml:space="preserve"> </w:t>
      </w:r>
      <w:r>
        <w:t>Childhood</w:t>
      </w:r>
      <w:r>
        <w:rPr>
          <w:spacing w:val="-12"/>
        </w:rPr>
        <w:t xml:space="preserve"> </w:t>
      </w:r>
      <w:r>
        <w:t>Credential</w:t>
      </w:r>
      <w:r>
        <w:rPr>
          <w:spacing w:val="-15"/>
        </w:rPr>
        <w:t xml:space="preserve"> </w:t>
      </w:r>
      <w:r>
        <w:t>may</w:t>
      </w:r>
      <w:r>
        <w:rPr>
          <w:spacing w:val="-16"/>
        </w:rPr>
        <w:t xml:space="preserve"> </w:t>
      </w:r>
      <w:r>
        <w:t>submit</w:t>
      </w:r>
      <w:r>
        <w:rPr>
          <w:spacing w:val="-15"/>
        </w:rPr>
        <w:t xml:space="preserve"> </w:t>
      </w:r>
      <w:r>
        <w:t>a</w:t>
      </w:r>
      <w:r>
        <w:rPr>
          <w:spacing w:val="-14"/>
        </w:rPr>
        <w:t xml:space="preserve"> </w:t>
      </w:r>
      <w:r>
        <w:t>renewal</w:t>
      </w:r>
      <w:r>
        <w:rPr>
          <w:spacing w:val="-14"/>
        </w:rPr>
        <w:t xml:space="preserve"> </w:t>
      </w:r>
      <w:r>
        <w:t>application, but</w:t>
      </w:r>
      <w:r>
        <w:rPr>
          <w:spacing w:val="-10"/>
        </w:rPr>
        <w:t xml:space="preserve"> </w:t>
      </w:r>
      <w:r>
        <w:t>while</w:t>
      </w:r>
      <w:r>
        <w:rPr>
          <w:spacing w:val="-14"/>
        </w:rPr>
        <w:t xml:space="preserve"> </w:t>
      </w:r>
      <w:r>
        <w:t>inactive</w:t>
      </w:r>
      <w:r>
        <w:rPr>
          <w:spacing w:val="-13"/>
        </w:rPr>
        <w:t xml:space="preserve"> </w:t>
      </w:r>
      <w:r>
        <w:t>the</w:t>
      </w:r>
      <w:r>
        <w:rPr>
          <w:spacing w:val="-12"/>
        </w:rPr>
        <w:t xml:space="preserve"> </w:t>
      </w:r>
      <w:r>
        <w:t>individual</w:t>
      </w:r>
      <w:r>
        <w:rPr>
          <w:spacing w:val="-13"/>
        </w:rPr>
        <w:t xml:space="preserve"> </w:t>
      </w:r>
      <w:r>
        <w:t>shall</w:t>
      </w:r>
      <w:r>
        <w:rPr>
          <w:spacing w:val="-16"/>
        </w:rPr>
        <w:t xml:space="preserve"> </w:t>
      </w:r>
      <w:r>
        <w:t>not</w:t>
      </w:r>
      <w:r>
        <w:rPr>
          <w:spacing w:val="-12"/>
        </w:rPr>
        <w:t xml:space="preserve"> </w:t>
      </w:r>
      <w:r>
        <w:t>be</w:t>
      </w:r>
      <w:r>
        <w:rPr>
          <w:spacing w:val="-13"/>
        </w:rPr>
        <w:t xml:space="preserve"> </w:t>
      </w:r>
      <w:r>
        <w:t>counted</w:t>
      </w:r>
      <w:r>
        <w:rPr>
          <w:spacing w:val="-14"/>
        </w:rPr>
        <w:t xml:space="preserve"> </w:t>
      </w:r>
      <w:r>
        <w:t>to</w:t>
      </w:r>
      <w:r>
        <w:rPr>
          <w:spacing w:val="-16"/>
        </w:rPr>
        <w:t xml:space="preserve"> </w:t>
      </w:r>
      <w:r>
        <w:t>meet</w:t>
      </w:r>
      <w:r>
        <w:rPr>
          <w:spacing w:val="-14"/>
        </w:rPr>
        <w:t xml:space="preserve"> </w:t>
      </w:r>
      <w:r>
        <w:t>the</w:t>
      </w:r>
      <w:r>
        <w:rPr>
          <w:spacing w:val="-13"/>
        </w:rPr>
        <w:t xml:space="preserve"> </w:t>
      </w:r>
      <w:r>
        <w:t>staff</w:t>
      </w:r>
      <w:r>
        <w:rPr>
          <w:spacing w:val="-10"/>
        </w:rPr>
        <w:t xml:space="preserve"> </w:t>
      </w:r>
      <w:r>
        <w:t>credential requirement.</w:t>
      </w:r>
      <w:r>
        <w:rPr>
          <w:spacing w:val="-11"/>
        </w:rPr>
        <w:t xml:space="preserve"> </w:t>
      </w:r>
      <w:r>
        <w:t>The</w:t>
      </w:r>
      <w:r>
        <w:rPr>
          <w:spacing w:val="-11"/>
        </w:rPr>
        <w:t xml:space="preserve"> </w:t>
      </w:r>
      <w:r>
        <w:t>application</w:t>
      </w:r>
      <w:r>
        <w:rPr>
          <w:spacing w:val="-12"/>
        </w:rPr>
        <w:t xml:space="preserve"> </w:t>
      </w:r>
      <w:r>
        <w:t>will</w:t>
      </w:r>
      <w:r>
        <w:rPr>
          <w:spacing w:val="-11"/>
        </w:rPr>
        <w:t xml:space="preserve"> </w:t>
      </w:r>
      <w:r>
        <w:t>be</w:t>
      </w:r>
      <w:r>
        <w:rPr>
          <w:spacing w:val="-11"/>
        </w:rPr>
        <w:t xml:space="preserve"> </w:t>
      </w:r>
      <w:r>
        <w:t>reviewed,</w:t>
      </w:r>
      <w:r>
        <w:rPr>
          <w:spacing w:val="-10"/>
        </w:rPr>
        <w:t xml:space="preserve"> </w:t>
      </w:r>
      <w:r>
        <w:t>and</w:t>
      </w:r>
      <w:r>
        <w:rPr>
          <w:spacing w:val="-11"/>
        </w:rPr>
        <w:t xml:space="preserve"> </w:t>
      </w:r>
      <w:r>
        <w:t>if</w:t>
      </w:r>
      <w:r>
        <w:rPr>
          <w:spacing w:val="-11"/>
        </w:rPr>
        <w:t xml:space="preserve"> </w:t>
      </w:r>
      <w:r>
        <w:t>approved,</w:t>
      </w:r>
      <w:r>
        <w:rPr>
          <w:spacing w:val="-11"/>
        </w:rPr>
        <w:t xml:space="preserve"> </w:t>
      </w:r>
      <w:r>
        <w:t>a</w:t>
      </w:r>
      <w:r>
        <w:rPr>
          <w:spacing w:val="-11"/>
        </w:rPr>
        <w:t xml:space="preserve"> </w:t>
      </w:r>
      <w:r>
        <w:t>certificate</w:t>
      </w:r>
      <w:r>
        <w:rPr>
          <w:spacing w:val="-14"/>
        </w:rPr>
        <w:t xml:space="preserve"> </w:t>
      </w:r>
      <w:r>
        <w:t>will be issued with a renewal date of five years from the date the completed renewal application was</w:t>
      </w:r>
      <w:r>
        <w:rPr>
          <w:spacing w:val="-2"/>
        </w:rPr>
        <w:t xml:space="preserve"> </w:t>
      </w:r>
      <w:r>
        <w:t>processed.</w:t>
      </w:r>
    </w:p>
    <w:p w14:paraId="3F51BF45" w14:textId="77777777" w:rsidR="005012D2" w:rsidRDefault="005114E7">
      <w:pPr>
        <w:pStyle w:val="ListParagraph"/>
        <w:numPr>
          <w:ilvl w:val="3"/>
          <w:numId w:val="7"/>
        </w:numPr>
        <w:tabs>
          <w:tab w:val="left" w:pos="1900"/>
        </w:tabs>
        <w:spacing w:before="1"/>
        <w:ind w:right="222"/>
      </w:pPr>
      <w:r>
        <w:t>A staff credential awarded for formal education qualifications is always active and does not need to be</w:t>
      </w:r>
      <w:r>
        <w:rPr>
          <w:spacing w:val="-6"/>
        </w:rPr>
        <w:t xml:space="preserve"> </w:t>
      </w:r>
      <w:r>
        <w:t>renewed.</w:t>
      </w:r>
    </w:p>
    <w:p w14:paraId="3F51BF46" w14:textId="77777777" w:rsidR="005012D2" w:rsidRDefault="005114E7">
      <w:pPr>
        <w:pStyle w:val="ListParagraph"/>
        <w:numPr>
          <w:ilvl w:val="3"/>
          <w:numId w:val="7"/>
        </w:numPr>
        <w:tabs>
          <w:tab w:val="left" w:pos="1900"/>
        </w:tabs>
        <w:spacing w:before="1"/>
        <w:ind w:right="222"/>
      </w:pPr>
      <w:r>
        <w:t>To</w:t>
      </w:r>
      <w:r>
        <w:rPr>
          <w:spacing w:val="-9"/>
        </w:rPr>
        <w:t xml:space="preserve"> </w:t>
      </w:r>
      <w:r>
        <w:t>maintain</w:t>
      </w:r>
      <w:r>
        <w:rPr>
          <w:spacing w:val="-10"/>
        </w:rPr>
        <w:t xml:space="preserve"> </w:t>
      </w:r>
      <w:r>
        <w:t>an</w:t>
      </w:r>
      <w:r>
        <w:rPr>
          <w:spacing w:val="-10"/>
        </w:rPr>
        <w:t xml:space="preserve"> </w:t>
      </w:r>
      <w:r>
        <w:t>active</w:t>
      </w:r>
      <w:r>
        <w:rPr>
          <w:spacing w:val="-10"/>
        </w:rPr>
        <w:t xml:space="preserve"> </w:t>
      </w:r>
      <w:r>
        <w:t>Birth</w:t>
      </w:r>
      <w:r>
        <w:rPr>
          <w:spacing w:val="-10"/>
        </w:rPr>
        <w:t xml:space="preserve"> </w:t>
      </w:r>
      <w:r>
        <w:t>Through</w:t>
      </w:r>
      <w:r>
        <w:rPr>
          <w:spacing w:val="-12"/>
        </w:rPr>
        <w:t xml:space="preserve"> </w:t>
      </w:r>
      <w:r>
        <w:t>Five</w:t>
      </w:r>
      <w:r>
        <w:rPr>
          <w:spacing w:val="-11"/>
        </w:rPr>
        <w:t xml:space="preserve"> </w:t>
      </w:r>
      <w:r>
        <w:t>or</w:t>
      </w:r>
      <w:r>
        <w:rPr>
          <w:spacing w:val="-7"/>
        </w:rPr>
        <w:t xml:space="preserve"> </w:t>
      </w:r>
      <w:r>
        <w:t>School-Age</w:t>
      </w:r>
      <w:r>
        <w:rPr>
          <w:spacing w:val="-9"/>
        </w:rPr>
        <w:t xml:space="preserve"> </w:t>
      </w:r>
      <w:r>
        <w:t>Child</w:t>
      </w:r>
      <w:r>
        <w:rPr>
          <w:spacing w:val="-9"/>
        </w:rPr>
        <w:t xml:space="preserve"> </w:t>
      </w:r>
      <w:r>
        <w:t>Care</w:t>
      </w:r>
      <w:r>
        <w:rPr>
          <w:spacing w:val="-10"/>
        </w:rPr>
        <w:t xml:space="preserve"> </w:t>
      </w:r>
      <w:r>
        <w:t>Credential, every</w:t>
      </w:r>
      <w:r>
        <w:rPr>
          <w:spacing w:val="-13"/>
        </w:rPr>
        <w:t xml:space="preserve"> </w:t>
      </w:r>
      <w:r>
        <w:t>five</w:t>
      </w:r>
      <w:r>
        <w:rPr>
          <w:spacing w:val="-14"/>
        </w:rPr>
        <w:t xml:space="preserve"> </w:t>
      </w:r>
      <w:r>
        <w:t>years</w:t>
      </w:r>
      <w:r>
        <w:rPr>
          <w:spacing w:val="-12"/>
        </w:rPr>
        <w:t xml:space="preserve"> </w:t>
      </w:r>
      <w:r>
        <w:t>a</w:t>
      </w:r>
      <w:r>
        <w:rPr>
          <w:spacing w:val="-15"/>
        </w:rPr>
        <w:t xml:space="preserve"> </w:t>
      </w:r>
      <w:r>
        <w:t>candidate</w:t>
      </w:r>
      <w:r>
        <w:rPr>
          <w:spacing w:val="-12"/>
        </w:rPr>
        <w:t xml:space="preserve"> </w:t>
      </w:r>
      <w:r>
        <w:t>must</w:t>
      </w:r>
      <w:r>
        <w:rPr>
          <w:spacing w:val="-12"/>
        </w:rPr>
        <w:t xml:space="preserve"> </w:t>
      </w:r>
      <w:r>
        <w:t>complete</w:t>
      </w:r>
      <w:r>
        <w:rPr>
          <w:spacing w:val="-14"/>
        </w:rPr>
        <w:t xml:space="preserve"> </w:t>
      </w:r>
      <w:r>
        <w:t>the</w:t>
      </w:r>
      <w:r>
        <w:rPr>
          <w:spacing w:val="-12"/>
        </w:rPr>
        <w:t xml:space="preserve"> </w:t>
      </w:r>
      <w:r>
        <w:t>renewal</w:t>
      </w:r>
      <w:r>
        <w:rPr>
          <w:spacing w:val="-14"/>
        </w:rPr>
        <w:t xml:space="preserve"> </w:t>
      </w:r>
      <w:r>
        <w:t>Section</w:t>
      </w:r>
      <w:r>
        <w:rPr>
          <w:spacing w:val="-12"/>
        </w:rPr>
        <w:t xml:space="preserve"> </w:t>
      </w:r>
      <w:r>
        <w:t>of</w:t>
      </w:r>
      <w:r>
        <w:rPr>
          <w:spacing w:val="-12"/>
        </w:rPr>
        <w:t xml:space="preserve"> </w:t>
      </w:r>
      <w:r>
        <w:t>the</w:t>
      </w:r>
      <w:r>
        <w:rPr>
          <w:spacing w:val="-12"/>
        </w:rPr>
        <w:t xml:space="preserve"> </w:t>
      </w:r>
      <w:r>
        <w:t xml:space="preserve">CF-FSP Form 5211; </w:t>
      </w:r>
      <w:r>
        <w:rPr>
          <w:spacing w:val="-3"/>
        </w:rPr>
        <w:t xml:space="preserve">if </w:t>
      </w:r>
      <w:r>
        <w:t>all criteria are met, the individual’s Training Transcript will be updated with renewed credential information. Renewal applications may be submitted by the candidate no earlier than one year prior to the end of the active period of the Birth Through Five or School-Age Child Care Credential. An individual with an inactive Birth Through Five or School-Age Child Care Credential may submit a renewal application, but while inactive the individual shall not be counted to meet the staff credential requirement. The application will be reviewed, and if approved, a certificate will be issued with a renewal date of five years from the date the renewal requirements are</w:t>
      </w:r>
      <w:r>
        <w:rPr>
          <w:spacing w:val="-14"/>
        </w:rPr>
        <w:t xml:space="preserve"> </w:t>
      </w:r>
      <w:r>
        <w:t>met.</w:t>
      </w:r>
    </w:p>
    <w:p w14:paraId="3F51BF47" w14:textId="77777777" w:rsidR="005012D2" w:rsidRDefault="005114E7">
      <w:pPr>
        <w:pStyle w:val="ListParagraph"/>
        <w:numPr>
          <w:ilvl w:val="3"/>
          <w:numId w:val="7"/>
        </w:numPr>
        <w:tabs>
          <w:tab w:val="left" w:pos="1900"/>
        </w:tabs>
        <w:ind w:right="224"/>
      </w:pPr>
      <w:r>
        <w:t>A staff credential awarded for Employment History Recognition Exemption is always active and does not need to be</w:t>
      </w:r>
      <w:r>
        <w:rPr>
          <w:spacing w:val="-11"/>
        </w:rPr>
        <w:t xml:space="preserve"> </w:t>
      </w:r>
      <w:r>
        <w:t>renewed.</w:t>
      </w:r>
    </w:p>
    <w:p w14:paraId="3F51BF48" w14:textId="77777777" w:rsidR="005012D2" w:rsidRDefault="005114E7" w:rsidP="00FF6215">
      <w:pPr>
        <w:pStyle w:val="Heading2"/>
        <w:numPr>
          <w:ilvl w:val="1"/>
          <w:numId w:val="36"/>
        </w:numPr>
        <w:tabs>
          <w:tab w:val="left" w:pos="819"/>
          <w:tab w:val="left" w:pos="820"/>
        </w:tabs>
        <w:ind w:left="821" w:hanging="720"/>
        <w:rPr>
          <w:color w:val="548CD4"/>
        </w:rPr>
      </w:pPr>
      <w:bookmarkStart w:id="90" w:name="_TOC_250027"/>
      <w:r>
        <w:rPr>
          <w:color w:val="4F80BC"/>
        </w:rPr>
        <w:t>Director</w:t>
      </w:r>
      <w:r>
        <w:rPr>
          <w:color w:val="4F80BC"/>
          <w:spacing w:val="-1"/>
        </w:rPr>
        <w:t xml:space="preserve"> </w:t>
      </w:r>
      <w:bookmarkEnd w:id="90"/>
      <w:r>
        <w:rPr>
          <w:color w:val="4F80BC"/>
        </w:rPr>
        <w:t>Credential</w:t>
      </w:r>
    </w:p>
    <w:p w14:paraId="3F51BF49" w14:textId="3913CD98" w:rsidR="005012D2" w:rsidRDefault="005114E7">
      <w:pPr>
        <w:pStyle w:val="BodyText"/>
        <w:spacing w:before="1"/>
        <w:ind w:left="820" w:right="221" w:firstLine="0"/>
      </w:pPr>
      <w:r>
        <w:t>Section 402.305(2)</w:t>
      </w:r>
      <w:r w:rsidR="001B0044">
        <w:rPr>
          <w:u w:val="single"/>
        </w:rPr>
        <w:t>(f)</w:t>
      </w:r>
      <w:r w:rsidRPr="001B0044">
        <w:rPr>
          <w:strike/>
        </w:rPr>
        <w:t>(g)</w:t>
      </w:r>
      <w:r w:rsidRPr="001B0044">
        <w:t xml:space="preserve">, </w:t>
      </w:r>
      <w:r>
        <w:t xml:space="preserve">F.S., requires a </w:t>
      </w:r>
      <w:proofErr w:type="gramStart"/>
      <w:r>
        <w:t>child care</w:t>
      </w:r>
      <w:proofErr w:type="gramEnd"/>
      <w:r>
        <w:t xml:space="preserve"> facility to have a credentialed director. Every applicant for a license to operate a </w:t>
      </w:r>
      <w:proofErr w:type="gramStart"/>
      <w:r>
        <w:t>child care</w:t>
      </w:r>
      <w:proofErr w:type="gramEnd"/>
      <w:r>
        <w:t xml:space="preserve"> facility or a license for a change of </w:t>
      </w:r>
      <w:r>
        <w:lastRenderedPageBreak/>
        <w:t>ownership of a child care facility must document that the facility director has an active Director Credential prior to issuance of the license.</w:t>
      </w:r>
    </w:p>
    <w:p w14:paraId="3F51BF4C" w14:textId="686D5BE5" w:rsidR="005012D2" w:rsidRDefault="005114E7" w:rsidP="00152E46">
      <w:pPr>
        <w:pStyle w:val="BodyText"/>
        <w:spacing w:before="120"/>
        <w:ind w:left="820" w:right="220" w:firstLine="0"/>
      </w:pPr>
      <w:r>
        <w:t xml:space="preserve">An applicant for the Director Credential must meet the requirements referenced in CF- FSP Form 5290, Florida Child Care and Education Program Director Credential and Renewal Application, which is incorporated by reference in 65C-22.001(7)(k), F.A.C. CF-FSP Form 5290 may be obtained from the Department’s website </w:t>
      </w:r>
      <w:r>
        <w:rPr>
          <w:spacing w:val="-3"/>
        </w:rPr>
        <w:t>at</w:t>
      </w:r>
      <w:hyperlink r:id="rId14">
        <w:r>
          <w:rPr>
            <w:spacing w:val="-3"/>
          </w:rPr>
          <w:t xml:space="preserve"> </w:t>
        </w:r>
        <w:r w:rsidR="00152E46" w:rsidRPr="00152E46">
          <w:rPr>
            <w:u w:val="single"/>
          </w:rPr>
          <w:t>https://www.myflfamilies.com/services/child-family/child-care</w:t>
        </w:r>
        <w:r w:rsidR="00152E46">
          <w:t xml:space="preserve"> </w:t>
        </w:r>
        <w:r w:rsidR="00152E46" w:rsidRPr="00152E46">
          <w:rPr>
            <w:strike/>
          </w:rPr>
          <w:t>www.myflfamilies.com/childcare</w:t>
        </w:r>
        <w:r w:rsidR="00152E46" w:rsidRPr="00152E46">
          <w:t>.</w:t>
        </w:r>
      </w:hyperlink>
      <w:r w:rsidR="00152E46">
        <w:t xml:space="preserve"> </w:t>
      </w:r>
      <w:r>
        <w:t>All applications and documentation will be verified, and, if complete, the credential will be issued by the Department or its designated representative</w:t>
      </w:r>
      <w:r>
        <w:rPr>
          <w:spacing w:val="-16"/>
        </w:rPr>
        <w:t xml:space="preserve"> </w:t>
      </w:r>
      <w:r>
        <w:t>on</w:t>
      </w:r>
      <w:r>
        <w:rPr>
          <w:spacing w:val="-16"/>
        </w:rPr>
        <w:t xml:space="preserve"> </w:t>
      </w:r>
      <w:r>
        <w:t>CF-FSP</w:t>
      </w:r>
      <w:r>
        <w:rPr>
          <w:spacing w:val="-13"/>
        </w:rPr>
        <w:t xml:space="preserve"> </w:t>
      </w:r>
      <w:r>
        <w:t>Form</w:t>
      </w:r>
      <w:r>
        <w:rPr>
          <w:spacing w:val="-16"/>
        </w:rPr>
        <w:t xml:space="preserve"> </w:t>
      </w:r>
      <w:r>
        <w:t>5252,</w:t>
      </w:r>
      <w:r>
        <w:rPr>
          <w:spacing w:val="-15"/>
        </w:rPr>
        <w:t xml:space="preserve"> </w:t>
      </w:r>
      <w:r>
        <w:t>Florida</w:t>
      </w:r>
      <w:r>
        <w:rPr>
          <w:spacing w:val="-15"/>
        </w:rPr>
        <w:t xml:space="preserve"> </w:t>
      </w:r>
      <w:r>
        <w:t>Child</w:t>
      </w:r>
      <w:r>
        <w:rPr>
          <w:spacing w:val="-13"/>
        </w:rPr>
        <w:t xml:space="preserve"> </w:t>
      </w:r>
      <w:r>
        <w:t>Care</w:t>
      </w:r>
      <w:r>
        <w:rPr>
          <w:spacing w:val="-16"/>
        </w:rPr>
        <w:t xml:space="preserve"> </w:t>
      </w:r>
      <w:r>
        <w:t>and</w:t>
      </w:r>
      <w:r>
        <w:rPr>
          <w:spacing w:val="-14"/>
        </w:rPr>
        <w:t xml:space="preserve"> </w:t>
      </w:r>
      <w:r>
        <w:t>Education</w:t>
      </w:r>
      <w:r>
        <w:rPr>
          <w:spacing w:val="-16"/>
        </w:rPr>
        <w:t xml:space="preserve"> </w:t>
      </w:r>
      <w:r>
        <w:t>Program</w:t>
      </w:r>
      <w:r>
        <w:rPr>
          <w:spacing w:val="-15"/>
        </w:rPr>
        <w:t xml:space="preserve"> </w:t>
      </w:r>
      <w:r>
        <w:t>Director Credential, which is incorporated by reference in 65C-22.001(7)(g),</w:t>
      </w:r>
      <w:r>
        <w:rPr>
          <w:spacing w:val="-10"/>
        </w:rPr>
        <w:t xml:space="preserve"> </w:t>
      </w:r>
      <w:r>
        <w:t>F.A.C.</w:t>
      </w:r>
    </w:p>
    <w:p w14:paraId="3F51BF4D" w14:textId="77777777" w:rsidR="005012D2" w:rsidRDefault="005114E7" w:rsidP="00FF6215">
      <w:pPr>
        <w:pStyle w:val="ListParagraph"/>
        <w:numPr>
          <w:ilvl w:val="2"/>
          <w:numId w:val="36"/>
        </w:numPr>
        <w:tabs>
          <w:tab w:val="left" w:pos="1180"/>
        </w:tabs>
        <w:spacing w:before="120"/>
        <w:ind w:right="223" w:hanging="360"/>
      </w:pPr>
      <w:r>
        <w:t xml:space="preserve">Each </w:t>
      </w:r>
      <w:proofErr w:type="gramStart"/>
      <w:r>
        <w:t>child care</w:t>
      </w:r>
      <w:proofErr w:type="gramEnd"/>
      <w:r>
        <w:t xml:space="preserve"> facility must have a credentialed director who is on-site a majority of hours, excluding weekends and evening hours that the facility is in operation. Documentation of majority of hours must be maintained and available for review by the licensing</w:t>
      </w:r>
      <w:r>
        <w:rPr>
          <w:spacing w:val="-1"/>
        </w:rPr>
        <w:t xml:space="preserve"> </w:t>
      </w:r>
      <w:r>
        <w:t>authority.</w:t>
      </w:r>
    </w:p>
    <w:p w14:paraId="3F51BF4E" w14:textId="77777777" w:rsidR="005012D2" w:rsidRDefault="005114E7" w:rsidP="00FF6215">
      <w:pPr>
        <w:pStyle w:val="ListParagraph"/>
        <w:numPr>
          <w:ilvl w:val="2"/>
          <w:numId w:val="36"/>
        </w:numPr>
        <w:tabs>
          <w:tab w:val="left" w:pos="1180"/>
        </w:tabs>
        <w:spacing w:before="1"/>
        <w:ind w:right="223" w:hanging="360"/>
      </w:pPr>
      <w:r>
        <w:t>CF-FSP Form 5252, Florida Child Care and Education Program Director Credential, must be maintained at the facility for review by the licensing authority. A Director Credential, as documented on CF-FSP Form 5252, Florida Child Care and</w:t>
      </w:r>
      <w:r>
        <w:rPr>
          <w:spacing w:val="-22"/>
        </w:rPr>
        <w:t xml:space="preserve"> </w:t>
      </w:r>
      <w:r>
        <w:t>Education Program Director Credential, is active for five years from the date of</w:t>
      </w:r>
      <w:r>
        <w:rPr>
          <w:spacing w:val="-18"/>
        </w:rPr>
        <w:t xml:space="preserve"> </w:t>
      </w:r>
      <w:r>
        <w:t>issuance.</w:t>
      </w:r>
    </w:p>
    <w:p w14:paraId="3F51BF4F" w14:textId="77777777" w:rsidR="005012D2" w:rsidRDefault="005114E7" w:rsidP="00FF6215">
      <w:pPr>
        <w:pStyle w:val="ListParagraph"/>
        <w:numPr>
          <w:ilvl w:val="2"/>
          <w:numId w:val="36"/>
        </w:numPr>
        <w:tabs>
          <w:tab w:val="left" w:pos="1180"/>
        </w:tabs>
        <w:ind w:right="223" w:hanging="360"/>
      </w:pPr>
      <w:r>
        <w:t>An</w:t>
      </w:r>
      <w:r>
        <w:rPr>
          <w:spacing w:val="-3"/>
        </w:rPr>
        <w:t xml:space="preserve"> </w:t>
      </w:r>
      <w:r>
        <w:t>individual</w:t>
      </w:r>
      <w:r>
        <w:rPr>
          <w:spacing w:val="-4"/>
        </w:rPr>
        <w:t xml:space="preserve"> </w:t>
      </w:r>
      <w:r>
        <w:t>may</w:t>
      </w:r>
      <w:r>
        <w:rPr>
          <w:spacing w:val="-3"/>
        </w:rPr>
        <w:t xml:space="preserve"> </w:t>
      </w:r>
      <w:r>
        <w:t>not</w:t>
      </w:r>
      <w:r>
        <w:rPr>
          <w:spacing w:val="-3"/>
        </w:rPr>
        <w:t xml:space="preserve"> </w:t>
      </w:r>
      <w:r>
        <w:t>be</w:t>
      </w:r>
      <w:r>
        <w:rPr>
          <w:spacing w:val="-4"/>
        </w:rPr>
        <w:t xml:space="preserve"> </w:t>
      </w:r>
      <w:r>
        <w:t>the</w:t>
      </w:r>
      <w:r>
        <w:rPr>
          <w:spacing w:val="-3"/>
        </w:rPr>
        <w:t xml:space="preserve"> </w:t>
      </w:r>
      <w:r>
        <w:t>director</w:t>
      </w:r>
      <w:r>
        <w:rPr>
          <w:spacing w:val="-3"/>
        </w:rPr>
        <w:t xml:space="preserve"> </w:t>
      </w:r>
      <w:r>
        <w:t>of</w:t>
      </w:r>
      <w:r>
        <w:rPr>
          <w:spacing w:val="-3"/>
        </w:rPr>
        <w:t xml:space="preserve"> </w:t>
      </w:r>
      <w:proofErr w:type="gramStart"/>
      <w:r>
        <w:t>child</w:t>
      </w:r>
      <w:r>
        <w:rPr>
          <w:spacing w:val="-3"/>
        </w:rPr>
        <w:t xml:space="preserve"> </w:t>
      </w:r>
      <w:r>
        <w:t>care</w:t>
      </w:r>
      <w:proofErr w:type="gramEnd"/>
      <w:r>
        <w:rPr>
          <w:spacing w:val="-8"/>
        </w:rPr>
        <w:t xml:space="preserve"> </w:t>
      </w:r>
      <w:r>
        <w:t>facilities</w:t>
      </w:r>
      <w:r>
        <w:rPr>
          <w:spacing w:val="-3"/>
        </w:rPr>
        <w:t xml:space="preserve"> </w:t>
      </w:r>
      <w:r>
        <w:t>that</w:t>
      </w:r>
      <w:r>
        <w:rPr>
          <w:spacing w:val="-3"/>
        </w:rPr>
        <w:t xml:space="preserve"> </w:t>
      </w:r>
      <w:r>
        <w:t>overlap</w:t>
      </w:r>
      <w:r>
        <w:rPr>
          <w:spacing w:val="-3"/>
        </w:rPr>
        <w:t xml:space="preserve"> </w:t>
      </w:r>
      <w:r>
        <w:t>in</w:t>
      </w:r>
      <w:r>
        <w:rPr>
          <w:spacing w:val="-4"/>
        </w:rPr>
        <w:t xml:space="preserve"> </w:t>
      </w:r>
      <w:r>
        <w:t>the</w:t>
      </w:r>
      <w:r>
        <w:rPr>
          <w:spacing w:val="-3"/>
        </w:rPr>
        <w:t xml:space="preserve"> </w:t>
      </w:r>
      <w:r>
        <w:t>hours</w:t>
      </w:r>
      <w:r>
        <w:rPr>
          <w:spacing w:val="-5"/>
        </w:rPr>
        <w:t xml:space="preserve"> </w:t>
      </w:r>
      <w:r>
        <w:t>of operation.</w:t>
      </w:r>
    </w:p>
    <w:p w14:paraId="3F51BF50" w14:textId="77777777" w:rsidR="005012D2" w:rsidRDefault="005114E7" w:rsidP="00FF6215">
      <w:pPr>
        <w:pStyle w:val="ListParagraph"/>
        <w:numPr>
          <w:ilvl w:val="2"/>
          <w:numId w:val="36"/>
        </w:numPr>
        <w:tabs>
          <w:tab w:val="left" w:pos="1180"/>
        </w:tabs>
        <w:ind w:right="222" w:hanging="360"/>
      </w:pPr>
      <w:r>
        <w:t xml:space="preserve">An individual with an inactive Director Credential is ineligible to be the director of a </w:t>
      </w:r>
      <w:proofErr w:type="gramStart"/>
      <w:r>
        <w:t>child care</w:t>
      </w:r>
      <w:proofErr w:type="gramEnd"/>
      <w:r>
        <w:rPr>
          <w:spacing w:val="-3"/>
        </w:rPr>
        <w:t xml:space="preserve"> </w:t>
      </w:r>
      <w:r>
        <w:t>facility.</w:t>
      </w:r>
    </w:p>
    <w:p w14:paraId="3F51BF51" w14:textId="77777777" w:rsidR="005012D2" w:rsidRDefault="005114E7" w:rsidP="00FF6215">
      <w:pPr>
        <w:pStyle w:val="ListParagraph"/>
        <w:numPr>
          <w:ilvl w:val="2"/>
          <w:numId w:val="36"/>
        </w:numPr>
        <w:tabs>
          <w:tab w:val="left" w:pos="1180"/>
        </w:tabs>
        <w:ind w:right="223" w:hanging="360"/>
      </w:pPr>
      <w:r>
        <w:t xml:space="preserve">Every applicant for a license to operate a </w:t>
      </w:r>
      <w:proofErr w:type="gramStart"/>
      <w:r>
        <w:t>child care</w:t>
      </w:r>
      <w:proofErr w:type="gramEnd"/>
      <w:r>
        <w:t xml:space="preserve"> facility or a license for a change of ownership of a child care facility must document that the facility director has an active Director Credential prior to issuance of the</w:t>
      </w:r>
      <w:r>
        <w:rPr>
          <w:spacing w:val="-4"/>
        </w:rPr>
        <w:t xml:space="preserve"> </w:t>
      </w:r>
      <w:r>
        <w:t>license.</w:t>
      </w:r>
    </w:p>
    <w:p w14:paraId="3F51BF52" w14:textId="77777777" w:rsidR="005012D2" w:rsidRDefault="005114E7" w:rsidP="00FF6215">
      <w:pPr>
        <w:pStyle w:val="ListParagraph"/>
        <w:numPr>
          <w:ilvl w:val="2"/>
          <w:numId w:val="36"/>
        </w:numPr>
        <w:tabs>
          <w:tab w:val="left" w:pos="1180"/>
        </w:tabs>
        <w:ind w:right="222" w:hanging="360"/>
      </w:pPr>
      <w:proofErr w:type="gramStart"/>
      <w:r>
        <w:t>Child</w:t>
      </w:r>
      <w:r>
        <w:rPr>
          <w:spacing w:val="-10"/>
        </w:rPr>
        <w:t xml:space="preserve"> </w:t>
      </w:r>
      <w:r>
        <w:t>care</w:t>
      </w:r>
      <w:proofErr w:type="gramEnd"/>
      <w:r>
        <w:rPr>
          <w:spacing w:val="-9"/>
        </w:rPr>
        <w:t xml:space="preserve"> </w:t>
      </w:r>
      <w:r>
        <w:t>facility</w:t>
      </w:r>
      <w:r>
        <w:rPr>
          <w:spacing w:val="-5"/>
        </w:rPr>
        <w:t xml:space="preserve"> </w:t>
      </w:r>
      <w:r>
        <w:t>owners</w:t>
      </w:r>
      <w:r>
        <w:rPr>
          <w:spacing w:val="-11"/>
        </w:rPr>
        <w:t xml:space="preserve"> </w:t>
      </w:r>
      <w:r>
        <w:t>must</w:t>
      </w:r>
      <w:r>
        <w:rPr>
          <w:spacing w:val="-5"/>
        </w:rPr>
        <w:t xml:space="preserve"> </w:t>
      </w:r>
      <w:r>
        <w:t>notify</w:t>
      </w:r>
      <w:r>
        <w:rPr>
          <w:spacing w:val="-9"/>
        </w:rPr>
        <w:t xml:space="preserve"> </w:t>
      </w:r>
      <w:r>
        <w:t>the</w:t>
      </w:r>
      <w:r>
        <w:rPr>
          <w:spacing w:val="-9"/>
        </w:rPr>
        <w:t xml:space="preserve"> </w:t>
      </w:r>
      <w:r>
        <w:t>licensing</w:t>
      </w:r>
      <w:r>
        <w:rPr>
          <w:spacing w:val="-9"/>
        </w:rPr>
        <w:t xml:space="preserve"> </w:t>
      </w:r>
      <w:r>
        <w:t>authority</w:t>
      </w:r>
      <w:r>
        <w:rPr>
          <w:spacing w:val="-10"/>
        </w:rPr>
        <w:t xml:space="preserve"> </w:t>
      </w:r>
      <w:r>
        <w:t>within</w:t>
      </w:r>
      <w:r>
        <w:rPr>
          <w:spacing w:val="-10"/>
        </w:rPr>
        <w:t xml:space="preserve"> </w:t>
      </w:r>
      <w:r>
        <w:t>five</w:t>
      </w:r>
      <w:r>
        <w:rPr>
          <w:spacing w:val="-9"/>
        </w:rPr>
        <w:t xml:space="preserve"> </w:t>
      </w:r>
      <w:r>
        <w:t>working</w:t>
      </w:r>
      <w:r>
        <w:rPr>
          <w:spacing w:val="-8"/>
        </w:rPr>
        <w:t xml:space="preserve"> </w:t>
      </w:r>
      <w:r>
        <w:t>days</w:t>
      </w:r>
      <w:r>
        <w:rPr>
          <w:spacing w:val="-9"/>
        </w:rPr>
        <w:t xml:space="preserve"> </w:t>
      </w:r>
      <w:r>
        <w:t>of when the facility loses a credentialed director or when there is a change of</w:t>
      </w:r>
      <w:r>
        <w:rPr>
          <w:spacing w:val="-22"/>
        </w:rPr>
        <w:t xml:space="preserve"> </w:t>
      </w:r>
      <w:r>
        <w:t>director.</w:t>
      </w:r>
    </w:p>
    <w:p w14:paraId="3F51BF53" w14:textId="77777777" w:rsidR="005012D2" w:rsidRDefault="005114E7" w:rsidP="00FF6215">
      <w:pPr>
        <w:pStyle w:val="ListParagraph"/>
        <w:numPr>
          <w:ilvl w:val="3"/>
          <w:numId w:val="36"/>
        </w:numPr>
        <w:tabs>
          <w:tab w:val="left" w:pos="1541"/>
        </w:tabs>
        <w:ind w:right="223" w:hanging="360"/>
      </w:pPr>
      <w:r>
        <w:t>The licensing authority will then issue a provisional license for a period not to exceed six months for any facility without a credentialed</w:t>
      </w:r>
      <w:r>
        <w:rPr>
          <w:spacing w:val="-5"/>
        </w:rPr>
        <w:t xml:space="preserve"> </w:t>
      </w:r>
      <w:r>
        <w:t>director.</w:t>
      </w:r>
    </w:p>
    <w:p w14:paraId="3F51BF54" w14:textId="77777777" w:rsidR="005012D2" w:rsidRDefault="005114E7" w:rsidP="00FF6215">
      <w:pPr>
        <w:pStyle w:val="ListParagraph"/>
        <w:numPr>
          <w:ilvl w:val="3"/>
          <w:numId w:val="36"/>
        </w:numPr>
        <w:tabs>
          <w:tab w:val="left" w:pos="1541"/>
        </w:tabs>
        <w:ind w:right="223" w:hanging="360"/>
      </w:pPr>
      <w:r>
        <w:t>The provisional license will have an effective date of the first day the facility was without a credentialed</w:t>
      </w:r>
      <w:r>
        <w:rPr>
          <w:spacing w:val="-3"/>
        </w:rPr>
        <w:t xml:space="preserve"> </w:t>
      </w:r>
      <w:r>
        <w:t>director.</w:t>
      </w:r>
    </w:p>
    <w:p w14:paraId="3F51BF55" w14:textId="77777777" w:rsidR="005012D2" w:rsidRDefault="005114E7">
      <w:pPr>
        <w:pStyle w:val="Heading3"/>
        <w:numPr>
          <w:ilvl w:val="2"/>
          <w:numId w:val="6"/>
        </w:numPr>
        <w:tabs>
          <w:tab w:val="left" w:pos="1541"/>
        </w:tabs>
        <w:spacing w:before="199" w:line="240" w:lineRule="auto"/>
        <w:ind w:right="605" w:hanging="720"/>
      </w:pPr>
      <w:bookmarkStart w:id="91" w:name="_TOC_250026"/>
      <w:r>
        <w:rPr>
          <w:color w:val="4F80BC"/>
        </w:rPr>
        <w:t>Director Credential Requirements for Before-School and/or</w:t>
      </w:r>
      <w:r>
        <w:rPr>
          <w:color w:val="4F80BC"/>
          <w:spacing w:val="-25"/>
        </w:rPr>
        <w:t xml:space="preserve"> </w:t>
      </w:r>
      <w:r>
        <w:rPr>
          <w:color w:val="4F80BC"/>
        </w:rPr>
        <w:t>After-School Sites</w:t>
      </w:r>
      <w:r>
        <w:rPr>
          <w:color w:val="4F80BC"/>
          <w:spacing w:val="-2"/>
        </w:rPr>
        <w:t xml:space="preserve"> </w:t>
      </w:r>
      <w:bookmarkEnd w:id="91"/>
      <w:r>
        <w:rPr>
          <w:color w:val="4F80BC"/>
        </w:rPr>
        <w:t>Only</w:t>
      </w:r>
    </w:p>
    <w:p w14:paraId="3F51BF56" w14:textId="77777777" w:rsidR="005012D2" w:rsidRDefault="005114E7">
      <w:pPr>
        <w:pStyle w:val="ListParagraph"/>
        <w:numPr>
          <w:ilvl w:val="3"/>
          <w:numId w:val="6"/>
        </w:numPr>
        <w:tabs>
          <w:tab w:val="left" w:pos="1900"/>
        </w:tabs>
        <w:ind w:right="227"/>
      </w:pPr>
      <w:r>
        <w:t>A credentialed director may supervise multiple before-school and after-school sites for a single organization as</w:t>
      </w:r>
      <w:r>
        <w:rPr>
          <w:spacing w:val="-5"/>
        </w:rPr>
        <w:t xml:space="preserve"> </w:t>
      </w:r>
      <w:r>
        <w:t>follows:</w:t>
      </w:r>
    </w:p>
    <w:p w14:paraId="3F51BF57" w14:textId="77777777" w:rsidR="005012D2" w:rsidRDefault="005114E7">
      <w:pPr>
        <w:pStyle w:val="ListParagraph"/>
        <w:numPr>
          <w:ilvl w:val="4"/>
          <w:numId w:val="6"/>
        </w:numPr>
        <w:tabs>
          <w:tab w:val="left" w:pos="2261"/>
        </w:tabs>
        <w:spacing w:before="121" w:line="252" w:lineRule="exact"/>
      </w:pPr>
      <w:r>
        <w:t>Three sites regardless of the number of children enrolled,</w:t>
      </w:r>
      <w:r>
        <w:rPr>
          <w:spacing w:val="-9"/>
        </w:rPr>
        <w:t xml:space="preserve"> </w:t>
      </w:r>
      <w:r>
        <w:t>or</w:t>
      </w:r>
    </w:p>
    <w:p w14:paraId="3F51BF58" w14:textId="77777777" w:rsidR="005012D2" w:rsidRDefault="005114E7">
      <w:pPr>
        <w:pStyle w:val="ListParagraph"/>
        <w:numPr>
          <w:ilvl w:val="4"/>
          <w:numId w:val="6"/>
        </w:numPr>
        <w:tabs>
          <w:tab w:val="left" w:pos="2351"/>
        </w:tabs>
        <w:ind w:left="2351" w:right="221" w:hanging="452"/>
      </w:pPr>
      <w:r>
        <w:t>More than three sites if the combined total number of children enrolled at the sites does not exceed 350. In calculating the total number of children enrolled, the number of children in the before-school and after-school program shall be calculated and viewed as separate</w:t>
      </w:r>
      <w:r>
        <w:rPr>
          <w:spacing w:val="-7"/>
        </w:rPr>
        <w:t xml:space="preserve"> </w:t>
      </w:r>
      <w:r>
        <w:t>programs.</w:t>
      </w:r>
    </w:p>
    <w:p w14:paraId="3F51BF59" w14:textId="77777777" w:rsidR="005012D2" w:rsidRDefault="005114E7">
      <w:pPr>
        <w:pStyle w:val="ListParagraph"/>
        <w:numPr>
          <w:ilvl w:val="4"/>
          <w:numId w:val="6"/>
        </w:numPr>
        <w:tabs>
          <w:tab w:val="left" w:pos="2351"/>
        </w:tabs>
        <w:ind w:left="2351" w:right="218" w:hanging="452"/>
      </w:pPr>
      <w:r>
        <w:t xml:space="preserve">In counties where the public school district has included four-year old children in public before-school and after-school programs, the school district may participate in the multi-site supervision option. Public school districts which serve four-year-old children in the before-school and after- school programs are required to have a credentialed </w:t>
      </w:r>
      <w:proofErr w:type="gramStart"/>
      <w:r>
        <w:t>child care</w:t>
      </w:r>
      <w:proofErr w:type="gramEnd"/>
      <w:r>
        <w:rPr>
          <w:spacing w:val="-43"/>
        </w:rPr>
        <w:t xml:space="preserve"> </w:t>
      </w:r>
      <w:r>
        <w:t>personnel pursuant to the credentialing requirements in order to accommodate the four-year-old children.</w:t>
      </w:r>
    </w:p>
    <w:p w14:paraId="3F51BF5A" w14:textId="77777777" w:rsidR="005012D2" w:rsidRDefault="005114E7">
      <w:pPr>
        <w:pStyle w:val="ListParagraph"/>
        <w:numPr>
          <w:ilvl w:val="3"/>
          <w:numId w:val="6"/>
        </w:numPr>
        <w:tabs>
          <w:tab w:val="left" w:pos="1900"/>
        </w:tabs>
        <w:ind w:right="225"/>
      </w:pPr>
      <w:r>
        <w:lastRenderedPageBreak/>
        <w:t>When a credentialed director is supervising multiple sites, the individual left in charge of the site during the director’s absence must meet the following requirements:</w:t>
      </w:r>
    </w:p>
    <w:p w14:paraId="3F51BF5B" w14:textId="77777777" w:rsidR="005012D2" w:rsidRDefault="005114E7">
      <w:pPr>
        <w:pStyle w:val="ListParagraph"/>
        <w:numPr>
          <w:ilvl w:val="4"/>
          <w:numId w:val="6"/>
        </w:numPr>
        <w:tabs>
          <w:tab w:val="left" w:pos="2261"/>
        </w:tabs>
        <w:spacing w:before="120" w:line="252" w:lineRule="exact"/>
      </w:pPr>
      <w:r>
        <w:t>Be least 21 years of</w:t>
      </w:r>
      <w:r>
        <w:rPr>
          <w:spacing w:val="2"/>
        </w:rPr>
        <w:t xml:space="preserve"> </w:t>
      </w:r>
      <w:proofErr w:type="gramStart"/>
      <w:r>
        <w:t>age;</w:t>
      </w:r>
      <w:proofErr w:type="gramEnd"/>
    </w:p>
    <w:p w14:paraId="3F51BF5C" w14:textId="77777777" w:rsidR="005012D2" w:rsidRDefault="005114E7">
      <w:pPr>
        <w:pStyle w:val="ListParagraph"/>
        <w:numPr>
          <w:ilvl w:val="4"/>
          <w:numId w:val="6"/>
        </w:numPr>
        <w:tabs>
          <w:tab w:val="left" w:pos="2261"/>
        </w:tabs>
        <w:ind w:right="220" w:hanging="360"/>
      </w:pPr>
      <w:r>
        <w:t>Have completed the approved 40 clock-hour Introductory Child Care Training approved by the Department;</w:t>
      </w:r>
      <w:r>
        <w:rPr>
          <w:spacing w:val="-7"/>
        </w:rPr>
        <w:t xml:space="preserve"> </w:t>
      </w:r>
      <w:r>
        <w:t>and</w:t>
      </w:r>
    </w:p>
    <w:p w14:paraId="3F51BF5D" w14:textId="77777777" w:rsidR="005012D2" w:rsidRDefault="005114E7" w:rsidP="00152E46">
      <w:pPr>
        <w:pStyle w:val="ListParagraph"/>
        <w:numPr>
          <w:ilvl w:val="4"/>
          <w:numId w:val="6"/>
        </w:numPr>
        <w:tabs>
          <w:tab w:val="left" w:pos="2261"/>
        </w:tabs>
        <w:ind w:left="2261"/>
      </w:pPr>
      <w:r>
        <w:t>Have completed the Department’s Part II specialized training</w:t>
      </w:r>
      <w:r>
        <w:rPr>
          <w:spacing w:val="5"/>
        </w:rPr>
        <w:t xml:space="preserve"> </w:t>
      </w:r>
      <w:r>
        <w:t>course,</w:t>
      </w:r>
    </w:p>
    <w:p w14:paraId="3F51BF5F" w14:textId="77777777" w:rsidR="005012D2" w:rsidRDefault="005114E7" w:rsidP="00152E46">
      <w:pPr>
        <w:pStyle w:val="BodyText"/>
        <w:ind w:left="2261" w:right="223" w:firstLine="0"/>
      </w:pPr>
      <w:r>
        <w:t>Special Needs Appropriate Practices, or completed a minimum of eight hours of in-service training in serving children with disabilities;</w:t>
      </w:r>
      <w:r>
        <w:rPr>
          <w:spacing w:val="-6"/>
        </w:rPr>
        <w:t xml:space="preserve"> </w:t>
      </w:r>
      <w:r>
        <w:t>or</w:t>
      </w:r>
    </w:p>
    <w:p w14:paraId="3F51BF60" w14:textId="50AFE868" w:rsidR="005012D2" w:rsidRDefault="005114E7">
      <w:pPr>
        <w:pStyle w:val="ListParagraph"/>
        <w:numPr>
          <w:ilvl w:val="4"/>
          <w:numId w:val="6"/>
        </w:numPr>
        <w:tabs>
          <w:tab w:val="left" w:pos="2261"/>
        </w:tabs>
        <w:ind w:right="221" w:hanging="360"/>
      </w:pPr>
      <w:r>
        <w:t>Have completed the Department’s 10-hour School-</w:t>
      </w:r>
      <w:proofErr w:type="gramStart"/>
      <w:r>
        <w:t>Age</w:t>
      </w:r>
      <w:r w:rsidR="00152E46">
        <w:t xml:space="preserve"> </w:t>
      </w:r>
      <w:r>
        <w:t>Appropriate</w:t>
      </w:r>
      <w:proofErr w:type="gramEnd"/>
      <w:r>
        <w:t xml:space="preserve"> Practices specialized training module or the 5-hour Understanding Developmentally Appropriate Practices course and the 5-hour</w:t>
      </w:r>
      <w:r>
        <w:rPr>
          <w:spacing w:val="-25"/>
        </w:rPr>
        <w:t xml:space="preserve"> </w:t>
      </w:r>
      <w:r>
        <w:t>School-Age Appropriate Practices</w:t>
      </w:r>
      <w:r>
        <w:rPr>
          <w:spacing w:val="-3"/>
        </w:rPr>
        <w:t xml:space="preserve"> </w:t>
      </w:r>
      <w:r>
        <w:t>course.</w:t>
      </w:r>
    </w:p>
    <w:p w14:paraId="3F51BF61" w14:textId="77777777" w:rsidR="005012D2" w:rsidRDefault="005114E7">
      <w:pPr>
        <w:pStyle w:val="Heading3"/>
        <w:numPr>
          <w:ilvl w:val="2"/>
          <w:numId w:val="6"/>
        </w:numPr>
        <w:tabs>
          <w:tab w:val="left" w:pos="1541"/>
        </w:tabs>
      </w:pPr>
      <w:bookmarkStart w:id="92" w:name="_TOC_250025"/>
      <w:r>
        <w:rPr>
          <w:color w:val="4F80BC"/>
        </w:rPr>
        <w:t>Director Credential</w:t>
      </w:r>
      <w:r>
        <w:rPr>
          <w:color w:val="4F80BC"/>
          <w:spacing w:val="-1"/>
        </w:rPr>
        <w:t xml:space="preserve"> </w:t>
      </w:r>
      <w:bookmarkEnd w:id="92"/>
      <w:r>
        <w:rPr>
          <w:color w:val="4F80BC"/>
        </w:rPr>
        <w:t>Renewal</w:t>
      </w:r>
    </w:p>
    <w:p w14:paraId="3F51BF62" w14:textId="49E757E2" w:rsidR="005012D2" w:rsidRDefault="005114E7">
      <w:pPr>
        <w:pStyle w:val="ListParagraph"/>
        <w:numPr>
          <w:ilvl w:val="3"/>
          <w:numId w:val="6"/>
        </w:numPr>
        <w:tabs>
          <w:tab w:val="left" w:pos="1900"/>
        </w:tabs>
        <w:ind w:right="221"/>
      </w:pPr>
      <w:r>
        <w:t>To maintain an active Director Credential at either level, candidates must complete the renewal section of the CF-FSP Form 5290, Florida Child Care and Education Program Director Credential and Renewal Application, which may be obtained from the Department’s website at</w:t>
      </w:r>
      <w:hyperlink r:id="rId15">
        <w:r>
          <w:t xml:space="preserve"> </w:t>
        </w:r>
        <w:r w:rsidR="00152E46" w:rsidRPr="00152E46">
          <w:rPr>
            <w:u w:val="single"/>
          </w:rPr>
          <w:t>https://www.myflfamilies.com/services/child-family/child-care</w:t>
        </w:r>
        <w:r w:rsidR="00152E46">
          <w:t xml:space="preserve"> </w:t>
        </w:r>
        <w:r w:rsidR="00152E46" w:rsidRPr="00152E46">
          <w:rPr>
            <w:strike/>
          </w:rPr>
          <w:t>www.myflfamilies.com/childcare</w:t>
        </w:r>
        <w:r w:rsidR="00152E46" w:rsidRPr="00152E46">
          <w:t>.</w:t>
        </w:r>
      </w:hyperlink>
    </w:p>
    <w:p w14:paraId="3F51BF63" w14:textId="77777777" w:rsidR="005012D2" w:rsidRDefault="005114E7">
      <w:pPr>
        <w:pStyle w:val="ListParagraph"/>
        <w:numPr>
          <w:ilvl w:val="3"/>
          <w:numId w:val="6"/>
        </w:numPr>
        <w:tabs>
          <w:tab w:val="left" w:pos="1900"/>
        </w:tabs>
        <w:ind w:right="217"/>
      </w:pPr>
      <w:r>
        <w:t>A Director Credential renewal, as documented on the Department’s training transcript is active for five years from the date of issuance. The completed renewal</w:t>
      </w:r>
      <w:r>
        <w:rPr>
          <w:spacing w:val="-10"/>
        </w:rPr>
        <w:t xml:space="preserve"> </w:t>
      </w:r>
      <w:r>
        <w:t>application,</w:t>
      </w:r>
      <w:r>
        <w:rPr>
          <w:spacing w:val="-9"/>
        </w:rPr>
        <w:t xml:space="preserve"> </w:t>
      </w:r>
      <w:r>
        <w:t>including</w:t>
      </w:r>
      <w:r>
        <w:rPr>
          <w:spacing w:val="-11"/>
        </w:rPr>
        <w:t xml:space="preserve"> </w:t>
      </w:r>
      <w:r>
        <w:t>all</w:t>
      </w:r>
      <w:r>
        <w:rPr>
          <w:spacing w:val="-11"/>
        </w:rPr>
        <w:t xml:space="preserve"> </w:t>
      </w:r>
      <w:r>
        <w:t>required</w:t>
      </w:r>
      <w:r>
        <w:rPr>
          <w:spacing w:val="-11"/>
        </w:rPr>
        <w:t xml:space="preserve"> </w:t>
      </w:r>
      <w:r>
        <w:t>documentation,</w:t>
      </w:r>
      <w:r>
        <w:rPr>
          <w:spacing w:val="-11"/>
        </w:rPr>
        <w:t xml:space="preserve"> </w:t>
      </w:r>
      <w:r>
        <w:t>may</w:t>
      </w:r>
      <w:r>
        <w:rPr>
          <w:spacing w:val="-11"/>
        </w:rPr>
        <w:t xml:space="preserve"> </w:t>
      </w:r>
      <w:r>
        <w:t>be</w:t>
      </w:r>
      <w:r>
        <w:rPr>
          <w:spacing w:val="-11"/>
        </w:rPr>
        <w:t xml:space="preserve"> </w:t>
      </w:r>
      <w:r>
        <w:t>submitted</w:t>
      </w:r>
      <w:r>
        <w:rPr>
          <w:spacing w:val="-10"/>
        </w:rPr>
        <w:t xml:space="preserve"> </w:t>
      </w:r>
      <w:r>
        <w:t>to the</w:t>
      </w:r>
      <w:r>
        <w:rPr>
          <w:spacing w:val="-6"/>
        </w:rPr>
        <w:t xml:space="preserve"> </w:t>
      </w:r>
      <w:r>
        <w:t>Department</w:t>
      </w:r>
      <w:r>
        <w:rPr>
          <w:spacing w:val="-8"/>
        </w:rPr>
        <w:t xml:space="preserve"> </w:t>
      </w:r>
      <w:r>
        <w:t>for</w:t>
      </w:r>
      <w:r>
        <w:rPr>
          <w:spacing w:val="-6"/>
        </w:rPr>
        <w:t xml:space="preserve"> </w:t>
      </w:r>
      <w:r>
        <w:t>review</w:t>
      </w:r>
      <w:r>
        <w:rPr>
          <w:spacing w:val="-6"/>
        </w:rPr>
        <w:t xml:space="preserve"> </w:t>
      </w:r>
      <w:r>
        <w:t>and</w:t>
      </w:r>
      <w:r>
        <w:rPr>
          <w:spacing w:val="-5"/>
        </w:rPr>
        <w:t xml:space="preserve"> </w:t>
      </w:r>
      <w:r>
        <w:t>issuance</w:t>
      </w:r>
      <w:r>
        <w:rPr>
          <w:spacing w:val="-10"/>
        </w:rPr>
        <w:t xml:space="preserve"> </w:t>
      </w:r>
      <w:r>
        <w:t>of</w:t>
      </w:r>
      <w:r>
        <w:rPr>
          <w:spacing w:val="-5"/>
        </w:rPr>
        <w:t xml:space="preserve"> </w:t>
      </w:r>
      <w:r>
        <w:t>a</w:t>
      </w:r>
      <w:r>
        <w:rPr>
          <w:spacing w:val="-8"/>
        </w:rPr>
        <w:t xml:space="preserve"> </w:t>
      </w:r>
      <w:r>
        <w:t>Florida</w:t>
      </w:r>
      <w:r>
        <w:rPr>
          <w:spacing w:val="-4"/>
        </w:rPr>
        <w:t xml:space="preserve"> </w:t>
      </w:r>
      <w:r>
        <w:t>Child</w:t>
      </w:r>
      <w:r>
        <w:rPr>
          <w:spacing w:val="-8"/>
        </w:rPr>
        <w:t xml:space="preserve"> </w:t>
      </w:r>
      <w:r>
        <w:t>Care</w:t>
      </w:r>
      <w:r>
        <w:rPr>
          <w:spacing w:val="-7"/>
        </w:rPr>
        <w:t xml:space="preserve"> </w:t>
      </w:r>
      <w:r>
        <w:t>and</w:t>
      </w:r>
      <w:r>
        <w:rPr>
          <w:spacing w:val="-8"/>
        </w:rPr>
        <w:t xml:space="preserve"> </w:t>
      </w:r>
      <w:r>
        <w:t>Education Program Director Credential no earlier than one year prior to the end of the active period of the Director Credential. The Director Credential renewal date is determined by the end date of the active</w:t>
      </w:r>
      <w:r>
        <w:rPr>
          <w:spacing w:val="-7"/>
        </w:rPr>
        <w:t xml:space="preserve"> </w:t>
      </w:r>
      <w:r>
        <w:t>period.</w:t>
      </w:r>
    </w:p>
    <w:p w14:paraId="3F51BF64" w14:textId="77777777" w:rsidR="005012D2" w:rsidRDefault="005114E7">
      <w:pPr>
        <w:pStyle w:val="ListParagraph"/>
        <w:numPr>
          <w:ilvl w:val="3"/>
          <w:numId w:val="6"/>
        </w:numPr>
        <w:tabs>
          <w:tab w:val="left" w:pos="1900"/>
        </w:tabs>
        <w:ind w:right="221"/>
      </w:pPr>
      <w:r>
        <w:t>If a renewal application is received after the end of the active period for the Director Credential, the Florida Child Care and Education Program Director Credential and Renewal Application will be reviewed and, if approved, a certificate will be issued with a renewal date of five years from the date the completed renewal application was</w:t>
      </w:r>
      <w:r>
        <w:rPr>
          <w:spacing w:val="-2"/>
        </w:rPr>
        <w:t xml:space="preserve"> </w:t>
      </w:r>
      <w:r>
        <w:t>processed.</w:t>
      </w:r>
    </w:p>
    <w:p w14:paraId="3F51BF65" w14:textId="77777777" w:rsidR="005012D2" w:rsidRDefault="005114E7" w:rsidP="00FF6215">
      <w:pPr>
        <w:pStyle w:val="Heading2"/>
        <w:numPr>
          <w:ilvl w:val="1"/>
          <w:numId w:val="36"/>
        </w:numPr>
        <w:tabs>
          <w:tab w:val="left" w:pos="819"/>
          <w:tab w:val="left" w:pos="820"/>
        </w:tabs>
        <w:spacing w:before="198"/>
        <w:ind w:left="821" w:hanging="720"/>
        <w:rPr>
          <w:color w:val="548CD4"/>
        </w:rPr>
      </w:pPr>
      <w:bookmarkStart w:id="93" w:name="_TOC_250024"/>
      <w:r>
        <w:rPr>
          <w:color w:val="4F80BC"/>
        </w:rPr>
        <w:t>Training</w:t>
      </w:r>
      <w:r>
        <w:rPr>
          <w:color w:val="4F80BC"/>
          <w:spacing w:val="-1"/>
        </w:rPr>
        <w:t xml:space="preserve"> </w:t>
      </w:r>
      <w:bookmarkEnd w:id="93"/>
      <w:r>
        <w:rPr>
          <w:color w:val="4F80BC"/>
        </w:rPr>
        <w:t>Providers</w:t>
      </w:r>
    </w:p>
    <w:p w14:paraId="3F51BF66" w14:textId="77777777" w:rsidR="005012D2" w:rsidRDefault="005114E7">
      <w:pPr>
        <w:pStyle w:val="Heading3"/>
        <w:numPr>
          <w:ilvl w:val="2"/>
          <w:numId w:val="5"/>
        </w:numPr>
        <w:tabs>
          <w:tab w:val="left" w:pos="1540"/>
          <w:tab w:val="left" w:pos="1541"/>
        </w:tabs>
        <w:spacing w:before="202"/>
      </w:pPr>
      <w:bookmarkStart w:id="94" w:name="_TOC_250023"/>
      <w:r>
        <w:rPr>
          <w:color w:val="4F80BC"/>
        </w:rPr>
        <w:t>Part I and Part II Training</w:t>
      </w:r>
      <w:r>
        <w:rPr>
          <w:color w:val="4F80BC"/>
          <w:spacing w:val="-7"/>
        </w:rPr>
        <w:t xml:space="preserve"> </w:t>
      </w:r>
      <w:bookmarkEnd w:id="94"/>
      <w:r>
        <w:rPr>
          <w:color w:val="4F80BC"/>
        </w:rPr>
        <w:t>Providers</w:t>
      </w:r>
    </w:p>
    <w:p w14:paraId="3F51BF67" w14:textId="77777777" w:rsidR="005012D2" w:rsidRDefault="005114E7">
      <w:pPr>
        <w:pStyle w:val="BodyText"/>
        <w:ind w:left="1540" w:firstLine="0"/>
        <w:jc w:val="left"/>
      </w:pPr>
      <w:proofErr w:type="gramStart"/>
      <w:r>
        <w:t>Child care</w:t>
      </w:r>
      <w:proofErr w:type="gramEnd"/>
      <w:r>
        <w:t xml:space="preserve"> professionals approved to teach the Department’s Child Care Training courses must meet, at a minimum, the following qualifications:</w:t>
      </w:r>
    </w:p>
    <w:p w14:paraId="3F51BF68" w14:textId="77777777" w:rsidR="005012D2" w:rsidRDefault="005114E7">
      <w:pPr>
        <w:pStyle w:val="ListParagraph"/>
        <w:numPr>
          <w:ilvl w:val="3"/>
          <w:numId w:val="5"/>
        </w:numPr>
        <w:tabs>
          <w:tab w:val="left" w:pos="1900"/>
        </w:tabs>
        <w:spacing w:before="120"/>
      </w:pPr>
      <w:r>
        <w:t>Be at least 21 years of</w:t>
      </w:r>
      <w:r>
        <w:rPr>
          <w:spacing w:val="3"/>
        </w:rPr>
        <w:t xml:space="preserve"> </w:t>
      </w:r>
      <w:r>
        <w:t>age.</w:t>
      </w:r>
    </w:p>
    <w:p w14:paraId="3F51BF69" w14:textId="77777777" w:rsidR="005012D2" w:rsidRDefault="005114E7">
      <w:pPr>
        <w:pStyle w:val="ListParagraph"/>
        <w:numPr>
          <w:ilvl w:val="3"/>
          <w:numId w:val="5"/>
        </w:numPr>
        <w:tabs>
          <w:tab w:val="left" w:pos="1900"/>
        </w:tabs>
        <w:spacing w:before="2" w:line="252" w:lineRule="exact"/>
      </w:pPr>
      <w:r>
        <w:t>Have completed the Department’s six clock hour Train-the-Trainer</w:t>
      </w:r>
      <w:r>
        <w:rPr>
          <w:spacing w:val="-13"/>
        </w:rPr>
        <w:t xml:space="preserve"> </w:t>
      </w:r>
      <w:r>
        <w:t>course.</w:t>
      </w:r>
    </w:p>
    <w:p w14:paraId="3F51BF6A" w14:textId="77777777" w:rsidR="005012D2" w:rsidRDefault="005114E7">
      <w:pPr>
        <w:pStyle w:val="ListParagraph"/>
        <w:numPr>
          <w:ilvl w:val="3"/>
          <w:numId w:val="5"/>
        </w:numPr>
        <w:tabs>
          <w:tab w:val="left" w:pos="1900"/>
        </w:tabs>
        <w:ind w:left="1900" w:right="226"/>
      </w:pPr>
      <w:r>
        <w:t>Have one of the following educational and experiential credentials verified by the Department or its designated</w:t>
      </w:r>
      <w:r>
        <w:rPr>
          <w:spacing w:val="-4"/>
        </w:rPr>
        <w:t xml:space="preserve"> </w:t>
      </w:r>
      <w:r>
        <w:t>representative:</w:t>
      </w:r>
    </w:p>
    <w:p w14:paraId="3F51BF6B" w14:textId="77777777" w:rsidR="005012D2" w:rsidRDefault="005114E7">
      <w:pPr>
        <w:pStyle w:val="ListParagraph"/>
        <w:numPr>
          <w:ilvl w:val="4"/>
          <w:numId w:val="5"/>
        </w:numPr>
        <w:tabs>
          <w:tab w:val="left" w:pos="2261"/>
        </w:tabs>
        <w:ind w:right="221" w:hanging="360"/>
      </w:pPr>
      <w:r>
        <w:t>Four-year</w:t>
      </w:r>
      <w:r>
        <w:rPr>
          <w:spacing w:val="-14"/>
        </w:rPr>
        <w:t xml:space="preserve"> </w:t>
      </w:r>
      <w:r>
        <w:t>college</w:t>
      </w:r>
      <w:r>
        <w:rPr>
          <w:spacing w:val="-13"/>
        </w:rPr>
        <w:t xml:space="preserve"> </w:t>
      </w:r>
      <w:r>
        <w:t>degree</w:t>
      </w:r>
      <w:r>
        <w:rPr>
          <w:spacing w:val="-16"/>
        </w:rPr>
        <w:t xml:space="preserve"> </w:t>
      </w:r>
      <w:r>
        <w:t>or</w:t>
      </w:r>
      <w:r>
        <w:rPr>
          <w:spacing w:val="-15"/>
        </w:rPr>
        <w:t xml:space="preserve"> </w:t>
      </w:r>
      <w:r>
        <w:t>higher</w:t>
      </w:r>
      <w:r>
        <w:rPr>
          <w:spacing w:val="-13"/>
        </w:rPr>
        <w:t xml:space="preserve"> </w:t>
      </w:r>
      <w:r>
        <w:t>with</w:t>
      </w:r>
      <w:r>
        <w:rPr>
          <w:spacing w:val="-14"/>
        </w:rPr>
        <w:t xml:space="preserve"> </w:t>
      </w:r>
      <w:r>
        <w:t>six</w:t>
      </w:r>
      <w:r>
        <w:rPr>
          <w:spacing w:val="-15"/>
        </w:rPr>
        <w:t xml:space="preserve"> </w:t>
      </w:r>
      <w:r>
        <w:t>college</w:t>
      </w:r>
      <w:r>
        <w:rPr>
          <w:spacing w:val="-16"/>
        </w:rPr>
        <w:t xml:space="preserve"> </w:t>
      </w:r>
      <w:r>
        <w:t>credit</w:t>
      </w:r>
      <w:r>
        <w:rPr>
          <w:spacing w:val="-13"/>
        </w:rPr>
        <w:t xml:space="preserve"> </w:t>
      </w:r>
      <w:r>
        <w:t>hours</w:t>
      </w:r>
      <w:r>
        <w:rPr>
          <w:spacing w:val="-15"/>
        </w:rPr>
        <w:t xml:space="preserve"> </w:t>
      </w:r>
      <w:r>
        <w:t>in</w:t>
      </w:r>
      <w:r>
        <w:rPr>
          <w:spacing w:val="-15"/>
        </w:rPr>
        <w:t xml:space="preserve"> </w:t>
      </w:r>
      <w:r>
        <w:t>the</w:t>
      </w:r>
      <w:r>
        <w:rPr>
          <w:spacing w:val="-13"/>
        </w:rPr>
        <w:t xml:space="preserve"> </w:t>
      </w:r>
      <w:r>
        <w:t>areas of</w:t>
      </w:r>
      <w:r>
        <w:rPr>
          <w:spacing w:val="-9"/>
        </w:rPr>
        <w:t xml:space="preserve"> </w:t>
      </w:r>
      <w:r>
        <w:t>early</w:t>
      </w:r>
      <w:r>
        <w:rPr>
          <w:spacing w:val="-7"/>
        </w:rPr>
        <w:t xml:space="preserve"> </w:t>
      </w:r>
      <w:r>
        <w:t>childhood</w:t>
      </w:r>
      <w:r>
        <w:rPr>
          <w:spacing w:val="-7"/>
        </w:rPr>
        <w:t xml:space="preserve"> </w:t>
      </w:r>
      <w:r>
        <w:t>education/child</w:t>
      </w:r>
      <w:r>
        <w:rPr>
          <w:spacing w:val="-9"/>
        </w:rPr>
        <w:t xml:space="preserve"> </w:t>
      </w:r>
      <w:r>
        <w:t>growth</w:t>
      </w:r>
      <w:r>
        <w:rPr>
          <w:spacing w:val="-9"/>
        </w:rPr>
        <w:t xml:space="preserve"> </w:t>
      </w:r>
      <w:r>
        <w:t>and</w:t>
      </w:r>
      <w:r>
        <w:rPr>
          <w:spacing w:val="-8"/>
        </w:rPr>
        <w:t xml:space="preserve"> </w:t>
      </w:r>
      <w:r>
        <w:t>development,</w:t>
      </w:r>
      <w:r>
        <w:rPr>
          <w:spacing w:val="-9"/>
        </w:rPr>
        <w:t xml:space="preserve"> </w:t>
      </w:r>
      <w:r>
        <w:t>and</w:t>
      </w:r>
      <w:r>
        <w:rPr>
          <w:spacing w:val="-9"/>
        </w:rPr>
        <w:t xml:space="preserve"> </w:t>
      </w:r>
      <w:r>
        <w:t>480</w:t>
      </w:r>
      <w:r>
        <w:rPr>
          <w:spacing w:val="-9"/>
        </w:rPr>
        <w:t xml:space="preserve"> </w:t>
      </w:r>
      <w:r>
        <w:t xml:space="preserve">hours experience in a </w:t>
      </w:r>
      <w:proofErr w:type="gramStart"/>
      <w:r>
        <w:t>child care</w:t>
      </w:r>
      <w:proofErr w:type="gramEnd"/>
      <w:r>
        <w:t xml:space="preserve"> setting serving children ages birth through eight years. A Florida teaching certificate may be substituted for the 480 hours experience in a </w:t>
      </w:r>
      <w:proofErr w:type="gramStart"/>
      <w:r>
        <w:t>child care</w:t>
      </w:r>
      <w:proofErr w:type="gramEnd"/>
      <w:r>
        <w:rPr>
          <w:spacing w:val="-2"/>
        </w:rPr>
        <w:t xml:space="preserve"> </w:t>
      </w:r>
      <w:r>
        <w:t>setting.</w:t>
      </w:r>
    </w:p>
    <w:p w14:paraId="3F51BF6C" w14:textId="77777777" w:rsidR="005012D2" w:rsidRDefault="005114E7">
      <w:pPr>
        <w:pStyle w:val="ListParagraph"/>
        <w:numPr>
          <w:ilvl w:val="4"/>
          <w:numId w:val="5"/>
        </w:numPr>
        <w:tabs>
          <w:tab w:val="left" w:pos="2261"/>
        </w:tabs>
        <w:ind w:right="219" w:hanging="360"/>
      </w:pPr>
      <w:r>
        <w:t>Associate degree in the areas of early childhood education/child growth and</w:t>
      </w:r>
      <w:r>
        <w:rPr>
          <w:spacing w:val="-6"/>
        </w:rPr>
        <w:t xml:space="preserve"> </w:t>
      </w:r>
      <w:r>
        <w:t>development,</w:t>
      </w:r>
      <w:r>
        <w:rPr>
          <w:spacing w:val="-7"/>
        </w:rPr>
        <w:t xml:space="preserve"> </w:t>
      </w:r>
      <w:r>
        <w:t>and</w:t>
      </w:r>
      <w:r>
        <w:rPr>
          <w:spacing w:val="-7"/>
        </w:rPr>
        <w:t xml:space="preserve"> </w:t>
      </w:r>
      <w:r>
        <w:t>480</w:t>
      </w:r>
      <w:r>
        <w:rPr>
          <w:spacing w:val="-5"/>
        </w:rPr>
        <w:t xml:space="preserve"> </w:t>
      </w:r>
      <w:r>
        <w:t>hours</w:t>
      </w:r>
      <w:r>
        <w:rPr>
          <w:spacing w:val="-8"/>
        </w:rPr>
        <w:t xml:space="preserve"> </w:t>
      </w:r>
      <w:r>
        <w:t>experience</w:t>
      </w:r>
      <w:r>
        <w:rPr>
          <w:spacing w:val="-7"/>
        </w:rPr>
        <w:t xml:space="preserve"> </w:t>
      </w:r>
      <w:r>
        <w:t>in</w:t>
      </w:r>
      <w:r>
        <w:rPr>
          <w:spacing w:val="-7"/>
        </w:rPr>
        <w:t xml:space="preserve"> </w:t>
      </w:r>
      <w:r>
        <w:t>a</w:t>
      </w:r>
      <w:r>
        <w:rPr>
          <w:spacing w:val="-8"/>
        </w:rPr>
        <w:t xml:space="preserve"> </w:t>
      </w:r>
      <w:proofErr w:type="gramStart"/>
      <w:r>
        <w:t>child</w:t>
      </w:r>
      <w:r>
        <w:rPr>
          <w:spacing w:val="-5"/>
        </w:rPr>
        <w:t xml:space="preserve"> </w:t>
      </w:r>
      <w:r>
        <w:t>care</w:t>
      </w:r>
      <w:proofErr w:type="gramEnd"/>
      <w:r>
        <w:rPr>
          <w:spacing w:val="-7"/>
        </w:rPr>
        <w:t xml:space="preserve"> </w:t>
      </w:r>
      <w:r>
        <w:t>setting</w:t>
      </w:r>
      <w:r>
        <w:rPr>
          <w:spacing w:val="-7"/>
        </w:rPr>
        <w:t xml:space="preserve"> </w:t>
      </w:r>
      <w:r>
        <w:t>serving children ages birth through eight</w:t>
      </w:r>
      <w:r>
        <w:rPr>
          <w:spacing w:val="-1"/>
        </w:rPr>
        <w:t xml:space="preserve"> </w:t>
      </w:r>
      <w:r>
        <w:t>years.</w:t>
      </w:r>
    </w:p>
    <w:p w14:paraId="3F51BF6D" w14:textId="77777777" w:rsidR="005012D2" w:rsidRDefault="005114E7" w:rsidP="00AA46B6">
      <w:pPr>
        <w:pStyle w:val="ListParagraph"/>
        <w:numPr>
          <w:ilvl w:val="4"/>
          <w:numId w:val="5"/>
        </w:numPr>
        <w:tabs>
          <w:tab w:val="left" w:pos="2261"/>
        </w:tabs>
        <w:ind w:left="2261" w:right="216" w:hanging="360"/>
      </w:pPr>
      <w:r>
        <w:lastRenderedPageBreak/>
        <w:t xml:space="preserve">Associate degree with six college credit hours in the areas of early childhood education/child growth and development, and 960 hours experience in a </w:t>
      </w:r>
      <w:proofErr w:type="gramStart"/>
      <w:r>
        <w:t>child care</w:t>
      </w:r>
      <w:proofErr w:type="gramEnd"/>
      <w:r>
        <w:t xml:space="preserve"> setting serving children ages birth through eight years.</w:t>
      </w:r>
    </w:p>
    <w:p w14:paraId="3F51BF70" w14:textId="3A2377FB" w:rsidR="005012D2" w:rsidRDefault="005114E7" w:rsidP="00AA46B6">
      <w:pPr>
        <w:pStyle w:val="ListParagraph"/>
        <w:numPr>
          <w:ilvl w:val="4"/>
          <w:numId w:val="5"/>
        </w:numPr>
        <w:tabs>
          <w:tab w:val="left" w:pos="2261"/>
        </w:tabs>
        <w:spacing w:before="80"/>
        <w:ind w:left="2261" w:right="216" w:hanging="360"/>
      </w:pPr>
      <w:r>
        <w:t>Four-year college degree with a Florida teaching certificate and be currently</w:t>
      </w:r>
      <w:r w:rsidRPr="00AA46B6">
        <w:rPr>
          <w:spacing w:val="-5"/>
        </w:rPr>
        <w:t xml:space="preserve"> </w:t>
      </w:r>
      <w:r>
        <w:t>employed</w:t>
      </w:r>
      <w:r w:rsidRPr="00AA46B6">
        <w:rPr>
          <w:spacing w:val="-4"/>
        </w:rPr>
        <w:t xml:space="preserve"> </w:t>
      </w:r>
      <w:r>
        <w:t>by</w:t>
      </w:r>
      <w:r w:rsidRPr="00AA46B6">
        <w:rPr>
          <w:spacing w:val="-5"/>
        </w:rPr>
        <w:t xml:space="preserve"> </w:t>
      </w:r>
      <w:r>
        <w:t>a</w:t>
      </w:r>
      <w:r w:rsidRPr="00AA46B6">
        <w:rPr>
          <w:spacing w:val="-7"/>
        </w:rPr>
        <w:t xml:space="preserve"> </w:t>
      </w:r>
      <w:r>
        <w:t>school</w:t>
      </w:r>
      <w:r w:rsidRPr="00AA46B6">
        <w:rPr>
          <w:spacing w:val="-5"/>
        </w:rPr>
        <w:t xml:space="preserve"> </w:t>
      </w:r>
      <w:r>
        <w:t>district</w:t>
      </w:r>
      <w:r w:rsidRPr="00AA46B6">
        <w:rPr>
          <w:spacing w:val="-4"/>
        </w:rPr>
        <w:t xml:space="preserve"> </w:t>
      </w:r>
      <w:r>
        <w:t>in</w:t>
      </w:r>
      <w:r w:rsidRPr="00AA46B6">
        <w:rPr>
          <w:spacing w:val="-9"/>
        </w:rPr>
        <w:t xml:space="preserve"> </w:t>
      </w:r>
      <w:r>
        <w:t>the</w:t>
      </w:r>
      <w:r w:rsidRPr="00AA46B6">
        <w:rPr>
          <w:spacing w:val="-5"/>
        </w:rPr>
        <w:t xml:space="preserve"> </w:t>
      </w:r>
      <w:r>
        <w:t>state</w:t>
      </w:r>
      <w:r w:rsidRPr="00AA46B6">
        <w:rPr>
          <w:spacing w:val="-8"/>
        </w:rPr>
        <w:t xml:space="preserve"> </w:t>
      </w:r>
      <w:r>
        <w:t>of</w:t>
      </w:r>
      <w:r w:rsidRPr="00AA46B6">
        <w:rPr>
          <w:spacing w:val="-3"/>
        </w:rPr>
        <w:t xml:space="preserve"> </w:t>
      </w:r>
      <w:r>
        <w:t>Florida</w:t>
      </w:r>
      <w:r w:rsidRPr="00AA46B6">
        <w:rPr>
          <w:spacing w:val="-4"/>
        </w:rPr>
        <w:t xml:space="preserve"> </w:t>
      </w:r>
      <w:r>
        <w:t>to</w:t>
      </w:r>
      <w:r w:rsidRPr="00AA46B6">
        <w:rPr>
          <w:spacing w:val="-6"/>
        </w:rPr>
        <w:t xml:space="preserve"> </w:t>
      </w:r>
      <w:r>
        <w:t>teach</w:t>
      </w:r>
      <w:r w:rsidRPr="00AA46B6">
        <w:rPr>
          <w:spacing w:val="-7"/>
        </w:rPr>
        <w:t xml:space="preserve"> </w:t>
      </w:r>
      <w:r>
        <w:t>Early Childhood Education in the Education and Training Cluster under the Department</w:t>
      </w:r>
      <w:r w:rsidRPr="00AA46B6">
        <w:rPr>
          <w:spacing w:val="21"/>
        </w:rPr>
        <w:t xml:space="preserve"> </w:t>
      </w:r>
      <w:r>
        <w:t>of</w:t>
      </w:r>
      <w:r w:rsidRPr="00AA46B6">
        <w:rPr>
          <w:spacing w:val="21"/>
        </w:rPr>
        <w:t xml:space="preserve"> </w:t>
      </w:r>
      <w:r>
        <w:t>Education</w:t>
      </w:r>
      <w:r w:rsidRPr="00AA46B6">
        <w:rPr>
          <w:spacing w:val="21"/>
        </w:rPr>
        <w:t xml:space="preserve"> </w:t>
      </w:r>
      <w:r>
        <w:t>Career</w:t>
      </w:r>
      <w:r w:rsidRPr="00AA46B6">
        <w:rPr>
          <w:spacing w:val="21"/>
        </w:rPr>
        <w:t xml:space="preserve"> </w:t>
      </w:r>
      <w:r>
        <w:t>and</w:t>
      </w:r>
      <w:r w:rsidRPr="00AA46B6">
        <w:rPr>
          <w:spacing w:val="20"/>
        </w:rPr>
        <w:t xml:space="preserve"> </w:t>
      </w:r>
      <w:r>
        <w:t>Technical</w:t>
      </w:r>
      <w:r w:rsidRPr="00AA46B6">
        <w:rPr>
          <w:spacing w:val="21"/>
        </w:rPr>
        <w:t xml:space="preserve"> </w:t>
      </w:r>
      <w:r>
        <w:t>Education</w:t>
      </w:r>
      <w:r w:rsidRPr="00AA46B6">
        <w:rPr>
          <w:spacing w:val="21"/>
        </w:rPr>
        <w:t xml:space="preserve"> </w:t>
      </w:r>
      <w:r>
        <w:t>Program.</w:t>
      </w:r>
      <w:r w:rsidR="00AA46B6">
        <w:t xml:space="preserve"> </w:t>
      </w:r>
      <w:r>
        <w:t>Trainers who meet this education and experience qualification are limited to teaching only in the Florida Department of Education Early Childhood Professional Certificate (ECPC) and Child Care Apprenticeship Certificate (CCAC) programs.</w:t>
      </w:r>
    </w:p>
    <w:p w14:paraId="3F51BF71" w14:textId="77777777" w:rsidR="005012D2" w:rsidRDefault="005114E7">
      <w:pPr>
        <w:pStyle w:val="ListParagraph"/>
        <w:numPr>
          <w:ilvl w:val="4"/>
          <w:numId w:val="5"/>
        </w:numPr>
        <w:tabs>
          <w:tab w:val="left" w:pos="2261"/>
        </w:tabs>
        <w:spacing w:before="1"/>
        <w:ind w:right="219" w:hanging="360"/>
      </w:pPr>
      <w:r>
        <w:t xml:space="preserve">A high school diploma or GED; a National Early Childhood Credential or a Department-approved Birth Through Five FCCPC and three years of full- time experience in a licensed family </w:t>
      </w:r>
      <w:proofErr w:type="gramStart"/>
      <w:r>
        <w:t>child care</w:t>
      </w:r>
      <w:proofErr w:type="gramEnd"/>
      <w:r>
        <w:t xml:space="preserve"> home within the past five years. Trainers who meet this education and experience qualification are limited to teaching only the six-hour Family Child Care Home Rules and Regulations</w:t>
      </w:r>
      <w:r>
        <w:rPr>
          <w:spacing w:val="1"/>
        </w:rPr>
        <w:t xml:space="preserve"> </w:t>
      </w:r>
      <w:r>
        <w:t>course.</w:t>
      </w:r>
    </w:p>
    <w:p w14:paraId="3F51BF72" w14:textId="77777777" w:rsidR="005012D2" w:rsidRDefault="005114E7">
      <w:pPr>
        <w:pStyle w:val="ListParagraph"/>
        <w:numPr>
          <w:ilvl w:val="4"/>
          <w:numId w:val="5"/>
        </w:numPr>
        <w:tabs>
          <w:tab w:val="left" w:pos="2261"/>
        </w:tabs>
        <w:ind w:right="220" w:hanging="360"/>
      </w:pPr>
      <w:r>
        <w:t>Four-year</w:t>
      </w:r>
      <w:r>
        <w:rPr>
          <w:spacing w:val="-4"/>
        </w:rPr>
        <w:t xml:space="preserve"> </w:t>
      </w:r>
      <w:r>
        <w:t>college</w:t>
      </w:r>
      <w:r>
        <w:rPr>
          <w:spacing w:val="-2"/>
        </w:rPr>
        <w:t xml:space="preserve"> </w:t>
      </w:r>
      <w:r>
        <w:t>degree</w:t>
      </w:r>
      <w:r>
        <w:rPr>
          <w:spacing w:val="-5"/>
        </w:rPr>
        <w:t xml:space="preserve"> </w:t>
      </w:r>
      <w:r>
        <w:t>or</w:t>
      </w:r>
      <w:r>
        <w:rPr>
          <w:spacing w:val="-4"/>
        </w:rPr>
        <w:t xml:space="preserve"> </w:t>
      </w:r>
      <w:r>
        <w:t>higher</w:t>
      </w:r>
      <w:r>
        <w:rPr>
          <w:spacing w:val="-4"/>
        </w:rPr>
        <w:t xml:space="preserve"> </w:t>
      </w:r>
      <w:r>
        <w:t>with</w:t>
      </w:r>
      <w:r>
        <w:rPr>
          <w:spacing w:val="-5"/>
        </w:rPr>
        <w:t xml:space="preserve"> </w:t>
      </w:r>
      <w:r>
        <w:t>six</w:t>
      </w:r>
      <w:r>
        <w:rPr>
          <w:spacing w:val="-6"/>
        </w:rPr>
        <w:t xml:space="preserve"> </w:t>
      </w:r>
      <w:r>
        <w:t>college</w:t>
      </w:r>
      <w:r>
        <w:rPr>
          <w:spacing w:val="-6"/>
        </w:rPr>
        <w:t xml:space="preserve"> </w:t>
      </w:r>
      <w:r>
        <w:t>credit</w:t>
      </w:r>
      <w:r>
        <w:rPr>
          <w:spacing w:val="-6"/>
        </w:rPr>
        <w:t xml:space="preserve"> </w:t>
      </w:r>
      <w:r>
        <w:t>hours</w:t>
      </w:r>
      <w:r>
        <w:rPr>
          <w:spacing w:val="-6"/>
        </w:rPr>
        <w:t xml:space="preserve"> </w:t>
      </w:r>
      <w:r>
        <w:t>in</w:t>
      </w:r>
      <w:r>
        <w:rPr>
          <w:spacing w:val="-8"/>
        </w:rPr>
        <w:t xml:space="preserve"> </w:t>
      </w:r>
      <w:r>
        <w:t>the</w:t>
      </w:r>
      <w:r>
        <w:rPr>
          <w:spacing w:val="-5"/>
        </w:rPr>
        <w:t xml:space="preserve"> </w:t>
      </w:r>
      <w:r>
        <w:t xml:space="preserve">area of elementary education, and 480 hours experience in a </w:t>
      </w:r>
      <w:proofErr w:type="gramStart"/>
      <w:r>
        <w:t>child care</w:t>
      </w:r>
      <w:proofErr w:type="gramEnd"/>
      <w:r>
        <w:t xml:space="preserve"> setting serving school-age children ages five through twelve years. A Florida teaching certificate may be substituted for the 480 hours experience in a </w:t>
      </w:r>
      <w:proofErr w:type="gramStart"/>
      <w:r>
        <w:t>child care</w:t>
      </w:r>
      <w:proofErr w:type="gramEnd"/>
      <w:r>
        <w:t xml:space="preserve"> setting. Trainers who meet this education and experience qualification are limited to teaching only the five-hour School-</w:t>
      </w:r>
      <w:proofErr w:type="gramStart"/>
      <w:r>
        <w:t>Age Appropriate</w:t>
      </w:r>
      <w:proofErr w:type="gramEnd"/>
      <w:r>
        <w:t xml:space="preserve"> Practices course and five hour Understanding Developmentally Appropriate Practices</w:t>
      </w:r>
      <w:r>
        <w:rPr>
          <w:spacing w:val="-2"/>
        </w:rPr>
        <w:t xml:space="preserve"> </w:t>
      </w:r>
      <w:r>
        <w:t>course.</w:t>
      </w:r>
    </w:p>
    <w:p w14:paraId="3F51BF73" w14:textId="77777777" w:rsidR="005012D2" w:rsidRDefault="005114E7">
      <w:pPr>
        <w:pStyle w:val="ListParagraph"/>
        <w:numPr>
          <w:ilvl w:val="3"/>
          <w:numId w:val="5"/>
        </w:numPr>
        <w:tabs>
          <w:tab w:val="left" w:pos="1900"/>
        </w:tabs>
        <w:ind w:left="1900" w:right="223"/>
      </w:pPr>
      <w:r>
        <w:t xml:space="preserve">The Department or its designated representative may require a trainer to attend a specific </w:t>
      </w:r>
      <w:proofErr w:type="gramStart"/>
      <w:r>
        <w:t>child care</w:t>
      </w:r>
      <w:proofErr w:type="gramEnd"/>
      <w:r>
        <w:t xml:space="preserve"> training course prior to being</w:t>
      </w:r>
      <w:r>
        <w:rPr>
          <w:spacing w:val="-11"/>
        </w:rPr>
        <w:t xml:space="preserve"> </w:t>
      </w:r>
      <w:r>
        <w:t>approved.</w:t>
      </w:r>
    </w:p>
    <w:p w14:paraId="3F51BF74" w14:textId="77777777" w:rsidR="005012D2" w:rsidRDefault="005114E7">
      <w:pPr>
        <w:pStyle w:val="Heading3"/>
        <w:numPr>
          <w:ilvl w:val="2"/>
          <w:numId w:val="5"/>
        </w:numPr>
        <w:tabs>
          <w:tab w:val="left" w:pos="1541"/>
        </w:tabs>
        <w:spacing w:line="240" w:lineRule="auto"/>
        <w:ind w:right="347" w:hanging="720"/>
      </w:pPr>
      <w:bookmarkStart w:id="95" w:name="_TOC_250022"/>
      <w:r>
        <w:rPr>
          <w:color w:val="4F80BC"/>
        </w:rPr>
        <w:t>Florida Birth through Five and School-Age FCCPC Child Care</w:t>
      </w:r>
      <w:r>
        <w:rPr>
          <w:color w:val="4F80BC"/>
          <w:spacing w:val="-26"/>
        </w:rPr>
        <w:t xml:space="preserve"> </w:t>
      </w:r>
      <w:r>
        <w:rPr>
          <w:color w:val="4F80BC"/>
        </w:rPr>
        <w:t>Professional Credential Training Program</w:t>
      </w:r>
      <w:r>
        <w:rPr>
          <w:color w:val="4F80BC"/>
          <w:spacing w:val="1"/>
        </w:rPr>
        <w:t xml:space="preserve"> </w:t>
      </w:r>
      <w:bookmarkEnd w:id="95"/>
      <w:r>
        <w:rPr>
          <w:color w:val="4F80BC"/>
        </w:rPr>
        <w:t>Providers</w:t>
      </w:r>
    </w:p>
    <w:p w14:paraId="3F51BF75" w14:textId="03ECD6FD" w:rsidR="005012D2" w:rsidRDefault="005114E7">
      <w:pPr>
        <w:pStyle w:val="BodyText"/>
        <w:ind w:left="1540" w:right="220" w:firstLine="0"/>
      </w:pPr>
      <w:r>
        <w:t>The Department is responsible for ensuring the approved Birth Through Five and School-Age FCCPC Training Providers meet the program requirements. A list of approved</w:t>
      </w:r>
      <w:r>
        <w:rPr>
          <w:spacing w:val="-11"/>
        </w:rPr>
        <w:t xml:space="preserve"> </w:t>
      </w:r>
      <w:r>
        <w:t>“Birth</w:t>
      </w:r>
      <w:r>
        <w:rPr>
          <w:spacing w:val="-11"/>
        </w:rPr>
        <w:t xml:space="preserve"> </w:t>
      </w:r>
      <w:r>
        <w:t>Through</w:t>
      </w:r>
      <w:r>
        <w:rPr>
          <w:spacing w:val="-13"/>
        </w:rPr>
        <w:t xml:space="preserve"> </w:t>
      </w:r>
      <w:r>
        <w:t>Five</w:t>
      </w:r>
      <w:r>
        <w:rPr>
          <w:spacing w:val="-10"/>
        </w:rPr>
        <w:t xml:space="preserve"> </w:t>
      </w:r>
      <w:r>
        <w:t>and</w:t>
      </w:r>
      <w:r>
        <w:rPr>
          <w:spacing w:val="-11"/>
        </w:rPr>
        <w:t xml:space="preserve"> </w:t>
      </w:r>
      <w:r>
        <w:t>School-Age</w:t>
      </w:r>
      <w:r>
        <w:rPr>
          <w:spacing w:val="-10"/>
        </w:rPr>
        <w:t xml:space="preserve"> </w:t>
      </w:r>
      <w:r>
        <w:t>FCCPC</w:t>
      </w:r>
      <w:r>
        <w:rPr>
          <w:spacing w:val="-13"/>
        </w:rPr>
        <w:t xml:space="preserve"> </w:t>
      </w:r>
      <w:r>
        <w:t>Training</w:t>
      </w:r>
      <w:r>
        <w:rPr>
          <w:spacing w:val="-10"/>
        </w:rPr>
        <w:t xml:space="preserve"> </w:t>
      </w:r>
      <w:r>
        <w:t>Providers”</w:t>
      </w:r>
      <w:r>
        <w:rPr>
          <w:spacing w:val="-14"/>
        </w:rPr>
        <w:t xml:space="preserve"> </w:t>
      </w:r>
      <w:r>
        <w:t>may</w:t>
      </w:r>
      <w:r>
        <w:rPr>
          <w:spacing w:val="-10"/>
        </w:rPr>
        <w:t xml:space="preserve"> </w:t>
      </w:r>
      <w:r>
        <w:t xml:space="preserve">be obtained from the </w:t>
      </w:r>
      <w:proofErr w:type="spellStart"/>
      <w:r w:rsidR="0004508F" w:rsidRPr="00AA46B6">
        <w:rPr>
          <w:u w:val="single"/>
        </w:rPr>
        <w:t>D</w:t>
      </w:r>
      <w:r w:rsidRPr="00AA46B6">
        <w:rPr>
          <w:strike/>
        </w:rPr>
        <w:t>d</w:t>
      </w:r>
      <w:r>
        <w:t>epartment’s</w:t>
      </w:r>
      <w:proofErr w:type="spellEnd"/>
      <w:r>
        <w:t xml:space="preserve"> website at</w:t>
      </w:r>
      <w:r>
        <w:rPr>
          <w:spacing w:val="-9"/>
        </w:rPr>
        <w:t xml:space="preserve"> </w:t>
      </w:r>
      <w:hyperlink r:id="rId16">
        <w:r w:rsidR="00502797" w:rsidRPr="00502797">
          <w:t xml:space="preserve"> </w:t>
        </w:r>
        <w:r w:rsidR="00AA46B6" w:rsidRPr="00152E46">
          <w:rPr>
            <w:u w:val="single"/>
          </w:rPr>
          <w:t>https://www.myflfamilies.com/services/child-family/child-care</w:t>
        </w:r>
        <w:r w:rsidR="00AA46B6">
          <w:t xml:space="preserve"> </w:t>
        </w:r>
        <w:r w:rsidR="00AA46B6" w:rsidRPr="00152E46">
          <w:rPr>
            <w:strike/>
          </w:rPr>
          <w:t>www.myflfamilies.com/childcare</w:t>
        </w:r>
        <w:r w:rsidR="00AA46B6" w:rsidRPr="00152E46">
          <w:t>.</w:t>
        </w:r>
      </w:hyperlink>
    </w:p>
    <w:p w14:paraId="3F51BF76" w14:textId="77777777" w:rsidR="005012D2" w:rsidRDefault="005114E7">
      <w:pPr>
        <w:pStyle w:val="ListParagraph"/>
        <w:numPr>
          <w:ilvl w:val="3"/>
          <w:numId w:val="5"/>
        </w:numPr>
        <w:tabs>
          <w:tab w:val="left" w:pos="1900"/>
        </w:tabs>
        <w:spacing w:before="119"/>
        <w:ind w:left="1900" w:right="220"/>
      </w:pPr>
      <w:r>
        <w:t>The</w:t>
      </w:r>
      <w:r>
        <w:rPr>
          <w:spacing w:val="-9"/>
        </w:rPr>
        <w:t xml:space="preserve"> </w:t>
      </w:r>
      <w:r>
        <w:t>operational</w:t>
      </w:r>
      <w:r>
        <w:rPr>
          <w:spacing w:val="-11"/>
        </w:rPr>
        <w:t xml:space="preserve"> </w:t>
      </w:r>
      <w:r>
        <w:t>status</w:t>
      </w:r>
      <w:r>
        <w:rPr>
          <w:spacing w:val="-6"/>
        </w:rPr>
        <w:t xml:space="preserve"> </w:t>
      </w:r>
      <w:r>
        <w:t>of</w:t>
      </w:r>
      <w:r>
        <w:rPr>
          <w:spacing w:val="-11"/>
        </w:rPr>
        <w:t xml:space="preserve"> </w:t>
      </w:r>
      <w:r>
        <w:t>a</w:t>
      </w:r>
      <w:r>
        <w:rPr>
          <w:spacing w:val="-10"/>
        </w:rPr>
        <w:t xml:space="preserve"> </w:t>
      </w:r>
      <w:r>
        <w:t>training</w:t>
      </w:r>
      <w:r>
        <w:rPr>
          <w:spacing w:val="-9"/>
        </w:rPr>
        <w:t xml:space="preserve"> </w:t>
      </w:r>
      <w:r>
        <w:t>provider</w:t>
      </w:r>
      <w:r>
        <w:rPr>
          <w:spacing w:val="-9"/>
        </w:rPr>
        <w:t xml:space="preserve"> </w:t>
      </w:r>
      <w:r>
        <w:t>that</w:t>
      </w:r>
      <w:r>
        <w:rPr>
          <w:spacing w:val="-7"/>
        </w:rPr>
        <w:t xml:space="preserve"> </w:t>
      </w:r>
      <w:r>
        <w:t>has</w:t>
      </w:r>
      <w:r>
        <w:rPr>
          <w:spacing w:val="-9"/>
        </w:rPr>
        <w:t xml:space="preserve"> </w:t>
      </w:r>
      <w:r>
        <w:t>been</w:t>
      </w:r>
      <w:r>
        <w:rPr>
          <w:spacing w:val="-9"/>
        </w:rPr>
        <w:t xml:space="preserve"> </w:t>
      </w:r>
      <w:r>
        <w:t>approved</w:t>
      </w:r>
      <w:r>
        <w:rPr>
          <w:spacing w:val="-12"/>
        </w:rPr>
        <w:t xml:space="preserve"> </w:t>
      </w:r>
      <w:r>
        <w:t>to</w:t>
      </w:r>
      <w:r>
        <w:rPr>
          <w:spacing w:val="-10"/>
        </w:rPr>
        <w:t xml:space="preserve"> </w:t>
      </w:r>
      <w:r>
        <w:t>provide the Birth Through Five and/or School-Age FCCPC Program and is currently accepting students will be referred to as “Compliant.” A Compliant FCCPC Birth</w:t>
      </w:r>
      <w:r>
        <w:rPr>
          <w:spacing w:val="-7"/>
        </w:rPr>
        <w:t xml:space="preserve"> </w:t>
      </w:r>
      <w:r>
        <w:t>Through</w:t>
      </w:r>
      <w:r>
        <w:rPr>
          <w:spacing w:val="-8"/>
        </w:rPr>
        <w:t xml:space="preserve"> </w:t>
      </w:r>
      <w:r>
        <w:t>Five</w:t>
      </w:r>
      <w:r>
        <w:rPr>
          <w:spacing w:val="-10"/>
        </w:rPr>
        <w:t xml:space="preserve"> </w:t>
      </w:r>
      <w:r>
        <w:t>training</w:t>
      </w:r>
      <w:r>
        <w:rPr>
          <w:spacing w:val="-6"/>
        </w:rPr>
        <w:t xml:space="preserve"> </w:t>
      </w:r>
      <w:r>
        <w:t>provider</w:t>
      </w:r>
      <w:r>
        <w:rPr>
          <w:spacing w:val="-6"/>
        </w:rPr>
        <w:t xml:space="preserve"> </w:t>
      </w:r>
      <w:r>
        <w:t>shall</w:t>
      </w:r>
      <w:r>
        <w:rPr>
          <w:spacing w:val="-7"/>
        </w:rPr>
        <w:t xml:space="preserve"> </w:t>
      </w:r>
      <w:r>
        <w:t>submit</w:t>
      </w:r>
      <w:r>
        <w:rPr>
          <w:spacing w:val="-9"/>
        </w:rPr>
        <w:t xml:space="preserve"> </w:t>
      </w:r>
      <w:r>
        <w:t>the</w:t>
      </w:r>
      <w:r>
        <w:rPr>
          <w:spacing w:val="-6"/>
        </w:rPr>
        <w:t xml:space="preserve"> </w:t>
      </w:r>
      <w:r>
        <w:t>signed</w:t>
      </w:r>
      <w:r>
        <w:rPr>
          <w:spacing w:val="-6"/>
        </w:rPr>
        <w:t xml:space="preserve"> </w:t>
      </w:r>
      <w:r>
        <w:t>attestation</w:t>
      </w:r>
      <w:r>
        <w:rPr>
          <w:spacing w:val="-6"/>
        </w:rPr>
        <w:t xml:space="preserve"> </w:t>
      </w:r>
      <w:r>
        <w:t>page</w:t>
      </w:r>
      <w:r>
        <w:rPr>
          <w:spacing w:val="-11"/>
        </w:rPr>
        <w:t xml:space="preserve"> </w:t>
      </w:r>
      <w:r>
        <w:t>of CF-FSP 5191, which is incorporated by reference in paragraph 65C- 22.001(7)(c), F.A.C., annually to the Department or its designated representative on or by September 30, and an open FCCPC School-Age training</w:t>
      </w:r>
      <w:r>
        <w:rPr>
          <w:spacing w:val="-4"/>
        </w:rPr>
        <w:t xml:space="preserve"> </w:t>
      </w:r>
      <w:r>
        <w:t>provider</w:t>
      </w:r>
      <w:r>
        <w:rPr>
          <w:spacing w:val="-4"/>
        </w:rPr>
        <w:t xml:space="preserve"> </w:t>
      </w:r>
      <w:r>
        <w:t>shall</w:t>
      </w:r>
      <w:r>
        <w:rPr>
          <w:spacing w:val="-5"/>
        </w:rPr>
        <w:t xml:space="preserve"> </w:t>
      </w:r>
      <w:r>
        <w:t>submit</w:t>
      </w:r>
      <w:r>
        <w:rPr>
          <w:spacing w:val="-5"/>
        </w:rPr>
        <w:t xml:space="preserve"> </w:t>
      </w:r>
      <w:r>
        <w:t>the</w:t>
      </w:r>
      <w:r>
        <w:rPr>
          <w:spacing w:val="-4"/>
        </w:rPr>
        <w:t xml:space="preserve"> </w:t>
      </w:r>
      <w:r>
        <w:t>signed</w:t>
      </w:r>
      <w:r>
        <w:rPr>
          <w:spacing w:val="-2"/>
        </w:rPr>
        <w:t xml:space="preserve"> </w:t>
      </w:r>
      <w:r>
        <w:t>attestation</w:t>
      </w:r>
      <w:r>
        <w:rPr>
          <w:spacing w:val="-4"/>
        </w:rPr>
        <w:t xml:space="preserve"> </w:t>
      </w:r>
      <w:r>
        <w:t>page</w:t>
      </w:r>
      <w:r>
        <w:rPr>
          <w:spacing w:val="-4"/>
        </w:rPr>
        <w:t xml:space="preserve"> </w:t>
      </w:r>
      <w:r>
        <w:t>of</w:t>
      </w:r>
      <w:r>
        <w:rPr>
          <w:spacing w:val="-5"/>
        </w:rPr>
        <w:t xml:space="preserve"> </w:t>
      </w:r>
      <w:r>
        <w:t>the</w:t>
      </w:r>
      <w:r>
        <w:rPr>
          <w:spacing w:val="-5"/>
        </w:rPr>
        <w:t xml:space="preserve"> </w:t>
      </w:r>
      <w:r>
        <w:t>CF-FSP</w:t>
      </w:r>
      <w:r>
        <w:rPr>
          <w:spacing w:val="-4"/>
        </w:rPr>
        <w:t xml:space="preserve"> </w:t>
      </w:r>
      <w:r>
        <w:t xml:space="preserve">5257, which is incorporated by reference in paragraph 65C-22.001(7)(h), F.A.C annually to the Department or its designated representative on or by September 30. Compliant FCCPC training providers must ensure availability of all training program files to the Department upon request and be subject to both informal and formal audits/observations. Compliant FCCPC training providers who wish to change their program status to Compliant/Non- operational or Closed must notify the </w:t>
      </w:r>
      <w:r>
        <w:lastRenderedPageBreak/>
        <w:t>Department in writing of their intent and if they currently have enrolled students, they must provide a teach out plan to the</w:t>
      </w:r>
      <w:r>
        <w:rPr>
          <w:spacing w:val="-15"/>
        </w:rPr>
        <w:t xml:space="preserve"> </w:t>
      </w:r>
      <w:r>
        <w:t>Department</w:t>
      </w:r>
      <w:r>
        <w:rPr>
          <w:spacing w:val="-18"/>
        </w:rPr>
        <w:t xml:space="preserve"> </w:t>
      </w:r>
      <w:r>
        <w:t>for</w:t>
      </w:r>
      <w:r>
        <w:rPr>
          <w:spacing w:val="-19"/>
        </w:rPr>
        <w:t xml:space="preserve"> </w:t>
      </w:r>
      <w:r>
        <w:t>the</w:t>
      </w:r>
      <w:r>
        <w:rPr>
          <w:spacing w:val="-16"/>
        </w:rPr>
        <w:t xml:space="preserve"> </w:t>
      </w:r>
      <w:r>
        <w:t>students</w:t>
      </w:r>
      <w:r>
        <w:rPr>
          <w:spacing w:val="-16"/>
        </w:rPr>
        <w:t xml:space="preserve"> </w:t>
      </w:r>
      <w:r>
        <w:t>to</w:t>
      </w:r>
      <w:r>
        <w:rPr>
          <w:spacing w:val="-18"/>
        </w:rPr>
        <w:t xml:space="preserve"> </w:t>
      </w:r>
      <w:r>
        <w:t>ensure</w:t>
      </w:r>
      <w:r>
        <w:rPr>
          <w:spacing w:val="-19"/>
        </w:rPr>
        <w:t xml:space="preserve"> </w:t>
      </w:r>
      <w:r>
        <w:t>they</w:t>
      </w:r>
      <w:r>
        <w:rPr>
          <w:spacing w:val="-16"/>
        </w:rPr>
        <w:t xml:space="preserve"> </w:t>
      </w:r>
      <w:r>
        <w:t>have</w:t>
      </w:r>
      <w:r>
        <w:rPr>
          <w:spacing w:val="-15"/>
        </w:rPr>
        <w:t xml:space="preserve"> </w:t>
      </w:r>
      <w:r>
        <w:t>an</w:t>
      </w:r>
      <w:r>
        <w:rPr>
          <w:spacing w:val="-19"/>
        </w:rPr>
        <w:t xml:space="preserve"> </w:t>
      </w:r>
      <w:r>
        <w:t>opportunity</w:t>
      </w:r>
      <w:r>
        <w:rPr>
          <w:spacing w:val="-19"/>
        </w:rPr>
        <w:t xml:space="preserve"> </w:t>
      </w:r>
      <w:r>
        <w:t>to</w:t>
      </w:r>
      <w:r>
        <w:rPr>
          <w:spacing w:val="-16"/>
        </w:rPr>
        <w:t xml:space="preserve"> </w:t>
      </w:r>
      <w:r>
        <w:t>complete their credential</w:t>
      </w:r>
      <w:r>
        <w:rPr>
          <w:spacing w:val="-1"/>
        </w:rPr>
        <w:t xml:space="preserve"> </w:t>
      </w:r>
      <w:r>
        <w:t>work.</w:t>
      </w:r>
    </w:p>
    <w:p w14:paraId="3F51BF77" w14:textId="77777777" w:rsidR="005012D2" w:rsidRDefault="005114E7" w:rsidP="00AA46B6">
      <w:pPr>
        <w:pStyle w:val="ListParagraph"/>
        <w:numPr>
          <w:ilvl w:val="3"/>
          <w:numId w:val="5"/>
        </w:numPr>
        <w:tabs>
          <w:tab w:val="left" w:pos="1900"/>
        </w:tabs>
        <w:ind w:left="1901" w:right="221"/>
      </w:pPr>
      <w:r>
        <w:t>The</w:t>
      </w:r>
      <w:r>
        <w:rPr>
          <w:spacing w:val="-12"/>
        </w:rPr>
        <w:t xml:space="preserve"> </w:t>
      </w:r>
      <w:r>
        <w:t>operational</w:t>
      </w:r>
      <w:r>
        <w:rPr>
          <w:spacing w:val="-11"/>
        </w:rPr>
        <w:t xml:space="preserve"> </w:t>
      </w:r>
      <w:r>
        <w:t>status</w:t>
      </w:r>
      <w:r>
        <w:rPr>
          <w:spacing w:val="-12"/>
        </w:rPr>
        <w:t xml:space="preserve"> </w:t>
      </w:r>
      <w:r>
        <w:t>of</w:t>
      </w:r>
      <w:r>
        <w:rPr>
          <w:spacing w:val="-13"/>
        </w:rPr>
        <w:t xml:space="preserve"> </w:t>
      </w:r>
      <w:r>
        <w:t>a</w:t>
      </w:r>
      <w:r>
        <w:rPr>
          <w:spacing w:val="-10"/>
        </w:rPr>
        <w:t xml:space="preserve"> </w:t>
      </w:r>
      <w:r>
        <w:t>training</w:t>
      </w:r>
      <w:r>
        <w:rPr>
          <w:spacing w:val="-12"/>
        </w:rPr>
        <w:t xml:space="preserve"> </w:t>
      </w:r>
      <w:r>
        <w:t>provider</w:t>
      </w:r>
      <w:r>
        <w:rPr>
          <w:spacing w:val="-10"/>
        </w:rPr>
        <w:t xml:space="preserve"> </w:t>
      </w:r>
      <w:r>
        <w:t>who</w:t>
      </w:r>
      <w:r>
        <w:rPr>
          <w:spacing w:val="-14"/>
        </w:rPr>
        <w:t xml:space="preserve"> </w:t>
      </w:r>
      <w:r>
        <w:t>has</w:t>
      </w:r>
      <w:r>
        <w:rPr>
          <w:spacing w:val="-10"/>
        </w:rPr>
        <w:t xml:space="preserve"> </w:t>
      </w:r>
      <w:r>
        <w:t>been</w:t>
      </w:r>
      <w:r>
        <w:rPr>
          <w:spacing w:val="-14"/>
        </w:rPr>
        <w:t xml:space="preserve"> </w:t>
      </w:r>
      <w:r>
        <w:t>approved</w:t>
      </w:r>
      <w:r>
        <w:rPr>
          <w:spacing w:val="-15"/>
        </w:rPr>
        <w:t xml:space="preserve"> </w:t>
      </w:r>
      <w:r>
        <w:t>to</w:t>
      </w:r>
      <w:r>
        <w:rPr>
          <w:spacing w:val="-12"/>
        </w:rPr>
        <w:t xml:space="preserve"> </w:t>
      </w:r>
      <w:r>
        <w:t>provide the</w:t>
      </w:r>
      <w:r>
        <w:rPr>
          <w:spacing w:val="-10"/>
        </w:rPr>
        <w:t xml:space="preserve"> </w:t>
      </w:r>
      <w:r>
        <w:t>Birth</w:t>
      </w:r>
      <w:r>
        <w:rPr>
          <w:spacing w:val="-9"/>
        </w:rPr>
        <w:t xml:space="preserve"> </w:t>
      </w:r>
      <w:r>
        <w:t>Through</w:t>
      </w:r>
      <w:r>
        <w:rPr>
          <w:spacing w:val="-10"/>
        </w:rPr>
        <w:t xml:space="preserve"> </w:t>
      </w:r>
      <w:r>
        <w:t>Five</w:t>
      </w:r>
      <w:r>
        <w:rPr>
          <w:spacing w:val="-10"/>
        </w:rPr>
        <w:t xml:space="preserve"> </w:t>
      </w:r>
      <w:r>
        <w:t>and/or</w:t>
      </w:r>
      <w:r>
        <w:rPr>
          <w:spacing w:val="-9"/>
        </w:rPr>
        <w:t xml:space="preserve"> </w:t>
      </w:r>
      <w:r>
        <w:t>School-Age</w:t>
      </w:r>
      <w:r>
        <w:rPr>
          <w:spacing w:val="-8"/>
        </w:rPr>
        <w:t xml:space="preserve"> </w:t>
      </w:r>
      <w:r>
        <w:t>FCCPC</w:t>
      </w:r>
      <w:r>
        <w:rPr>
          <w:spacing w:val="-13"/>
        </w:rPr>
        <w:t xml:space="preserve"> </w:t>
      </w:r>
      <w:r>
        <w:t>Program</w:t>
      </w:r>
      <w:r>
        <w:rPr>
          <w:spacing w:val="-10"/>
        </w:rPr>
        <w:t xml:space="preserve"> </w:t>
      </w:r>
      <w:r>
        <w:t>but</w:t>
      </w:r>
      <w:r>
        <w:rPr>
          <w:spacing w:val="-9"/>
        </w:rPr>
        <w:t xml:space="preserve"> </w:t>
      </w:r>
      <w:r>
        <w:t>is</w:t>
      </w:r>
      <w:r>
        <w:rPr>
          <w:spacing w:val="-11"/>
        </w:rPr>
        <w:t xml:space="preserve"> </w:t>
      </w:r>
      <w:r>
        <w:t>not</w:t>
      </w:r>
      <w:r>
        <w:rPr>
          <w:spacing w:val="-9"/>
        </w:rPr>
        <w:t xml:space="preserve"> </w:t>
      </w:r>
      <w:r>
        <w:t>currently accepting students shall be referred to as “Compliant/Non-operational.” Compliant/Non-operational Birth Through Five and School-Age FCCPC training</w:t>
      </w:r>
      <w:r>
        <w:rPr>
          <w:spacing w:val="18"/>
        </w:rPr>
        <w:t xml:space="preserve"> </w:t>
      </w:r>
      <w:r>
        <w:t>providers are required to maintain program accreditation or licensure</w:t>
      </w:r>
    </w:p>
    <w:p w14:paraId="3F51BF79" w14:textId="77777777" w:rsidR="005012D2" w:rsidRDefault="005114E7" w:rsidP="00AA46B6">
      <w:pPr>
        <w:pStyle w:val="BodyText"/>
        <w:ind w:left="1901" w:right="220" w:firstLine="0"/>
      </w:pPr>
      <w:r>
        <w:t>during the time they are not accepting students. The signed attestation page of</w:t>
      </w:r>
      <w:r>
        <w:rPr>
          <w:spacing w:val="-12"/>
        </w:rPr>
        <w:t xml:space="preserve"> </w:t>
      </w:r>
      <w:r>
        <w:t>the</w:t>
      </w:r>
      <w:r>
        <w:rPr>
          <w:spacing w:val="-12"/>
        </w:rPr>
        <w:t xml:space="preserve"> </w:t>
      </w:r>
      <w:r>
        <w:t>CF-FSP</w:t>
      </w:r>
      <w:r>
        <w:rPr>
          <w:spacing w:val="-14"/>
        </w:rPr>
        <w:t xml:space="preserve"> </w:t>
      </w:r>
      <w:r>
        <w:t>5191</w:t>
      </w:r>
      <w:r>
        <w:rPr>
          <w:spacing w:val="-16"/>
        </w:rPr>
        <w:t xml:space="preserve"> </w:t>
      </w:r>
      <w:r>
        <w:t>(Birth</w:t>
      </w:r>
      <w:r>
        <w:rPr>
          <w:spacing w:val="-11"/>
        </w:rPr>
        <w:t xml:space="preserve"> </w:t>
      </w:r>
      <w:r>
        <w:t>Through</w:t>
      </w:r>
      <w:r>
        <w:rPr>
          <w:spacing w:val="-13"/>
        </w:rPr>
        <w:t xml:space="preserve"> </w:t>
      </w:r>
      <w:r>
        <w:t>Five</w:t>
      </w:r>
      <w:r>
        <w:rPr>
          <w:spacing w:val="-12"/>
        </w:rPr>
        <w:t xml:space="preserve"> </w:t>
      </w:r>
      <w:r>
        <w:t>Providers)</w:t>
      </w:r>
      <w:r>
        <w:rPr>
          <w:spacing w:val="-13"/>
        </w:rPr>
        <w:t xml:space="preserve"> </w:t>
      </w:r>
      <w:r>
        <w:t>and</w:t>
      </w:r>
      <w:r>
        <w:rPr>
          <w:spacing w:val="-12"/>
        </w:rPr>
        <w:t xml:space="preserve"> </w:t>
      </w:r>
      <w:r>
        <w:t>CF-FSP</w:t>
      </w:r>
      <w:r>
        <w:rPr>
          <w:spacing w:val="-12"/>
        </w:rPr>
        <w:t xml:space="preserve"> </w:t>
      </w:r>
      <w:r>
        <w:t>5257</w:t>
      </w:r>
      <w:r>
        <w:rPr>
          <w:spacing w:val="-12"/>
        </w:rPr>
        <w:t xml:space="preserve"> </w:t>
      </w:r>
      <w:r>
        <w:t>(School- Age</w:t>
      </w:r>
      <w:r>
        <w:rPr>
          <w:spacing w:val="-6"/>
        </w:rPr>
        <w:t xml:space="preserve"> </w:t>
      </w:r>
      <w:r>
        <w:t>Providers)</w:t>
      </w:r>
      <w:r>
        <w:rPr>
          <w:spacing w:val="-4"/>
        </w:rPr>
        <w:t xml:space="preserve"> </w:t>
      </w:r>
      <w:r>
        <w:t>is</w:t>
      </w:r>
      <w:r>
        <w:rPr>
          <w:spacing w:val="-6"/>
        </w:rPr>
        <w:t xml:space="preserve"> </w:t>
      </w:r>
      <w:r>
        <w:t>to</w:t>
      </w:r>
      <w:r>
        <w:rPr>
          <w:spacing w:val="-7"/>
        </w:rPr>
        <w:t xml:space="preserve"> </w:t>
      </w:r>
      <w:r>
        <w:t>be</w:t>
      </w:r>
      <w:r>
        <w:rPr>
          <w:spacing w:val="-9"/>
        </w:rPr>
        <w:t xml:space="preserve"> </w:t>
      </w:r>
      <w:r>
        <w:t>submitted</w:t>
      </w:r>
      <w:r>
        <w:rPr>
          <w:spacing w:val="-7"/>
        </w:rPr>
        <w:t xml:space="preserve"> </w:t>
      </w:r>
      <w:r>
        <w:t>annually</w:t>
      </w:r>
      <w:r>
        <w:rPr>
          <w:spacing w:val="-11"/>
        </w:rPr>
        <w:t xml:space="preserve"> </w:t>
      </w:r>
      <w:r>
        <w:t>to</w:t>
      </w:r>
      <w:r>
        <w:rPr>
          <w:spacing w:val="-9"/>
        </w:rPr>
        <w:t xml:space="preserve"> </w:t>
      </w:r>
      <w:r>
        <w:t>the</w:t>
      </w:r>
      <w:r>
        <w:rPr>
          <w:spacing w:val="-8"/>
        </w:rPr>
        <w:t xml:space="preserve"> </w:t>
      </w:r>
      <w:r>
        <w:t>Department</w:t>
      </w:r>
      <w:r>
        <w:rPr>
          <w:spacing w:val="-6"/>
        </w:rPr>
        <w:t xml:space="preserve"> </w:t>
      </w:r>
      <w:r>
        <w:t>or</w:t>
      </w:r>
      <w:r>
        <w:rPr>
          <w:spacing w:val="-5"/>
        </w:rPr>
        <w:t xml:space="preserve"> </w:t>
      </w:r>
      <w:r>
        <w:t>its</w:t>
      </w:r>
      <w:r>
        <w:rPr>
          <w:spacing w:val="-9"/>
        </w:rPr>
        <w:t xml:space="preserve"> </w:t>
      </w:r>
      <w:r>
        <w:t>designated representative.</w:t>
      </w:r>
      <w:r>
        <w:rPr>
          <w:spacing w:val="-16"/>
        </w:rPr>
        <w:t xml:space="preserve"> </w:t>
      </w:r>
      <w:r>
        <w:t>Prior</w:t>
      </w:r>
      <w:r>
        <w:rPr>
          <w:spacing w:val="-18"/>
        </w:rPr>
        <w:t xml:space="preserve"> </w:t>
      </w:r>
      <w:r>
        <w:t>to</w:t>
      </w:r>
      <w:r>
        <w:rPr>
          <w:spacing w:val="-19"/>
        </w:rPr>
        <w:t xml:space="preserve"> </w:t>
      </w:r>
      <w:r>
        <w:t>returning</w:t>
      </w:r>
      <w:r>
        <w:rPr>
          <w:spacing w:val="-18"/>
        </w:rPr>
        <w:t xml:space="preserve"> </w:t>
      </w:r>
      <w:r>
        <w:t>to</w:t>
      </w:r>
      <w:r>
        <w:rPr>
          <w:spacing w:val="-15"/>
        </w:rPr>
        <w:t xml:space="preserve"> </w:t>
      </w:r>
      <w:r>
        <w:t>Compliant</w:t>
      </w:r>
      <w:r>
        <w:rPr>
          <w:spacing w:val="-16"/>
        </w:rPr>
        <w:t xml:space="preserve"> </w:t>
      </w:r>
      <w:r>
        <w:t>status,</w:t>
      </w:r>
      <w:r>
        <w:rPr>
          <w:spacing w:val="-17"/>
        </w:rPr>
        <w:t xml:space="preserve"> </w:t>
      </w:r>
      <w:r>
        <w:t>the</w:t>
      </w:r>
      <w:r>
        <w:rPr>
          <w:spacing w:val="-17"/>
        </w:rPr>
        <w:t xml:space="preserve"> </w:t>
      </w:r>
      <w:r>
        <w:t>training</w:t>
      </w:r>
      <w:r>
        <w:rPr>
          <w:spacing w:val="-17"/>
        </w:rPr>
        <w:t xml:space="preserve"> </w:t>
      </w:r>
      <w:r>
        <w:t>provider</w:t>
      </w:r>
      <w:r>
        <w:rPr>
          <w:spacing w:val="-16"/>
        </w:rPr>
        <w:t xml:space="preserve"> </w:t>
      </w:r>
      <w:r>
        <w:t>must notify</w:t>
      </w:r>
      <w:r>
        <w:rPr>
          <w:spacing w:val="-17"/>
        </w:rPr>
        <w:t xml:space="preserve"> </w:t>
      </w:r>
      <w:r>
        <w:t>the</w:t>
      </w:r>
      <w:r>
        <w:rPr>
          <w:spacing w:val="-18"/>
        </w:rPr>
        <w:t xml:space="preserve"> </w:t>
      </w:r>
      <w:r>
        <w:t>Department</w:t>
      </w:r>
      <w:r>
        <w:rPr>
          <w:spacing w:val="-16"/>
        </w:rPr>
        <w:t xml:space="preserve"> </w:t>
      </w:r>
      <w:r>
        <w:t>in</w:t>
      </w:r>
      <w:r>
        <w:rPr>
          <w:spacing w:val="-17"/>
        </w:rPr>
        <w:t xml:space="preserve"> </w:t>
      </w:r>
      <w:r>
        <w:t>writing</w:t>
      </w:r>
      <w:r>
        <w:rPr>
          <w:spacing w:val="-15"/>
        </w:rPr>
        <w:t xml:space="preserve"> </w:t>
      </w:r>
      <w:r>
        <w:t>of</w:t>
      </w:r>
      <w:r>
        <w:rPr>
          <w:spacing w:val="-18"/>
        </w:rPr>
        <w:t xml:space="preserve"> </w:t>
      </w:r>
      <w:r>
        <w:t>the</w:t>
      </w:r>
      <w:r>
        <w:rPr>
          <w:spacing w:val="-15"/>
        </w:rPr>
        <w:t xml:space="preserve"> </w:t>
      </w:r>
      <w:r>
        <w:t>intent</w:t>
      </w:r>
      <w:r>
        <w:rPr>
          <w:spacing w:val="-16"/>
        </w:rPr>
        <w:t xml:space="preserve"> </w:t>
      </w:r>
      <w:r>
        <w:t>to</w:t>
      </w:r>
      <w:r>
        <w:rPr>
          <w:spacing w:val="-18"/>
        </w:rPr>
        <w:t xml:space="preserve"> </w:t>
      </w:r>
      <w:r>
        <w:t>re-open</w:t>
      </w:r>
      <w:r>
        <w:rPr>
          <w:spacing w:val="-15"/>
        </w:rPr>
        <w:t xml:space="preserve"> </w:t>
      </w:r>
      <w:r>
        <w:t>the</w:t>
      </w:r>
      <w:r>
        <w:rPr>
          <w:spacing w:val="-18"/>
        </w:rPr>
        <w:t xml:space="preserve"> </w:t>
      </w:r>
      <w:r>
        <w:t>program</w:t>
      </w:r>
      <w:r>
        <w:rPr>
          <w:spacing w:val="-15"/>
        </w:rPr>
        <w:t xml:space="preserve"> </w:t>
      </w:r>
      <w:r>
        <w:t>and</w:t>
      </w:r>
      <w:r>
        <w:rPr>
          <w:spacing w:val="-20"/>
        </w:rPr>
        <w:t xml:space="preserve"> </w:t>
      </w:r>
      <w:r>
        <w:t>receive written approval from the Department before enrolling</w:t>
      </w:r>
      <w:r>
        <w:rPr>
          <w:spacing w:val="-9"/>
        </w:rPr>
        <w:t xml:space="preserve"> </w:t>
      </w:r>
      <w:r>
        <w:t>students.</w:t>
      </w:r>
    </w:p>
    <w:p w14:paraId="3F51BF7A" w14:textId="77777777" w:rsidR="005012D2" w:rsidRDefault="005114E7">
      <w:pPr>
        <w:pStyle w:val="ListParagraph"/>
        <w:numPr>
          <w:ilvl w:val="3"/>
          <w:numId w:val="5"/>
        </w:numPr>
        <w:tabs>
          <w:tab w:val="left" w:pos="1900"/>
        </w:tabs>
        <w:ind w:left="1900" w:right="221"/>
      </w:pPr>
      <w:r>
        <w:t>A training provider who has failed to maintain the requirements of the Birth Through Five and/or School-Age FCCPC program shall be deemed as “</w:t>
      </w:r>
      <w:proofErr w:type="gramStart"/>
      <w:r>
        <w:t>Non- compliant</w:t>
      </w:r>
      <w:proofErr w:type="gramEnd"/>
      <w:r>
        <w:t>.” Non-compliant Birth Through Five and School-Age training providers may not teach the FCCPC program and will be removed from the approved</w:t>
      </w:r>
      <w:r>
        <w:rPr>
          <w:spacing w:val="-1"/>
        </w:rPr>
        <w:t xml:space="preserve"> </w:t>
      </w:r>
      <w:r>
        <w:t>list.</w:t>
      </w:r>
    </w:p>
    <w:p w14:paraId="3F51BF7B" w14:textId="77777777" w:rsidR="005012D2" w:rsidRDefault="005114E7">
      <w:pPr>
        <w:pStyle w:val="ListParagraph"/>
        <w:numPr>
          <w:ilvl w:val="3"/>
          <w:numId w:val="5"/>
        </w:numPr>
        <w:tabs>
          <w:tab w:val="left" w:pos="1900"/>
        </w:tabs>
        <w:ind w:left="1900" w:right="223"/>
      </w:pPr>
      <w:r>
        <w:t>The operational status of a training provider who has voluntarily decided to</w:t>
      </w:r>
      <w:r>
        <w:rPr>
          <w:spacing w:val="-22"/>
        </w:rPr>
        <w:t xml:space="preserve"> </w:t>
      </w:r>
      <w:r>
        <w:t>no longer accept students shall be referred to as “Closed.” Closed Birth Through Five and School-Age training providers may not teach the FCCPC program and will be removed from the approved</w:t>
      </w:r>
      <w:r>
        <w:rPr>
          <w:spacing w:val="-2"/>
        </w:rPr>
        <w:t xml:space="preserve"> </w:t>
      </w:r>
      <w:r>
        <w:t>list.</w:t>
      </w:r>
    </w:p>
    <w:p w14:paraId="3F51BF7C" w14:textId="77777777" w:rsidR="005012D2" w:rsidRDefault="005114E7">
      <w:pPr>
        <w:pStyle w:val="BodyText"/>
        <w:ind w:left="1540" w:right="222" w:firstLine="0"/>
      </w:pPr>
      <w:r>
        <w:t>Training providers who offer the Birth Through Five and/or School-Age FCCPC training shall submit FCCPC training student completion documentation in the prescribed</w:t>
      </w:r>
      <w:r>
        <w:rPr>
          <w:spacing w:val="-12"/>
        </w:rPr>
        <w:t xml:space="preserve"> </w:t>
      </w:r>
      <w:r>
        <w:t>format</w:t>
      </w:r>
      <w:r>
        <w:rPr>
          <w:spacing w:val="-9"/>
        </w:rPr>
        <w:t xml:space="preserve"> </w:t>
      </w:r>
      <w:r>
        <w:t>to</w:t>
      </w:r>
      <w:r>
        <w:rPr>
          <w:spacing w:val="-12"/>
        </w:rPr>
        <w:t xml:space="preserve"> </w:t>
      </w:r>
      <w:r>
        <w:t>the</w:t>
      </w:r>
      <w:r>
        <w:rPr>
          <w:spacing w:val="-14"/>
        </w:rPr>
        <w:t xml:space="preserve"> </w:t>
      </w:r>
      <w:r>
        <w:t>Department</w:t>
      </w:r>
      <w:r>
        <w:rPr>
          <w:spacing w:val="-11"/>
        </w:rPr>
        <w:t xml:space="preserve"> </w:t>
      </w:r>
      <w:r>
        <w:t>for</w:t>
      </w:r>
      <w:r>
        <w:rPr>
          <w:spacing w:val="-9"/>
        </w:rPr>
        <w:t xml:space="preserve"> </w:t>
      </w:r>
      <w:r>
        <w:t>issuance</w:t>
      </w:r>
      <w:r>
        <w:rPr>
          <w:spacing w:val="-14"/>
        </w:rPr>
        <w:t xml:space="preserve"> </w:t>
      </w:r>
      <w:r>
        <w:t>of</w:t>
      </w:r>
      <w:r>
        <w:rPr>
          <w:spacing w:val="-10"/>
        </w:rPr>
        <w:t xml:space="preserve"> </w:t>
      </w:r>
      <w:r>
        <w:t>the</w:t>
      </w:r>
      <w:r>
        <w:rPr>
          <w:spacing w:val="-11"/>
        </w:rPr>
        <w:t xml:space="preserve"> </w:t>
      </w:r>
      <w:r>
        <w:t>FCCPC,</w:t>
      </w:r>
      <w:r>
        <w:rPr>
          <w:spacing w:val="-14"/>
        </w:rPr>
        <w:t xml:space="preserve"> </w:t>
      </w:r>
      <w:r>
        <w:t>and</w:t>
      </w:r>
      <w:r>
        <w:rPr>
          <w:spacing w:val="-12"/>
        </w:rPr>
        <w:t xml:space="preserve"> </w:t>
      </w:r>
      <w:r>
        <w:t>to</w:t>
      </w:r>
      <w:r>
        <w:rPr>
          <w:spacing w:val="-10"/>
        </w:rPr>
        <w:t xml:space="preserve"> </w:t>
      </w:r>
      <w:r>
        <w:t>update</w:t>
      </w:r>
      <w:r>
        <w:rPr>
          <w:spacing w:val="-13"/>
        </w:rPr>
        <w:t xml:space="preserve"> </w:t>
      </w:r>
      <w:r>
        <w:t xml:space="preserve">the graduate’s </w:t>
      </w:r>
      <w:proofErr w:type="gramStart"/>
      <w:r>
        <w:t>child care</w:t>
      </w:r>
      <w:proofErr w:type="gramEnd"/>
      <w:r>
        <w:t xml:space="preserve"> Training</w:t>
      </w:r>
      <w:r>
        <w:rPr>
          <w:spacing w:val="-4"/>
        </w:rPr>
        <w:t xml:space="preserve"> </w:t>
      </w:r>
      <w:r>
        <w:t>Transcript.</w:t>
      </w:r>
    </w:p>
    <w:p w14:paraId="3F51BF7D" w14:textId="77777777" w:rsidR="005012D2" w:rsidRDefault="005114E7">
      <w:pPr>
        <w:pStyle w:val="Heading3"/>
        <w:numPr>
          <w:ilvl w:val="2"/>
          <w:numId w:val="5"/>
        </w:numPr>
        <w:tabs>
          <w:tab w:val="left" w:pos="1541"/>
        </w:tabs>
      </w:pPr>
      <w:bookmarkStart w:id="96" w:name="_TOC_250021"/>
      <w:r>
        <w:rPr>
          <w:color w:val="4F80BC"/>
        </w:rPr>
        <w:t>Director Credential Training</w:t>
      </w:r>
      <w:r>
        <w:rPr>
          <w:color w:val="4F80BC"/>
          <w:spacing w:val="-3"/>
        </w:rPr>
        <w:t xml:space="preserve"> </w:t>
      </w:r>
      <w:bookmarkEnd w:id="96"/>
      <w:r>
        <w:rPr>
          <w:color w:val="4F80BC"/>
        </w:rPr>
        <w:t>Providers</w:t>
      </w:r>
    </w:p>
    <w:p w14:paraId="3F51BF7E" w14:textId="2E43F677" w:rsidR="005012D2" w:rsidRDefault="005114E7">
      <w:pPr>
        <w:pStyle w:val="BodyText"/>
        <w:ind w:left="1540" w:right="223" w:firstLine="0"/>
      </w:pPr>
      <w:r>
        <w:t>The</w:t>
      </w:r>
      <w:r>
        <w:rPr>
          <w:spacing w:val="-6"/>
        </w:rPr>
        <w:t xml:space="preserve"> </w:t>
      </w:r>
      <w:r>
        <w:t>Department</w:t>
      </w:r>
      <w:r>
        <w:rPr>
          <w:spacing w:val="-4"/>
        </w:rPr>
        <w:t xml:space="preserve"> </w:t>
      </w:r>
      <w:r>
        <w:t>is</w:t>
      </w:r>
      <w:r>
        <w:rPr>
          <w:spacing w:val="-11"/>
        </w:rPr>
        <w:t xml:space="preserve"> </w:t>
      </w:r>
      <w:r>
        <w:t>responsible</w:t>
      </w:r>
      <w:r>
        <w:rPr>
          <w:spacing w:val="-8"/>
        </w:rPr>
        <w:t xml:space="preserve"> </w:t>
      </w:r>
      <w:r>
        <w:t>for</w:t>
      </w:r>
      <w:r>
        <w:rPr>
          <w:spacing w:val="-5"/>
        </w:rPr>
        <w:t xml:space="preserve"> </w:t>
      </w:r>
      <w:r>
        <w:t>ensuring</w:t>
      </w:r>
      <w:r>
        <w:rPr>
          <w:spacing w:val="-8"/>
        </w:rPr>
        <w:t xml:space="preserve"> </w:t>
      </w:r>
      <w:r>
        <w:t>the</w:t>
      </w:r>
      <w:r>
        <w:rPr>
          <w:spacing w:val="-4"/>
        </w:rPr>
        <w:t xml:space="preserve"> </w:t>
      </w:r>
      <w:r>
        <w:t>approved</w:t>
      </w:r>
      <w:r>
        <w:rPr>
          <w:spacing w:val="-6"/>
        </w:rPr>
        <w:t xml:space="preserve"> </w:t>
      </w:r>
      <w:r>
        <w:t>“Overview</w:t>
      </w:r>
      <w:r>
        <w:rPr>
          <w:spacing w:val="-6"/>
        </w:rPr>
        <w:t xml:space="preserve"> </w:t>
      </w:r>
      <w:r>
        <w:t>of</w:t>
      </w:r>
      <w:r>
        <w:rPr>
          <w:spacing w:val="-4"/>
        </w:rPr>
        <w:t xml:space="preserve"> </w:t>
      </w:r>
      <w:r>
        <w:t>Child</w:t>
      </w:r>
      <w:r>
        <w:rPr>
          <w:spacing w:val="-6"/>
        </w:rPr>
        <w:t xml:space="preserve"> </w:t>
      </w:r>
      <w:r>
        <w:t>Care Management” courses offered through accredited vocational-technical schools, community colleges, colleges, and universities meet the requirements for the Director Credential coursework. A list of approved “Overview of Child Care Management” courses may be obtained from the Department’s website at</w:t>
      </w:r>
      <w:hyperlink r:id="rId17">
        <w:r>
          <w:t xml:space="preserve"> </w:t>
        </w:r>
        <w:r w:rsidR="00AA46B6" w:rsidRPr="00152E46">
          <w:rPr>
            <w:u w:val="single"/>
          </w:rPr>
          <w:t>https://www.myflfamilies.com/services/child-family/child-care</w:t>
        </w:r>
        <w:r w:rsidR="00AA46B6">
          <w:t xml:space="preserve"> </w:t>
        </w:r>
        <w:r w:rsidR="00AA46B6" w:rsidRPr="00152E46">
          <w:rPr>
            <w:strike/>
          </w:rPr>
          <w:t>www.myflfamilies.com/childcare</w:t>
        </w:r>
        <w:r w:rsidR="00AA46B6" w:rsidRPr="00152E46">
          <w:t>.</w:t>
        </w:r>
      </w:hyperlink>
    </w:p>
    <w:p w14:paraId="3F51BF7F" w14:textId="77777777" w:rsidR="005012D2" w:rsidRDefault="005114E7">
      <w:pPr>
        <w:pStyle w:val="ListParagraph"/>
        <w:numPr>
          <w:ilvl w:val="3"/>
          <w:numId w:val="5"/>
        </w:numPr>
        <w:tabs>
          <w:tab w:val="left" w:pos="1900"/>
        </w:tabs>
        <w:spacing w:before="120"/>
        <w:ind w:left="1900" w:right="220"/>
      </w:pPr>
      <w:r>
        <w:t>Currently approved vocational-technical schools, community colleges, colleges and universities offering “Overview of Child Care Management” courses must submit an annual attestation for Director Credential coursework by September 30 to the Department or its designated representative. Failure to submit a completed annual attestation shall result in revocation of course approval. Compliant “Overview of Child Care Management” training providers must ensure availability of all training program files to the Department upon request</w:t>
      </w:r>
      <w:r>
        <w:rPr>
          <w:spacing w:val="-13"/>
        </w:rPr>
        <w:t xml:space="preserve"> </w:t>
      </w:r>
      <w:r>
        <w:t>and</w:t>
      </w:r>
      <w:r>
        <w:rPr>
          <w:spacing w:val="-13"/>
        </w:rPr>
        <w:t xml:space="preserve"> </w:t>
      </w:r>
      <w:r>
        <w:t>be</w:t>
      </w:r>
      <w:r>
        <w:rPr>
          <w:spacing w:val="-13"/>
        </w:rPr>
        <w:t xml:space="preserve"> </w:t>
      </w:r>
      <w:r>
        <w:t>subject</w:t>
      </w:r>
      <w:r>
        <w:rPr>
          <w:spacing w:val="-14"/>
        </w:rPr>
        <w:t xml:space="preserve"> </w:t>
      </w:r>
      <w:r>
        <w:t>to</w:t>
      </w:r>
      <w:r>
        <w:rPr>
          <w:spacing w:val="-15"/>
        </w:rPr>
        <w:t xml:space="preserve"> </w:t>
      </w:r>
      <w:r>
        <w:t>both</w:t>
      </w:r>
      <w:r>
        <w:rPr>
          <w:spacing w:val="-13"/>
        </w:rPr>
        <w:t xml:space="preserve"> </w:t>
      </w:r>
      <w:r>
        <w:t>informal</w:t>
      </w:r>
      <w:r>
        <w:rPr>
          <w:spacing w:val="-13"/>
        </w:rPr>
        <w:t xml:space="preserve"> </w:t>
      </w:r>
      <w:r>
        <w:t>and</w:t>
      </w:r>
      <w:r>
        <w:rPr>
          <w:spacing w:val="-15"/>
        </w:rPr>
        <w:t xml:space="preserve"> </w:t>
      </w:r>
      <w:r>
        <w:t>formal</w:t>
      </w:r>
      <w:r>
        <w:rPr>
          <w:spacing w:val="-14"/>
        </w:rPr>
        <w:t xml:space="preserve"> </w:t>
      </w:r>
      <w:r>
        <w:t>audits.</w:t>
      </w:r>
      <w:r>
        <w:rPr>
          <w:spacing w:val="-13"/>
        </w:rPr>
        <w:t xml:space="preserve"> </w:t>
      </w:r>
      <w:r>
        <w:t>Upon</w:t>
      </w:r>
      <w:r>
        <w:rPr>
          <w:spacing w:val="-14"/>
        </w:rPr>
        <w:t xml:space="preserve"> </w:t>
      </w:r>
      <w:r>
        <w:t>receipt</w:t>
      </w:r>
      <w:r>
        <w:rPr>
          <w:spacing w:val="-9"/>
        </w:rPr>
        <w:t xml:space="preserve"> </w:t>
      </w:r>
      <w:r>
        <w:t>of</w:t>
      </w:r>
      <w:r>
        <w:rPr>
          <w:spacing w:val="-13"/>
        </w:rPr>
        <w:t xml:space="preserve"> </w:t>
      </w:r>
      <w:r>
        <w:t>each provider’s proof of compliance, the Department will designate a program as one of the</w:t>
      </w:r>
      <w:r>
        <w:rPr>
          <w:spacing w:val="-3"/>
        </w:rPr>
        <w:t xml:space="preserve"> </w:t>
      </w:r>
      <w:r>
        <w:t>following:</w:t>
      </w:r>
    </w:p>
    <w:p w14:paraId="3F51BF80" w14:textId="77777777" w:rsidR="005012D2" w:rsidRDefault="005114E7">
      <w:pPr>
        <w:pStyle w:val="ListParagraph"/>
        <w:numPr>
          <w:ilvl w:val="4"/>
          <w:numId w:val="5"/>
        </w:numPr>
        <w:tabs>
          <w:tab w:val="left" w:pos="2261"/>
        </w:tabs>
        <w:spacing w:before="120"/>
        <w:ind w:right="220" w:hanging="363"/>
      </w:pPr>
      <w:r>
        <w:t>Compliant, if the approved program has met the requirements and is currently accepting</w:t>
      </w:r>
      <w:r>
        <w:rPr>
          <w:spacing w:val="2"/>
        </w:rPr>
        <w:t xml:space="preserve"> </w:t>
      </w:r>
      <w:r>
        <w:t>students.</w:t>
      </w:r>
    </w:p>
    <w:p w14:paraId="3F51BF81" w14:textId="77777777" w:rsidR="005012D2" w:rsidRDefault="005114E7">
      <w:pPr>
        <w:pStyle w:val="ListParagraph"/>
        <w:numPr>
          <w:ilvl w:val="4"/>
          <w:numId w:val="5"/>
        </w:numPr>
        <w:tabs>
          <w:tab w:val="left" w:pos="2261"/>
        </w:tabs>
        <w:spacing w:before="1"/>
        <w:ind w:right="222" w:hanging="363"/>
      </w:pPr>
      <w:r>
        <w:t>Compliant/Non-Operational, if the program has met the requirements but is not currently accepting</w:t>
      </w:r>
      <w:r>
        <w:rPr>
          <w:spacing w:val="-1"/>
        </w:rPr>
        <w:t xml:space="preserve"> </w:t>
      </w:r>
      <w:r>
        <w:t>students.</w:t>
      </w:r>
    </w:p>
    <w:p w14:paraId="3F51BF82" w14:textId="77777777" w:rsidR="005012D2" w:rsidRDefault="005114E7">
      <w:pPr>
        <w:pStyle w:val="ListParagraph"/>
        <w:numPr>
          <w:ilvl w:val="4"/>
          <w:numId w:val="5"/>
        </w:numPr>
        <w:tabs>
          <w:tab w:val="left" w:pos="2261"/>
        </w:tabs>
        <w:ind w:right="222" w:hanging="363"/>
      </w:pPr>
      <w:r>
        <w:t xml:space="preserve">Noncompliant, </w:t>
      </w:r>
      <w:r>
        <w:rPr>
          <w:spacing w:val="-3"/>
        </w:rPr>
        <w:t xml:space="preserve">if </w:t>
      </w:r>
      <w:r>
        <w:t>the program has failed to maintain the requirements or has</w:t>
      </w:r>
      <w:r>
        <w:rPr>
          <w:spacing w:val="-14"/>
        </w:rPr>
        <w:t xml:space="preserve"> </w:t>
      </w:r>
      <w:r>
        <w:lastRenderedPageBreak/>
        <w:t>voluntarily</w:t>
      </w:r>
      <w:r>
        <w:rPr>
          <w:spacing w:val="-14"/>
        </w:rPr>
        <w:t xml:space="preserve"> </w:t>
      </w:r>
      <w:r>
        <w:t>decided</w:t>
      </w:r>
      <w:r>
        <w:rPr>
          <w:spacing w:val="-17"/>
        </w:rPr>
        <w:t xml:space="preserve"> </w:t>
      </w:r>
      <w:r>
        <w:t>to</w:t>
      </w:r>
      <w:r>
        <w:rPr>
          <w:spacing w:val="-17"/>
        </w:rPr>
        <w:t xml:space="preserve"> </w:t>
      </w:r>
      <w:r>
        <w:t>no</w:t>
      </w:r>
      <w:r>
        <w:rPr>
          <w:spacing w:val="-17"/>
        </w:rPr>
        <w:t xml:space="preserve"> </w:t>
      </w:r>
      <w:r>
        <w:t>longer</w:t>
      </w:r>
      <w:r>
        <w:rPr>
          <w:spacing w:val="-14"/>
        </w:rPr>
        <w:t xml:space="preserve"> </w:t>
      </w:r>
      <w:r>
        <w:t>accept</w:t>
      </w:r>
      <w:r>
        <w:rPr>
          <w:spacing w:val="-14"/>
        </w:rPr>
        <w:t xml:space="preserve"> </w:t>
      </w:r>
      <w:r>
        <w:t>students.</w:t>
      </w:r>
      <w:r>
        <w:rPr>
          <w:spacing w:val="-11"/>
        </w:rPr>
        <w:t xml:space="preserve"> </w:t>
      </w:r>
      <w:r>
        <w:t>Noncompliant</w:t>
      </w:r>
      <w:r>
        <w:rPr>
          <w:spacing w:val="-16"/>
        </w:rPr>
        <w:t xml:space="preserve"> </w:t>
      </w:r>
      <w:r>
        <w:t>training providers of Overview of Child Management courses will not be accepted by the Department and will be removed from the approved</w:t>
      </w:r>
      <w:r>
        <w:rPr>
          <w:spacing w:val="-14"/>
        </w:rPr>
        <w:t xml:space="preserve"> </w:t>
      </w:r>
      <w:r>
        <w:t>list.</w:t>
      </w:r>
    </w:p>
    <w:p w14:paraId="3F51BF83" w14:textId="77777777" w:rsidR="005012D2" w:rsidRDefault="005114E7" w:rsidP="00FF6215">
      <w:pPr>
        <w:pStyle w:val="ListParagraph"/>
        <w:numPr>
          <w:ilvl w:val="3"/>
          <w:numId w:val="5"/>
        </w:numPr>
        <w:tabs>
          <w:tab w:val="left" w:pos="1900"/>
        </w:tabs>
        <w:ind w:left="1901" w:right="220"/>
      </w:pPr>
      <w:r>
        <w:t>The Department will accept a Director/Administrator Credential/Certificate</w:t>
      </w:r>
      <w:r>
        <w:rPr>
          <w:spacing w:val="-45"/>
        </w:rPr>
        <w:t xml:space="preserve"> </w:t>
      </w:r>
      <w:r>
        <w:t xml:space="preserve">that has been issued by another state agency which authorizes an individual to be a director of a </w:t>
      </w:r>
      <w:proofErr w:type="gramStart"/>
      <w:r>
        <w:t>child care</w:t>
      </w:r>
      <w:proofErr w:type="gramEnd"/>
      <w:r>
        <w:t xml:space="preserve"> facility in that state, subject to approval by the Department of Children and Families. Third party issuances of such credentials/certificates will not be accepted.</w:t>
      </w:r>
    </w:p>
    <w:p w14:paraId="3F51BF85" w14:textId="77777777" w:rsidR="005012D2" w:rsidRDefault="005114E7" w:rsidP="00FF6215">
      <w:pPr>
        <w:pStyle w:val="ListParagraph"/>
        <w:numPr>
          <w:ilvl w:val="3"/>
          <w:numId w:val="5"/>
        </w:numPr>
        <w:tabs>
          <w:tab w:val="left" w:pos="1900"/>
        </w:tabs>
        <w:ind w:left="1901" w:right="221"/>
      </w:pPr>
      <w:r>
        <w:t>Applications</w:t>
      </w:r>
      <w:r>
        <w:rPr>
          <w:spacing w:val="-5"/>
        </w:rPr>
        <w:t xml:space="preserve"> </w:t>
      </w:r>
      <w:r>
        <w:t>for</w:t>
      </w:r>
      <w:r>
        <w:rPr>
          <w:spacing w:val="-9"/>
        </w:rPr>
        <w:t xml:space="preserve"> </w:t>
      </w:r>
      <w:r>
        <w:t>“Overview</w:t>
      </w:r>
      <w:r>
        <w:rPr>
          <w:spacing w:val="-7"/>
        </w:rPr>
        <w:t xml:space="preserve"> </w:t>
      </w:r>
      <w:r>
        <w:t>of</w:t>
      </w:r>
      <w:r>
        <w:rPr>
          <w:spacing w:val="-8"/>
        </w:rPr>
        <w:t xml:space="preserve"> </w:t>
      </w:r>
      <w:r>
        <w:t>Child</w:t>
      </w:r>
      <w:r>
        <w:rPr>
          <w:spacing w:val="-8"/>
        </w:rPr>
        <w:t xml:space="preserve"> </w:t>
      </w:r>
      <w:r>
        <w:t>Care</w:t>
      </w:r>
      <w:r>
        <w:rPr>
          <w:spacing w:val="-10"/>
        </w:rPr>
        <w:t xml:space="preserve"> </w:t>
      </w:r>
      <w:r>
        <w:t>Management”</w:t>
      </w:r>
      <w:r>
        <w:rPr>
          <w:spacing w:val="-7"/>
        </w:rPr>
        <w:t xml:space="preserve"> </w:t>
      </w:r>
      <w:r>
        <w:t>course</w:t>
      </w:r>
      <w:r>
        <w:rPr>
          <w:spacing w:val="-10"/>
        </w:rPr>
        <w:t xml:space="preserve"> </w:t>
      </w:r>
      <w:r>
        <w:t>approval</w:t>
      </w:r>
      <w:r>
        <w:rPr>
          <w:spacing w:val="-9"/>
        </w:rPr>
        <w:t xml:space="preserve"> </w:t>
      </w:r>
      <w:r>
        <w:t>will</w:t>
      </w:r>
      <w:r>
        <w:rPr>
          <w:spacing w:val="-6"/>
        </w:rPr>
        <w:t xml:space="preserve"> </w:t>
      </w:r>
      <w:r>
        <w:t xml:space="preserve">no longer be accepted by the Department. </w:t>
      </w:r>
      <w:proofErr w:type="gramStart"/>
      <w:r>
        <w:t>Child care</w:t>
      </w:r>
      <w:proofErr w:type="gramEnd"/>
      <w:r>
        <w:t xml:space="preserve"> program administration courses offered for college credit may be reviewed for acceptance to meet</w:t>
      </w:r>
      <w:r>
        <w:rPr>
          <w:spacing w:val="-43"/>
        </w:rPr>
        <w:t xml:space="preserve"> </w:t>
      </w:r>
      <w:r>
        <w:t>the Overview of Child Care Management</w:t>
      </w:r>
      <w:r>
        <w:rPr>
          <w:spacing w:val="-6"/>
        </w:rPr>
        <w:t xml:space="preserve"> </w:t>
      </w:r>
      <w:r>
        <w:t>requirement.</w:t>
      </w:r>
    </w:p>
    <w:p w14:paraId="3F51BF86" w14:textId="77777777" w:rsidR="005012D2" w:rsidRDefault="005012D2">
      <w:pPr>
        <w:pStyle w:val="BodyText"/>
        <w:ind w:left="0" w:firstLine="0"/>
        <w:jc w:val="left"/>
        <w:rPr>
          <w:sz w:val="24"/>
        </w:rPr>
      </w:pPr>
    </w:p>
    <w:p w14:paraId="3F51BF87" w14:textId="770837A0" w:rsidR="005012D2" w:rsidRDefault="005114E7" w:rsidP="00AA46B6">
      <w:pPr>
        <w:pStyle w:val="Heading1"/>
        <w:numPr>
          <w:ilvl w:val="0"/>
          <w:numId w:val="5"/>
        </w:numPr>
        <w:tabs>
          <w:tab w:val="left" w:pos="531"/>
          <w:tab w:val="left" w:pos="532"/>
        </w:tabs>
        <w:ind w:left="763" w:hanging="720"/>
      </w:pPr>
      <w:bookmarkStart w:id="97" w:name="_TOC_250020"/>
      <w:r>
        <w:rPr>
          <w:color w:val="548CD4"/>
        </w:rPr>
        <w:t>Background</w:t>
      </w:r>
      <w:r>
        <w:rPr>
          <w:color w:val="548CD4"/>
          <w:spacing w:val="-2"/>
        </w:rPr>
        <w:t xml:space="preserve"> </w:t>
      </w:r>
      <w:bookmarkEnd w:id="97"/>
      <w:r>
        <w:rPr>
          <w:color w:val="548CD4"/>
        </w:rPr>
        <w:t>Screening</w:t>
      </w:r>
    </w:p>
    <w:p w14:paraId="3F51BF88" w14:textId="4F3DEF76" w:rsidR="005012D2" w:rsidRDefault="005114E7" w:rsidP="00AA46B6">
      <w:pPr>
        <w:pStyle w:val="Heading2"/>
        <w:numPr>
          <w:ilvl w:val="1"/>
          <w:numId w:val="35"/>
        </w:numPr>
        <w:tabs>
          <w:tab w:val="left" w:pos="819"/>
          <w:tab w:val="left" w:pos="820"/>
        </w:tabs>
        <w:spacing w:before="237"/>
        <w:rPr>
          <w:color w:val="548CD4"/>
        </w:rPr>
      </w:pPr>
      <w:bookmarkStart w:id="98" w:name="_TOC_250019"/>
      <w:bookmarkEnd w:id="98"/>
      <w:r>
        <w:rPr>
          <w:color w:val="4F80BC"/>
        </w:rPr>
        <w:t>Initial Screening</w:t>
      </w:r>
    </w:p>
    <w:p w14:paraId="3F51BF89" w14:textId="77777777" w:rsidR="005012D2" w:rsidRDefault="005114E7">
      <w:pPr>
        <w:pStyle w:val="BodyText"/>
        <w:spacing w:before="1"/>
        <w:ind w:left="820" w:right="222" w:firstLine="0"/>
      </w:pPr>
      <w:r>
        <w:t>A screening must be conducted as a condition of employment. The employer/owner/operator must review each employment application to assess the relevancy of any issue uncovered by the complete background screening, including any arrest, pending criminal charge, or conviction, and must use this information in employment decisions in accordance with state laws.</w:t>
      </w:r>
    </w:p>
    <w:p w14:paraId="3F51BF8A" w14:textId="77777777" w:rsidR="005012D2" w:rsidRDefault="005114E7">
      <w:pPr>
        <w:pStyle w:val="ListParagraph"/>
        <w:numPr>
          <w:ilvl w:val="0"/>
          <w:numId w:val="4"/>
        </w:numPr>
        <w:tabs>
          <w:tab w:val="left" w:pos="1180"/>
        </w:tabs>
        <w:spacing w:before="120"/>
        <w:ind w:right="220"/>
      </w:pPr>
      <w:r>
        <w:t>Level</w:t>
      </w:r>
      <w:r>
        <w:rPr>
          <w:spacing w:val="-8"/>
        </w:rPr>
        <w:t xml:space="preserve"> </w:t>
      </w:r>
      <w:r>
        <w:t>2</w:t>
      </w:r>
      <w:r>
        <w:rPr>
          <w:spacing w:val="-5"/>
        </w:rPr>
        <w:t xml:space="preserve"> </w:t>
      </w:r>
      <w:r>
        <w:t>screening</w:t>
      </w:r>
      <w:r>
        <w:rPr>
          <w:spacing w:val="-5"/>
        </w:rPr>
        <w:t xml:space="preserve"> </w:t>
      </w:r>
      <w:r>
        <w:t>as</w:t>
      </w:r>
      <w:r>
        <w:rPr>
          <w:spacing w:val="-8"/>
        </w:rPr>
        <w:t xml:space="preserve"> </w:t>
      </w:r>
      <w:r>
        <w:t>outlined</w:t>
      </w:r>
      <w:r>
        <w:rPr>
          <w:spacing w:val="-5"/>
        </w:rPr>
        <w:t xml:space="preserve"> </w:t>
      </w:r>
      <w:r>
        <w:t>in</w:t>
      </w:r>
      <w:r>
        <w:rPr>
          <w:spacing w:val="-7"/>
        </w:rPr>
        <w:t xml:space="preserve"> </w:t>
      </w:r>
      <w:r>
        <w:t>s.</w:t>
      </w:r>
      <w:r>
        <w:rPr>
          <w:spacing w:val="-6"/>
        </w:rPr>
        <w:t xml:space="preserve"> </w:t>
      </w:r>
      <w:r>
        <w:t>435.04,</w:t>
      </w:r>
      <w:r>
        <w:rPr>
          <w:spacing w:val="-5"/>
        </w:rPr>
        <w:t xml:space="preserve"> </w:t>
      </w:r>
      <w:r>
        <w:t>F.S.,</w:t>
      </w:r>
      <w:r>
        <w:rPr>
          <w:spacing w:val="-3"/>
        </w:rPr>
        <w:t xml:space="preserve"> </w:t>
      </w:r>
      <w:r>
        <w:t>is</w:t>
      </w:r>
      <w:r>
        <w:rPr>
          <w:spacing w:val="-12"/>
        </w:rPr>
        <w:t xml:space="preserve"> </w:t>
      </w:r>
      <w:r>
        <w:t>required</w:t>
      </w:r>
      <w:r>
        <w:rPr>
          <w:spacing w:val="-8"/>
        </w:rPr>
        <w:t xml:space="preserve"> </w:t>
      </w:r>
      <w:r>
        <w:t>for</w:t>
      </w:r>
      <w:r>
        <w:rPr>
          <w:spacing w:val="-5"/>
        </w:rPr>
        <w:t xml:space="preserve"> </w:t>
      </w:r>
      <w:r>
        <w:t>all</w:t>
      </w:r>
      <w:r>
        <w:rPr>
          <w:spacing w:val="-8"/>
        </w:rPr>
        <w:t xml:space="preserve"> </w:t>
      </w:r>
      <w:proofErr w:type="gramStart"/>
      <w:r>
        <w:t>child</w:t>
      </w:r>
      <w:r>
        <w:rPr>
          <w:spacing w:val="-4"/>
        </w:rPr>
        <w:t xml:space="preserve"> </w:t>
      </w:r>
      <w:r>
        <w:t>care</w:t>
      </w:r>
      <w:proofErr w:type="gramEnd"/>
      <w:r>
        <w:rPr>
          <w:spacing w:val="-11"/>
        </w:rPr>
        <w:t xml:space="preserve"> </w:t>
      </w:r>
      <w:r>
        <w:t>personnel and</w:t>
      </w:r>
      <w:r>
        <w:rPr>
          <w:spacing w:val="-9"/>
        </w:rPr>
        <w:t xml:space="preserve"> </w:t>
      </w:r>
      <w:r>
        <w:t>includes</w:t>
      </w:r>
      <w:r>
        <w:rPr>
          <w:spacing w:val="-11"/>
        </w:rPr>
        <w:t xml:space="preserve"> </w:t>
      </w:r>
      <w:r>
        <w:t>a</w:t>
      </w:r>
      <w:r>
        <w:rPr>
          <w:spacing w:val="-11"/>
        </w:rPr>
        <w:t xml:space="preserve"> </w:t>
      </w:r>
      <w:r>
        <w:t>criminal</w:t>
      </w:r>
      <w:r>
        <w:rPr>
          <w:spacing w:val="-10"/>
        </w:rPr>
        <w:t xml:space="preserve"> </w:t>
      </w:r>
      <w:r>
        <w:t>records</w:t>
      </w:r>
      <w:r>
        <w:rPr>
          <w:spacing w:val="-11"/>
        </w:rPr>
        <w:t xml:space="preserve"> </w:t>
      </w:r>
      <w:r>
        <w:t>check</w:t>
      </w:r>
      <w:r>
        <w:rPr>
          <w:spacing w:val="-12"/>
        </w:rPr>
        <w:t xml:space="preserve"> </w:t>
      </w:r>
      <w:r>
        <w:t>(both</w:t>
      </w:r>
      <w:r>
        <w:rPr>
          <w:spacing w:val="-12"/>
        </w:rPr>
        <w:t xml:space="preserve"> </w:t>
      </w:r>
      <w:r>
        <w:t>national</w:t>
      </w:r>
      <w:r>
        <w:rPr>
          <w:spacing w:val="-8"/>
        </w:rPr>
        <w:t xml:space="preserve"> </w:t>
      </w:r>
      <w:r>
        <w:t>and</w:t>
      </w:r>
      <w:r>
        <w:rPr>
          <w:spacing w:val="-11"/>
        </w:rPr>
        <w:t xml:space="preserve"> </w:t>
      </w:r>
      <w:r>
        <w:t>statewide),</w:t>
      </w:r>
      <w:r>
        <w:rPr>
          <w:spacing w:val="-9"/>
        </w:rPr>
        <w:t xml:space="preserve"> </w:t>
      </w:r>
      <w:r>
        <w:t>a</w:t>
      </w:r>
      <w:r>
        <w:rPr>
          <w:spacing w:val="-10"/>
        </w:rPr>
        <w:t xml:space="preserve"> </w:t>
      </w:r>
      <w:r>
        <w:t>sexual</w:t>
      </w:r>
      <w:r>
        <w:rPr>
          <w:spacing w:val="-10"/>
        </w:rPr>
        <w:t xml:space="preserve"> </w:t>
      </w:r>
      <w:r>
        <w:t xml:space="preserve">predator and sexual offender registry search, and child abuse and neglect history of any state in which an individual resided during the preceding 5 years. All fingerprints must be submitted and processed through the Background Screening Clearinghouse and therefore a </w:t>
      </w:r>
      <w:proofErr w:type="spellStart"/>
      <w:r>
        <w:t>LiveScan</w:t>
      </w:r>
      <w:proofErr w:type="spellEnd"/>
      <w:r>
        <w:t xml:space="preserve"> vendor that is Clearinghouse compatible must be used for submission of fingerprints.</w:t>
      </w:r>
    </w:p>
    <w:p w14:paraId="3F51BF8B" w14:textId="77777777" w:rsidR="005012D2" w:rsidRDefault="005114E7">
      <w:pPr>
        <w:pStyle w:val="ListParagraph"/>
        <w:numPr>
          <w:ilvl w:val="0"/>
          <w:numId w:val="4"/>
        </w:numPr>
        <w:tabs>
          <w:tab w:val="left" w:pos="1180"/>
        </w:tabs>
        <w:ind w:right="222"/>
      </w:pPr>
      <w:r>
        <w:t>The</w:t>
      </w:r>
      <w:r>
        <w:rPr>
          <w:spacing w:val="-14"/>
        </w:rPr>
        <w:t xml:space="preserve"> </w:t>
      </w:r>
      <w:r>
        <w:t>fingerprint</w:t>
      </w:r>
      <w:r>
        <w:rPr>
          <w:spacing w:val="-12"/>
        </w:rPr>
        <w:t xml:space="preserve"> </w:t>
      </w:r>
      <w:r>
        <w:t>results</w:t>
      </w:r>
      <w:r>
        <w:rPr>
          <w:spacing w:val="-10"/>
        </w:rPr>
        <w:t xml:space="preserve"> </w:t>
      </w:r>
      <w:r>
        <w:t>from</w:t>
      </w:r>
      <w:r>
        <w:rPr>
          <w:spacing w:val="-11"/>
        </w:rPr>
        <w:t xml:space="preserve"> </w:t>
      </w:r>
      <w:r>
        <w:t>the</w:t>
      </w:r>
      <w:r>
        <w:rPr>
          <w:spacing w:val="-15"/>
        </w:rPr>
        <w:t xml:space="preserve"> </w:t>
      </w:r>
      <w:r>
        <w:t>Federal</w:t>
      </w:r>
      <w:r>
        <w:rPr>
          <w:spacing w:val="-14"/>
        </w:rPr>
        <w:t xml:space="preserve"> </w:t>
      </w:r>
      <w:r>
        <w:t>Bureau</w:t>
      </w:r>
      <w:r>
        <w:rPr>
          <w:spacing w:val="-13"/>
        </w:rPr>
        <w:t xml:space="preserve"> </w:t>
      </w:r>
      <w:r>
        <w:t>of</w:t>
      </w:r>
      <w:r>
        <w:rPr>
          <w:spacing w:val="-14"/>
        </w:rPr>
        <w:t xml:space="preserve"> </w:t>
      </w:r>
      <w:r>
        <w:t>Investigation</w:t>
      </w:r>
      <w:r>
        <w:rPr>
          <w:spacing w:val="-13"/>
        </w:rPr>
        <w:t xml:space="preserve"> </w:t>
      </w:r>
      <w:r>
        <w:t>will</w:t>
      </w:r>
      <w:r>
        <w:rPr>
          <w:spacing w:val="-15"/>
        </w:rPr>
        <w:t xml:space="preserve"> </w:t>
      </w:r>
      <w:r>
        <w:t>be</w:t>
      </w:r>
      <w:r>
        <w:rPr>
          <w:spacing w:val="-13"/>
        </w:rPr>
        <w:t xml:space="preserve"> </w:t>
      </w:r>
      <w:r>
        <w:t>returned</w:t>
      </w:r>
      <w:r>
        <w:rPr>
          <w:spacing w:val="-13"/>
        </w:rPr>
        <w:t xml:space="preserve"> </w:t>
      </w:r>
      <w:r>
        <w:t>to</w:t>
      </w:r>
      <w:r>
        <w:rPr>
          <w:spacing w:val="-14"/>
        </w:rPr>
        <w:t xml:space="preserve"> </w:t>
      </w:r>
      <w:r>
        <w:t>DCF via the Florida Department of Law Enforcement. DCF will review both the federal and state criminal history results, along with state criminal records, national sex offender registry,</w:t>
      </w:r>
      <w:r>
        <w:rPr>
          <w:spacing w:val="-16"/>
        </w:rPr>
        <w:t xml:space="preserve"> </w:t>
      </w:r>
      <w:r>
        <w:t>Florida</w:t>
      </w:r>
      <w:r>
        <w:rPr>
          <w:spacing w:val="-14"/>
        </w:rPr>
        <w:t xml:space="preserve"> </w:t>
      </w:r>
      <w:r>
        <w:t>sex</w:t>
      </w:r>
      <w:r>
        <w:rPr>
          <w:spacing w:val="-15"/>
        </w:rPr>
        <w:t xml:space="preserve"> </w:t>
      </w:r>
      <w:r>
        <w:t>offender</w:t>
      </w:r>
      <w:r>
        <w:rPr>
          <w:spacing w:val="-14"/>
        </w:rPr>
        <w:t xml:space="preserve"> </w:t>
      </w:r>
      <w:r>
        <w:t>registry,</w:t>
      </w:r>
      <w:r>
        <w:rPr>
          <w:spacing w:val="-17"/>
        </w:rPr>
        <w:t xml:space="preserve"> </w:t>
      </w:r>
      <w:r>
        <w:t>and</w:t>
      </w:r>
      <w:r>
        <w:rPr>
          <w:spacing w:val="-14"/>
        </w:rPr>
        <w:t xml:space="preserve"> </w:t>
      </w:r>
      <w:r>
        <w:t>the</w:t>
      </w:r>
      <w:r>
        <w:rPr>
          <w:spacing w:val="-16"/>
        </w:rPr>
        <w:t xml:space="preserve"> </w:t>
      </w:r>
      <w:r>
        <w:t>Florida</w:t>
      </w:r>
      <w:r>
        <w:rPr>
          <w:spacing w:val="-13"/>
        </w:rPr>
        <w:t xml:space="preserve"> </w:t>
      </w:r>
      <w:r>
        <w:t>child</w:t>
      </w:r>
      <w:r>
        <w:rPr>
          <w:spacing w:val="-15"/>
        </w:rPr>
        <w:t xml:space="preserve"> </w:t>
      </w:r>
      <w:r>
        <w:t>abuse</w:t>
      </w:r>
      <w:r>
        <w:rPr>
          <w:spacing w:val="-16"/>
        </w:rPr>
        <w:t xml:space="preserve"> </w:t>
      </w:r>
      <w:r>
        <w:t>and</w:t>
      </w:r>
      <w:r>
        <w:rPr>
          <w:spacing w:val="-16"/>
        </w:rPr>
        <w:t xml:space="preserve"> </w:t>
      </w:r>
      <w:r>
        <w:t>neglect</w:t>
      </w:r>
      <w:r>
        <w:rPr>
          <w:spacing w:val="-14"/>
        </w:rPr>
        <w:t xml:space="preserve"> </w:t>
      </w:r>
      <w:r>
        <w:t>registry.</w:t>
      </w:r>
    </w:p>
    <w:p w14:paraId="3F51BF8C" w14:textId="77777777" w:rsidR="005012D2" w:rsidRDefault="005114E7">
      <w:pPr>
        <w:pStyle w:val="ListParagraph"/>
        <w:numPr>
          <w:ilvl w:val="0"/>
          <w:numId w:val="4"/>
        </w:numPr>
        <w:tabs>
          <w:tab w:val="left" w:pos="1180"/>
        </w:tabs>
        <w:spacing w:before="1"/>
        <w:ind w:right="224"/>
      </w:pPr>
      <w:r>
        <w:t>DCF will issue an eligible or non-eligible result through the Clearinghouse upon completion of searches and results from other states, if</w:t>
      </w:r>
      <w:r>
        <w:rPr>
          <w:spacing w:val="-5"/>
        </w:rPr>
        <w:t xml:space="preserve"> </w:t>
      </w:r>
      <w:r>
        <w:t>applicable.</w:t>
      </w:r>
    </w:p>
    <w:p w14:paraId="3F51BF8D" w14:textId="77777777" w:rsidR="005012D2" w:rsidRDefault="005114E7">
      <w:pPr>
        <w:pStyle w:val="ListParagraph"/>
        <w:numPr>
          <w:ilvl w:val="0"/>
          <w:numId w:val="4"/>
        </w:numPr>
        <w:tabs>
          <w:tab w:val="left" w:pos="1180"/>
        </w:tabs>
        <w:spacing w:before="1"/>
        <w:ind w:right="220"/>
      </w:pPr>
      <w:r>
        <w:t>The employer/owner/operator must conduct employment history checks, including documented attempts to contact each employer that employed the individual within the preceding five years, and documentation of the findings. Documentation must include the applicant’s job title and description of his/her regular duties, confirmation of employment dates, and level of job performance. The employer/owner/operator must make at least three attempts to obtain employment history information. Failed attempts to obtain employment history must be documented in the personnel file and include date, time, and the reason the information was not</w:t>
      </w:r>
      <w:r>
        <w:rPr>
          <w:spacing w:val="-10"/>
        </w:rPr>
        <w:t xml:space="preserve"> </w:t>
      </w:r>
      <w:r>
        <w:t>obtained.</w:t>
      </w:r>
    </w:p>
    <w:p w14:paraId="2B152759" w14:textId="77777777" w:rsidR="00370665" w:rsidRDefault="72307B3F" w:rsidP="00370665">
      <w:pPr>
        <w:pStyle w:val="ListParagraph"/>
        <w:numPr>
          <w:ilvl w:val="0"/>
          <w:numId w:val="4"/>
        </w:numPr>
        <w:tabs>
          <w:tab w:val="left" w:pos="1180"/>
          <w:tab w:val="left" w:pos="3285"/>
        </w:tabs>
        <w:ind w:left="1181" w:right="216"/>
      </w:pPr>
      <w:r>
        <w:t>The</w:t>
      </w:r>
      <w:r w:rsidRPr="00FF6215">
        <w:rPr>
          <w:spacing w:val="-17"/>
        </w:rPr>
        <w:t xml:space="preserve"> </w:t>
      </w:r>
      <w:r>
        <w:t>employer/owner/operator</w:t>
      </w:r>
      <w:r w:rsidRPr="00FF6215">
        <w:rPr>
          <w:spacing w:val="-18"/>
        </w:rPr>
        <w:t xml:space="preserve"> </w:t>
      </w:r>
      <w:r>
        <w:t>must</w:t>
      </w:r>
      <w:r w:rsidRPr="00FF6215">
        <w:rPr>
          <w:spacing w:val="-17"/>
        </w:rPr>
        <w:t xml:space="preserve"> </w:t>
      </w:r>
      <w:r>
        <w:t>send</w:t>
      </w:r>
      <w:r w:rsidRPr="00FF6215">
        <w:rPr>
          <w:spacing w:val="-19"/>
        </w:rPr>
        <w:t xml:space="preserve"> </w:t>
      </w:r>
      <w:r>
        <w:t>a</w:t>
      </w:r>
      <w:r w:rsidRPr="00FF6215">
        <w:rPr>
          <w:spacing w:val="-18"/>
        </w:rPr>
        <w:t xml:space="preserve"> </w:t>
      </w:r>
      <w:r>
        <w:t>request</w:t>
      </w:r>
      <w:r w:rsidRPr="00FF6215">
        <w:rPr>
          <w:spacing w:val="-17"/>
        </w:rPr>
        <w:t xml:space="preserve"> </w:t>
      </w:r>
      <w:r>
        <w:t>for</w:t>
      </w:r>
      <w:r w:rsidRPr="00FF6215">
        <w:rPr>
          <w:spacing w:val="-16"/>
        </w:rPr>
        <w:t xml:space="preserve"> </w:t>
      </w:r>
      <w:r>
        <w:t>a</w:t>
      </w:r>
      <w:r w:rsidRPr="00FF6215">
        <w:rPr>
          <w:spacing w:val="-16"/>
        </w:rPr>
        <w:t xml:space="preserve"> </w:t>
      </w:r>
      <w:r>
        <w:t>search</w:t>
      </w:r>
      <w:r w:rsidRPr="00FF6215">
        <w:rPr>
          <w:spacing w:val="-16"/>
        </w:rPr>
        <w:t xml:space="preserve"> </w:t>
      </w:r>
      <w:r>
        <w:t>of</w:t>
      </w:r>
      <w:r w:rsidRPr="00FF6215">
        <w:rPr>
          <w:spacing w:val="-15"/>
        </w:rPr>
        <w:t xml:space="preserve"> </w:t>
      </w:r>
      <w:r>
        <w:t>each</w:t>
      </w:r>
      <w:r w:rsidRPr="00FF6215">
        <w:rPr>
          <w:spacing w:val="-16"/>
        </w:rPr>
        <w:t xml:space="preserve"> </w:t>
      </w:r>
      <w:r>
        <w:t>state's</w:t>
      </w:r>
      <w:r w:rsidRPr="00FF6215">
        <w:rPr>
          <w:spacing w:val="-16"/>
        </w:rPr>
        <w:t xml:space="preserve"> </w:t>
      </w:r>
      <w:r>
        <w:t>criminal records if the individual has lived outside the state of Florida in the preceding five years. Visit</w:t>
      </w:r>
      <w:r w:rsidR="00FF6215" w:rsidRPr="00FF6215">
        <w:t xml:space="preserve"> </w:t>
      </w:r>
      <w:r w:rsidR="00FF6215" w:rsidRPr="00FF6215">
        <w:rPr>
          <w:u w:val="single"/>
        </w:rPr>
        <w:t xml:space="preserve">https://www.myflfamilies.com/services/background-screening </w:t>
      </w:r>
      <w:r w:rsidR="00FF6215" w:rsidRPr="00FF6215">
        <w:rPr>
          <w:strike/>
        </w:rPr>
        <w:t>www.myflfamilies.com/backgroundscreening</w:t>
      </w:r>
      <w:r w:rsidR="00FF6215" w:rsidRPr="00FF6215">
        <w:t>,</w:t>
      </w:r>
      <w:r>
        <w:t xml:space="preserve"> click on the National Records</w:t>
      </w:r>
      <w:r w:rsidRPr="00FF6215">
        <w:rPr>
          <w:spacing w:val="-6"/>
        </w:rPr>
        <w:t xml:space="preserve"> </w:t>
      </w:r>
      <w:r>
        <w:t>Request</w:t>
      </w:r>
      <w:r w:rsidRPr="00FF6215">
        <w:rPr>
          <w:spacing w:val="-5"/>
        </w:rPr>
        <w:t xml:space="preserve"> </w:t>
      </w:r>
      <w:r>
        <w:t>link</w:t>
      </w:r>
      <w:r w:rsidRPr="00FF6215">
        <w:rPr>
          <w:spacing w:val="-6"/>
        </w:rPr>
        <w:t xml:space="preserve"> </w:t>
      </w:r>
      <w:r>
        <w:t>to</w:t>
      </w:r>
      <w:r w:rsidRPr="00FF6215">
        <w:rPr>
          <w:spacing w:val="-8"/>
        </w:rPr>
        <w:t xml:space="preserve"> </w:t>
      </w:r>
      <w:r>
        <w:t>obtain</w:t>
      </w:r>
      <w:r w:rsidRPr="00FF6215">
        <w:rPr>
          <w:spacing w:val="-8"/>
        </w:rPr>
        <w:t xml:space="preserve"> </w:t>
      </w:r>
      <w:r>
        <w:t>instructions</w:t>
      </w:r>
      <w:r w:rsidRPr="00FF6215">
        <w:rPr>
          <w:spacing w:val="-5"/>
        </w:rPr>
        <w:t xml:space="preserve"> </w:t>
      </w:r>
      <w:r>
        <w:t>and</w:t>
      </w:r>
      <w:r w:rsidRPr="00FF6215">
        <w:rPr>
          <w:spacing w:val="-5"/>
        </w:rPr>
        <w:t xml:space="preserve"> </w:t>
      </w:r>
      <w:r>
        <w:t>forms</w:t>
      </w:r>
      <w:r w:rsidRPr="00FF6215">
        <w:rPr>
          <w:spacing w:val="-9"/>
        </w:rPr>
        <w:t xml:space="preserve"> </w:t>
      </w:r>
      <w:r>
        <w:t>to</w:t>
      </w:r>
      <w:r w:rsidRPr="00FF6215">
        <w:rPr>
          <w:spacing w:val="-7"/>
        </w:rPr>
        <w:t xml:space="preserve"> </w:t>
      </w:r>
      <w:r>
        <w:t>complete</w:t>
      </w:r>
      <w:r w:rsidRPr="00FF6215">
        <w:rPr>
          <w:spacing w:val="-9"/>
        </w:rPr>
        <w:t xml:space="preserve"> </w:t>
      </w:r>
      <w:r>
        <w:t>to</w:t>
      </w:r>
      <w:r w:rsidRPr="00FF6215">
        <w:rPr>
          <w:spacing w:val="-7"/>
        </w:rPr>
        <w:t xml:space="preserve"> </w:t>
      </w:r>
      <w:r>
        <w:t>submit</w:t>
      </w:r>
      <w:r w:rsidRPr="00FF6215">
        <w:rPr>
          <w:spacing w:val="-5"/>
        </w:rPr>
        <w:t xml:space="preserve"> </w:t>
      </w:r>
      <w:r>
        <w:t>a</w:t>
      </w:r>
      <w:r w:rsidRPr="00FF6215">
        <w:rPr>
          <w:spacing w:val="-9"/>
        </w:rPr>
        <w:t xml:space="preserve"> </w:t>
      </w:r>
      <w:r>
        <w:t>request for</w:t>
      </w:r>
      <w:r w:rsidRPr="00FF6215">
        <w:rPr>
          <w:spacing w:val="-9"/>
        </w:rPr>
        <w:t xml:space="preserve"> </w:t>
      </w:r>
      <w:r>
        <w:t>the</w:t>
      </w:r>
      <w:r w:rsidRPr="00FF6215">
        <w:rPr>
          <w:spacing w:val="-13"/>
        </w:rPr>
        <w:t xml:space="preserve"> </w:t>
      </w:r>
      <w:r>
        <w:t>search.</w:t>
      </w:r>
      <w:r w:rsidRPr="00FF6215">
        <w:rPr>
          <w:spacing w:val="43"/>
        </w:rPr>
        <w:t xml:space="preserve"> </w:t>
      </w:r>
      <w:r>
        <w:t>Documentation</w:t>
      </w:r>
      <w:r w:rsidRPr="00FF6215">
        <w:rPr>
          <w:spacing w:val="-9"/>
        </w:rPr>
        <w:t xml:space="preserve"> </w:t>
      </w:r>
      <w:r>
        <w:t>of</w:t>
      </w:r>
      <w:r w:rsidRPr="00FF6215">
        <w:rPr>
          <w:spacing w:val="-11"/>
        </w:rPr>
        <w:t xml:space="preserve"> </w:t>
      </w:r>
      <w:r>
        <w:t>the</w:t>
      </w:r>
      <w:r w:rsidRPr="00FF6215">
        <w:rPr>
          <w:spacing w:val="-9"/>
        </w:rPr>
        <w:t xml:space="preserve"> </w:t>
      </w:r>
      <w:r>
        <w:t>date</w:t>
      </w:r>
      <w:r w:rsidRPr="00FF6215">
        <w:rPr>
          <w:spacing w:val="-11"/>
        </w:rPr>
        <w:t xml:space="preserve"> </w:t>
      </w:r>
      <w:r>
        <w:t>the</w:t>
      </w:r>
      <w:r w:rsidRPr="00FF6215">
        <w:rPr>
          <w:spacing w:val="-9"/>
        </w:rPr>
        <w:t xml:space="preserve"> </w:t>
      </w:r>
      <w:r>
        <w:t>search</w:t>
      </w:r>
      <w:r w:rsidRPr="00FF6215">
        <w:rPr>
          <w:spacing w:val="-9"/>
        </w:rPr>
        <w:t xml:space="preserve"> </w:t>
      </w:r>
      <w:r>
        <w:t>was</w:t>
      </w:r>
      <w:r w:rsidRPr="00FF6215">
        <w:rPr>
          <w:spacing w:val="-10"/>
        </w:rPr>
        <w:t xml:space="preserve"> </w:t>
      </w:r>
      <w:r>
        <w:t>requested,</w:t>
      </w:r>
      <w:r w:rsidRPr="00FF6215">
        <w:rPr>
          <w:spacing w:val="-10"/>
        </w:rPr>
        <w:t xml:space="preserve"> </w:t>
      </w:r>
      <w:r>
        <w:t>and</w:t>
      </w:r>
      <w:r w:rsidRPr="00FF6215">
        <w:rPr>
          <w:spacing w:val="-9"/>
        </w:rPr>
        <w:t xml:space="preserve"> </w:t>
      </w:r>
      <w:r>
        <w:t>the</w:t>
      </w:r>
      <w:r w:rsidRPr="00FF6215">
        <w:rPr>
          <w:spacing w:val="-9"/>
        </w:rPr>
        <w:t xml:space="preserve"> </w:t>
      </w:r>
      <w:r>
        <w:t>date</w:t>
      </w:r>
      <w:r w:rsidRPr="00FF6215">
        <w:rPr>
          <w:spacing w:val="-10"/>
        </w:rPr>
        <w:t xml:space="preserve"> </w:t>
      </w:r>
      <w:r>
        <w:t>the results were received, must be maintained in the employee’s file for review by the licensing</w:t>
      </w:r>
      <w:r w:rsidRPr="00FF6215">
        <w:rPr>
          <w:spacing w:val="53"/>
        </w:rPr>
        <w:t xml:space="preserve"> </w:t>
      </w:r>
      <w:r>
        <w:t>authority.</w:t>
      </w:r>
      <w:r w:rsidR="005114E7">
        <w:tab/>
      </w:r>
      <w:r>
        <w:t xml:space="preserve">Once results are received, they must be forwarded to DCF </w:t>
      </w:r>
      <w:r>
        <w:lastRenderedPageBreak/>
        <w:t xml:space="preserve">Background Screening unit for review. The results may be faxed to: (850) 922-2895, emailed to: </w:t>
      </w:r>
      <w:hyperlink r:id="rId18">
        <w:r>
          <w:t>Background.screening@myflfamilies.com</w:t>
        </w:r>
      </w:hyperlink>
      <w:r>
        <w:t xml:space="preserve"> or mailed to: Department of Children and Families Background Screening Unit, 2415 N. Monroe Street, Suite 1176, Tallahassee, Florida 32303. If the previous state of residence participates in the</w:t>
      </w:r>
      <w:r w:rsidRPr="00FF6215">
        <w:rPr>
          <w:spacing w:val="-13"/>
        </w:rPr>
        <w:t xml:space="preserve"> </w:t>
      </w:r>
      <w:r>
        <w:t>National</w:t>
      </w:r>
      <w:r w:rsidRPr="00FF6215">
        <w:rPr>
          <w:spacing w:val="-12"/>
        </w:rPr>
        <w:t xml:space="preserve"> </w:t>
      </w:r>
      <w:r>
        <w:t>Fingerprint</w:t>
      </w:r>
      <w:r w:rsidRPr="00FF6215">
        <w:rPr>
          <w:spacing w:val="-12"/>
        </w:rPr>
        <w:t xml:space="preserve"> </w:t>
      </w:r>
      <w:r>
        <w:t>File</w:t>
      </w:r>
      <w:r w:rsidRPr="00FF6215">
        <w:rPr>
          <w:spacing w:val="-13"/>
        </w:rPr>
        <w:t xml:space="preserve"> </w:t>
      </w:r>
      <w:r>
        <w:t>(NFF)</w:t>
      </w:r>
      <w:r w:rsidRPr="00FF6215">
        <w:rPr>
          <w:spacing w:val="-11"/>
        </w:rPr>
        <w:t xml:space="preserve"> </w:t>
      </w:r>
      <w:r>
        <w:t>Program,</w:t>
      </w:r>
      <w:r w:rsidRPr="00FF6215">
        <w:rPr>
          <w:spacing w:val="-14"/>
        </w:rPr>
        <w:t xml:space="preserve"> </w:t>
      </w:r>
      <w:r>
        <w:t>then</w:t>
      </w:r>
      <w:r w:rsidRPr="00FF6215">
        <w:rPr>
          <w:spacing w:val="-13"/>
        </w:rPr>
        <w:t xml:space="preserve"> </w:t>
      </w:r>
      <w:r>
        <w:t>a</w:t>
      </w:r>
      <w:r w:rsidRPr="00FF6215">
        <w:rPr>
          <w:spacing w:val="-15"/>
        </w:rPr>
        <w:t xml:space="preserve"> </w:t>
      </w:r>
      <w:r>
        <w:t>request</w:t>
      </w:r>
      <w:r w:rsidRPr="00FF6215">
        <w:rPr>
          <w:spacing w:val="-14"/>
        </w:rPr>
        <w:t xml:space="preserve"> </w:t>
      </w:r>
      <w:r>
        <w:t>for</w:t>
      </w:r>
      <w:r w:rsidRPr="00FF6215">
        <w:rPr>
          <w:spacing w:val="-13"/>
        </w:rPr>
        <w:t xml:space="preserve"> </w:t>
      </w:r>
      <w:r>
        <w:t>criminal</w:t>
      </w:r>
      <w:r w:rsidRPr="00FF6215">
        <w:rPr>
          <w:spacing w:val="-12"/>
        </w:rPr>
        <w:t xml:space="preserve"> </w:t>
      </w:r>
      <w:r>
        <w:t>history</w:t>
      </w:r>
      <w:r w:rsidRPr="00FF6215">
        <w:rPr>
          <w:spacing w:val="-15"/>
        </w:rPr>
        <w:t xml:space="preserve"> </w:t>
      </w:r>
      <w:r>
        <w:t xml:space="preserve">records will not be required. A list of states participating in the NFF may be found at this link: </w:t>
      </w:r>
      <w:r w:rsidR="00FF6215" w:rsidRPr="00FF6215">
        <w:rPr>
          <w:u w:val="single"/>
        </w:rPr>
        <w:t>https://www.fbi.gov/how-we-can-help-you/more-fbi-services-and-information/compact-council/interstate-identification-index-iii-national-fingerprint-file-nff</w:t>
      </w:r>
      <w:r w:rsidR="00FF6215">
        <w:t xml:space="preserve"> </w:t>
      </w:r>
      <w:r w:rsidR="005114E7" w:rsidRPr="00FF6215">
        <w:rPr>
          <w:strike/>
        </w:rPr>
        <w:t>https://</w:t>
      </w:r>
      <w:hyperlink r:id="rId19" w:history="1">
        <w:r w:rsidR="005114E7" w:rsidRPr="00FF6215">
          <w:rPr>
            <w:strike/>
          </w:rPr>
          <w:t>www.fbi.gov/services/cjis/compact-council/interstate-identification-index-iii-</w:t>
        </w:r>
      </w:hyperlink>
      <w:r w:rsidR="005114E7" w:rsidRPr="00FF6215">
        <w:rPr>
          <w:strike/>
        </w:rPr>
        <w:t xml:space="preserve"> national-fingerprint-file-</w:t>
      </w:r>
      <w:proofErr w:type="spellStart"/>
      <w:r w:rsidR="005114E7" w:rsidRPr="00FF6215">
        <w:rPr>
          <w:strike/>
        </w:rPr>
        <w:t>nff</w:t>
      </w:r>
      <w:proofErr w:type="spellEnd"/>
      <w:r w:rsidR="00FF6215">
        <w:t>.</w:t>
      </w:r>
    </w:p>
    <w:p w14:paraId="3F51BF90" w14:textId="5E111924" w:rsidR="005012D2" w:rsidRDefault="005114E7" w:rsidP="00370665">
      <w:pPr>
        <w:pStyle w:val="ListParagraph"/>
        <w:numPr>
          <w:ilvl w:val="0"/>
          <w:numId w:val="4"/>
        </w:numPr>
        <w:tabs>
          <w:tab w:val="left" w:pos="1180"/>
          <w:tab w:val="left" w:pos="3285"/>
        </w:tabs>
        <w:ind w:left="1181" w:right="216"/>
      </w:pPr>
      <w:r>
        <w:t>The employer/owner/operator must send a request for a search of each state’s child abuse and neglect registry if the individual has lived outside the state of Florida in</w:t>
      </w:r>
      <w:r w:rsidRPr="00FF6215">
        <w:rPr>
          <w:spacing w:val="-22"/>
        </w:rPr>
        <w:t xml:space="preserve"> </w:t>
      </w:r>
      <w:r>
        <w:t>the preceding five years. Visit</w:t>
      </w:r>
      <w:r w:rsidR="00370665">
        <w:t xml:space="preserve"> </w:t>
      </w:r>
      <w:r w:rsidR="00370665" w:rsidRPr="00FF6215">
        <w:rPr>
          <w:u w:val="single"/>
        </w:rPr>
        <w:t>https://www.myflfamilies.com/services/background-screening</w:t>
      </w:r>
      <w:r w:rsidR="00370665" w:rsidRPr="00370665">
        <w:t xml:space="preserve"> </w:t>
      </w:r>
      <w:r w:rsidR="00370665" w:rsidRPr="00370665">
        <w:rPr>
          <w:strike/>
        </w:rPr>
        <w:t>www.myflfamilies.com/backgroundscreening</w:t>
      </w:r>
      <w:r w:rsidR="00370665" w:rsidRPr="00370665">
        <w:t xml:space="preserve">, </w:t>
      </w:r>
      <w:r>
        <w:t>click on the National Records Request link to obtain the instructions and forms to complete to submit a request for a search. Documentation of the date the search was requested, and the date the results were received, must be maintained in the employee’s file for review by the licensing</w:t>
      </w:r>
      <w:r w:rsidRPr="00FF6215">
        <w:rPr>
          <w:spacing w:val="-3"/>
        </w:rPr>
        <w:t xml:space="preserve"> </w:t>
      </w:r>
      <w:r>
        <w:t>authority.</w:t>
      </w:r>
    </w:p>
    <w:p w14:paraId="3F51BF91" w14:textId="54BA9F3D" w:rsidR="005012D2" w:rsidRDefault="005114E7">
      <w:pPr>
        <w:pStyle w:val="ListParagraph"/>
        <w:numPr>
          <w:ilvl w:val="0"/>
          <w:numId w:val="4"/>
        </w:numPr>
        <w:tabs>
          <w:tab w:val="left" w:pos="1181"/>
        </w:tabs>
        <w:ind w:right="213"/>
      </w:pPr>
      <w:r>
        <w:t xml:space="preserve">The employer/owner/operator must conduct a search of the sexual offender/predator registry of any state the individual has lived in outside the state of Florida in the preceding five years. Visit </w:t>
      </w:r>
      <w:r w:rsidR="00370665" w:rsidRPr="00FF6215">
        <w:rPr>
          <w:u w:val="single"/>
        </w:rPr>
        <w:t>https://www.myflfamilies.com/services/background-screening</w:t>
      </w:r>
      <w:r w:rsidR="00370665" w:rsidRPr="00370665">
        <w:t xml:space="preserve"> </w:t>
      </w:r>
      <w:r w:rsidR="00370665" w:rsidRPr="00370665">
        <w:rPr>
          <w:strike/>
        </w:rPr>
        <w:t>www.myflfamilies.com/backgroundscreening</w:t>
      </w:r>
      <w:r w:rsidR="00370665" w:rsidRPr="00370665">
        <w:t xml:space="preserve">, </w:t>
      </w:r>
      <w:r>
        <w:t>click on the National Records Request link to obtain the instructions and forms to complete to submit the request for a search. Documentation of the search date, and findings from each state, must be documented in the employee’s file for review by the licensing authority.</w:t>
      </w:r>
    </w:p>
    <w:p w14:paraId="3F51BF92" w14:textId="77777777" w:rsidR="005012D2" w:rsidRDefault="005114E7">
      <w:pPr>
        <w:pStyle w:val="ListParagraph"/>
        <w:numPr>
          <w:ilvl w:val="0"/>
          <w:numId w:val="4"/>
        </w:numPr>
        <w:tabs>
          <w:tab w:val="left" w:pos="1180"/>
        </w:tabs>
        <w:ind w:right="222"/>
      </w:pPr>
      <w:r>
        <w:t>The employer/owner/operator must maintain on-site at the program copies/documentation of completion of all applicable elements in the screening process for an individual in the personnel file for review by the licensing</w:t>
      </w:r>
      <w:r>
        <w:rPr>
          <w:spacing w:val="-24"/>
        </w:rPr>
        <w:t xml:space="preserve"> </w:t>
      </w:r>
      <w:r>
        <w:t>authority.</w:t>
      </w:r>
    </w:p>
    <w:p w14:paraId="3F51BF93" w14:textId="77777777" w:rsidR="005012D2" w:rsidRDefault="005114E7">
      <w:pPr>
        <w:pStyle w:val="ListParagraph"/>
        <w:numPr>
          <w:ilvl w:val="0"/>
          <w:numId w:val="4"/>
        </w:numPr>
        <w:tabs>
          <w:tab w:val="left" w:pos="1181"/>
        </w:tabs>
        <w:spacing w:line="252" w:lineRule="exact"/>
        <w:ind w:hanging="361"/>
      </w:pPr>
      <w:r>
        <w:t>An individual may be hired under one of these</w:t>
      </w:r>
      <w:r>
        <w:rPr>
          <w:spacing w:val="-4"/>
        </w:rPr>
        <w:t xml:space="preserve"> </w:t>
      </w:r>
      <w:r>
        <w:t>circumstances:</w:t>
      </w:r>
    </w:p>
    <w:p w14:paraId="3F51BF94" w14:textId="77777777" w:rsidR="005012D2" w:rsidRDefault="005114E7">
      <w:pPr>
        <w:pStyle w:val="ListParagraph"/>
        <w:numPr>
          <w:ilvl w:val="1"/>
          <w:numId w:val="4"/>
        </w:numPr>
        <w:tabs>
          <w:tab w:val="left" w:pos="1541"/>
        </w:tabs>
        <w:ind w:right="222" w:hanging="360"/>
      </w:pPr>
      <w:r>
        <w:t>If all components are complete with an eligible screening and documented in the employee’s</w:t>
      </w:r>
      <w:r>
        <w:rPr>
          <w:spacing w:val="-1"/>
        </w:rPr>
        <w:t xml:space="preserve"> </w:t>
      </w:r>
      <w:r>
        <w:t>file.</w:t>
      </w:r>
    </w:p>
    <w:p w14:paraId="3F51BF95" w14:textId="77777777" w:rsidR="005012D2" w:rsidRDefault="005114E7">
      <w:pPr>
        <w:pStyle w:val="ListParagraph"/>
        <w:numPr>
          <w:ilvl w:val="1"/>
          <w:numId w:val="4"/>
        </w:numPr>
        <w:tabs>
          <w:tab w:val="left" w:pos="1541"/>
        </w:tabs>
        <w:ind w:right="222" w:hanging="360"/>
      </w:pPr>
      <w:r>
        <w:t>‘Provisional hire’ status upon notification email from the Department allowing the individual to be hired for a 45-day period while out of state records are being requested and awaiting clearance. During those 45 days the individual must be under</w:t>
      </w:r>
      <w:r>
        <w:rPr>
          <w:spacing w:val="-18"/>
        </w:rPr>
        <w:t xml:space="preserve"> </w:t>
      </w:r>
      <w:r>
        <w:t>the</w:t>
      </w:r>
      <w:r>
        <w:rPr>
          <w:spacing w:val="-16"/>
        </w:rPr>
        <w:t xml:space="preserve"> </w:t>
      </w:r>
      <w:r>
        <w:t>supervision</w:t>
      </w:r>
      <w:r>
        <w:rPr>
          <w:spacing w:val="-14"/>
        </w:rPr>
        <w:t xml:space="preserve"> </w:t>
      </w:r>
      <w:r>
        <w:t>of</w:t>
      </w:r>
      <w:r>
        <w:rPr>
          <w:spacing w:val="-16"/>
        </w:rPr>
        <w:t xml:space="preserve"> </w:t>
      </w:r>
      <w:r>
        <w:t>screened</w:t>
      </w:r>
      <w:r>
        <w:rPr>
          <w:spacing w:val="-18"/>
        </w:rPr>
        <w:t xml:space="preserve"> </w:t>
      </w:r>
      <w:r>
        <w:t>and</w:t>
      </w:r>
      <w:r>
        <w:rPr>
          <w:spacing w:val="-18"/>
        </w:rPr>
        <w:t xml:space="preserve"> </w:t>
      </w:r>
      <w:r>
        <w:t>trained</w:t>
      </w:r>
      <w:r>
        <w:rPr>
          <w:spacing w:val="-18"/>
        </w:rPr>
        <w:t xml:space="preserve"> </w:t>
      </w:r>
      <w:proofErr w:type="gramStart"/>
      <w:r>
        <w:t>child</w:t>
      </w:r>
      <w:r>
        <w:rPr>
          <w:spacing w:val="-15"/>
        </w:rPr>
        <w:t xml:space="preserve"> </w:t>
      </w:r>
      <w:r>
        <w:t>care</w:t>
      </w:r>
      <w:proofErr w:type="gramEnd"/>
      <w:r>
        <w:rPr>
          <w:spacing w:val="-18"/>
        </w:rPr>
        <w:t xml:space="preserve"> </w:t>
      </w:r>
      <w:r>
        <w:t>personnel</w:t>
      </w:r>
      <w:r>
        <w:rPr>
          <w:spacing w:val="-16"/>
        </w:rPr>
        <w:t xml:space="preserve"> </w:t>
      </w:r>
      <w:r>
        <w:t>when</w:t>
      </w:r>
      <w:r>
        <w:rPr>
          <w:spacing w:val="-14"/>
        </w:rPr>
        <w:t xml:space="preserve"> </w:t>
      </w:r>
      <w:r>
        <w:t>in</w:t>
      </w:r>
      <w:r>
        <w:rPr>
          <w:spacing w:val="-20"/>
        </w:rPr>
        <w:t xml:space="preserve"> </w:t>
      </w:r>
      <w:r>
        <w:t>contact with the</w:t>
      </w:r>
      <w:r>
        <w:rPr>
          <w:spacing w:val="-5"/>
        </w:rPr>
        <w:t xml:space="preserve"> </w:t>
      </w:r>
      <w:r>
        <w:t>children.</w:t>
      </w:r>
    </w:p>
    <w:p w14:paraId="3F51BF96" w14:textId="77777777" w:rsidR="005012D2" w:rsidRDefault="005114E7">
      <w:pPr>
        <w:pStyle w:val="ListParagraph"/>
        <w:numPr>
          <w:ilvl w:val="1"/>
          <w:numId w:val="4"/>
        </w:numPr>
        <w:tabs>
          <w:tab w:val="left" w:pos="1541"/>
        </w:tabs>
        <w:ind w:right="223" w:hanging="360"/>
      </w:pPr>
      <w:r>
        <w:t>Screening</w:t>
      </w:r>
      <w:r>
        <w:rPr>
          <w:spacing w:val="-13"/>
        </w:rPr>
        <w:t xml:space="preserve"> </w:t>
      </w:r>
      <w:r>
        <w:t>requests</w:t>
      </w:r>
      <w:r>
        <w:rPr>
          <w:spacing w:val="-13"/>
        </w:rPr>
        <w:t xml:space="preserve"> </w:t>
      </w:r>
      <w:r>
        <w:t>have</w:t>
      </w:r>
      <w:r>
        <w:rPr>
          <w:spacing w:val="-14"/>
        </w:rPr>
        <w:t xml:space="preserve"> </w:t>
      </w:r>
      <w:r>
        <w:t>been</w:t>
      </w:r>
      <w:r>
        <w:rPr>
          <w:spacing w:val="-12"/>
        </w:rPr>
        <w:t xml:space="preserve"> </w:t>
      </w:r>
      <w:r>
        <w:t>initiated,</w:t>
      </w:r>
      <w:r>
        <w:rPr>
          <w:spacing w:val="-12"/>
        </w:rPr>
        <w:t xml:space="preserve"> </w:t>
      </w:r>
      <w:r>
        <w:t>but</w:t>
      </w:r>
      <w:r>
        <w:rPr>
          <w:spacing w:val="-11"/>
        </w:rPr>
        <w:t xml:space="preserve"> </w:t>
      </w:r>
      <w:r>
        <w:t>before</w:t>
      </w:r>
      <w:r>
        <w:rPr>
          <w:spacing w:val="-14"/>
        </w:rPr>
        <w:t xml:space="preserve"> </w:t>
      </w:r>
      <w:r>
        <w:t>results</w:t>
      </w:r>
      <w:r>
        <w:rPr>
          <w:spacing w:val="-13"/>
        </w:rPr>
        <w:t xml:space="preserve"> </w:t>
      </w:r>
      <w:r>
        <w:t>have</w:t>
      </w:r>
      <w:r>
        <w:rPr>
          <w:spacing w:val="-14"/>
        </w:rPr>
        <w:t xml:space="preserve"> </w:t>
      </w:r>
      <w:r>
        <w:t>been</w:t>
      </w:r>
      <w:r>
        <w:rPr>
          <w:spacing w:val="-12"/>
        </w:rPr>
        <w:t xml:space="preserve"> </w:t>
      </w:r>
      <w:r>
        <w:t>received,</w:t>
      </w:r>
      <w:r>
        <w:rPr>
          <w:spacing w:val="-13"/>
        </w:rPr>
        <w:t xml:space="preserve"> </w:t>
      </w:r>
      <w:r>
        <w:t>the individual may be hired for training and orientation purposes only in accordance with s. 435.06(2)(d), Florida Statutes. Until screening is complete showing good moral</w:t>
      </w:r>
      <w:r>
        <w:rPr>
          <w:spacing w:val="-9"/>
        </w:rPr>
        <w:t xml:space="preserve"> </w:t>
      </w:r>
      <w:r>
        <w:t>character,</w:t>
      </w:r>
      <w:r>
        <w:rPr>
          <w:spacing w:val="-10"/>
        </w:rPr>
        <w:t xml:space="preserve"> </w:t>
      </w:r>
      <w:r>
        <w:t>the</w:t>
      </w:r>
      <w:r>
        <w:rPr>
          <w:spacing w:val="-8"/>
        </w:rPr>
        <w:t xml:space="preserve"> </w:t>
      </w:r>
      <w:r>
        <w:t>employee</w:t>
      </w:r>
      <w:r>
        <w:rPr>
          <w:spacing w:val="-6"/>
        </w:rPr>
        <w:t xml:space="preserve"> </w:t>
      </w:r>
      <w:r>
        <w:t>may</w:t>
      </w:r>
      <w:r>
        <w:rPr>
          <w:spacing w:val="-9"/>
        </w:rPr>
        <w:t xml:space="preserve"> </w:t>
      </w:r>
      <w:r>
        <w:t>not</w:t>
      </w:r>
      <w:r>
        <w:rPr>
          <w:spacing w:val="-6"/>
        </w:rPr>
        <w:t xml:space="preserve"> </w:t>
      </w:r>
      <w:r>
        <w:t>be</w:t>
      </w:r>
      <w:r>
        <w:rPr>
          <w:spacing w:val="-8"/>
        </w:rPr>
        <w:t xml:space="preserve"> </w:t>
      </w:r>
      <w:r>
        <w:t>in</w:t>
      </w:r>
      <w:r>
        <w:rPr>
          <w:spacing w:val="-10"/>
        </w:rPr>
        <w:t xml:space="preserve"> </w:t>
      </w:r>
      <w:r>
        <w:t>contact</w:t>
      </w:r>
      <w:r>
        <w:rPr>
          <w:spacing w:val="-6"/>
        </w:rPr>
        <w:t xml:space="preserve"> </w:t>
      </w:r>
      <w:r>
        <w:t>with</w:t>
      </w:r>
      <w:r>
        <w:rPr>
          <w:spacing w:val="-8"/>
        </w:rPr>
        <w:t xml:space="preserve"> </w:t>
      </w:r>
      <w:r>
        <w:t>the</w:t>
      </w:r>
      <w:r>
        <w:rPr>
          <w:spacing w:val="-7"/>
        </w:rPr>
        <w:t xml:space="preserve"> </w:t>
      </w:r>
      <w:r>
        <w:t>children</w:t>
      </w:r>
      <w:r>
        <w:rPr>
          <w:spacing w:val="-8"/>
        </w:rPr>
        <w:t xml:space="preserve"> </w:t>
      </w:r>
      <w:r>
        <w:t>as</w:t>
      </w:r>
      <w:r>
        <w:rPr>
          <w:spacing w:val="-11"/>
        </w:rPr>
        <w:t xml:space="preserve"> </w:t>
      </w:r>
      <w:r>
        <w:t>specified in this</w:t>
      </w:r>
      <w:r>
        <w:rPr>
          <w:spacing w:val="-3"/>
        </w:rPr>
        <w:t xml:space="preserve"> </w:t>
      </w:r>
      <w:r>
        <w:t>statute.</w:t>
      </w:r>
    </w:p>
    <w:p w14:paraId="3F51BF97" w14:textId="18EBC6FB" w:rsidR="005012D2" w:rsidRDefault="005114E7">
      <w:pPr>
        <w:pStyle w:val="ListParagraph"/>
        <w:numPr>
          <w:ilvl w:val="0"/>
          <w:numId w:val="4"/>
        </w:numPr>
        <w:tabs>
          <w:tab w:val="left" w:pos="1180"/>
        </w:tabs>
        <w:ind w:right="222"/>
      </w:pPr>
      <w:r>
        <w:t xml:space="preserve">The employer/owner/operator must initiate the screening through the Clearinghouse prior to fingerprinting. Failure to initiate the screening may result in an invalid screening and the individual will have </w:t>
      </w:r>
      <w:r w:rsidR="00AD5325" w:rsidRPr="00370665">
        <w:rPr>
          <w:u w:val="single"/>
        </w:rPr>
        <w:t>to</w:t>
      </w:r>
      <w:r w:rsidR="00AD5325">
        <w:t xml:space="preserve"> </w:t>
      </w:r>
      <w:r>
        <w:t>be re-fingerprinted and pay the fees</w:t>
      </w:r>
      <w:r>
        <w:rPr>
          <w:spacing w:val="-21"/>
        </w:rPr>
        <w:t xml:space="preserve"> </w:t>
      </w:r>
      <w:r>
        <w:t>again.</w:t>
      </w:r>
    </w:p>
    <w:p w14:paraId="3F51BF98" w14:textId="3DAA4FBF" w:rsidR="005012D2" w:rsidRDefault="005114E7">
      <w:pPr>
        <w:pStyle w:val="ListParagraph"/>
        <w:numPr>
          <w:ilvl w:val="0"/>
          <w:numId w:val="4"/>
        </w:numPr>
        <w:tabs>
          <w:tab w:val="left" w:pos="1180"/>
        </w:tabs>
        <w:ind w:right="222"/>
      </w:pPr>
      <w:r>
        <w:t xml:space="preserve">The employer/owner/operator must add </w:t>
      </w:r>
      <w:proofErr w:type="gramStart"/>
      <w:r>
        <w:t>child care</w:t>
      </w:r>
      <w:proofErr w:type="gramEnd"/>
      <w:r>
        <w:t xml:space="preserve"> personnel to their Employee/Contractor Roster in the Clearinghouse within</w:t>
      </w:r>
      <w:r w:rsidR="00370665">
        <w:t xml:space="preserve"> </w:t>
      </w:r>
      <w:r w:rsidR="00370665" w:rsidRPr="00370665">
        <w:rPr>
          <w:u w:val="single"/>
        </w:rPr>
        <w:t>5</w:t>
      </w:r>
      <w:r w:rsidR="00370665">
        <w:t xml:space="preserve"> </w:t>
      </w:r>
      <w:r w:rsidR="00370665" w:rsidRPr="00370665">
        <w:rPr>
          <w:strike/>
        </w:rPr>
        <w:t>10</w:t>
      </w:r>
      <w:r w:rsidR="00370665" w:rsidRPr="00370665">
        <w:t xml:space="preserve"> </w:t>
      </w:r>
      <w:r>
        <w:t>days of when the individual has received a child care eligible result and has been hired at the facility. Employer/owner/operator must add an end date for individuals on the Employee/Contractor Roster in the Clearinghouse within</w:t>
      </w:r>
      <w:r w:rsidR="00370665">
        <w:t xml:space="preserve"> </w:t>
      </w:r>
      <w:r w:rsidR="00370665" w:rsidRPr="00370665">
        <w:rPr>
          <w:u w:val="single"/>
        </w:rPr>
        <w:t>5</w:t>
      </w:r>
      <w:r w:rsidR="00370665">
        <w:t xml:space="preserve"> </w:t>
      </w:r>
      <w:r w:rsidR="00370665" w:rsidRPr="00370665">
        <w:rPr>
          <w:strike/>
        </w:rPr>
        <w:t>10</w:t>
      </w:r>
      <w:r w:rsidR="00370665">
        <w:t xml:space="preserve"> </w:t>
      </w:r>
      <w:r>
        <w:t>days of the employment termination.</w:t>
      </w:r>
    </w:p>
    <w:p w14:paraId="3F51BF99" w14:textId="77777777" w:rsidR="005012D2" w:rsidRDefault="005114E7">
      <w:pPr>
        <w:pStyle w:val="ListParagraph"/>
        <w:numPr>
          <w:ilvl w:val="0"/>
          <w:numId w:val="4"/>
        </w:numPr>
        <w:tabs>
          <w:tab w:val="left" w:pos="1181"/>
        </w:tabs>
        <w:spacing w:before="1"/>
        <w:ind w:right="222"/>
      </w:pPr>
      <w:r>
        <w:t>The</w:t>
      </w:r>
      <w:r>
        <w:rPr>
          <w:spacing w:val="-5"/>
        </w:rPr>
        <w:t xml:space="preserve"> </w:t>
      </w:r>
      <w:r>
        <w:t>employer/owner/operator</w:t>
      </w:r>
      <w:r>
        <w:rPr>
          <w:spacing w:val="-4"/>
        </w:rPr>
        <w:t xml:space="preserve"> </w:t>
      </w:r>
      <w:r>
        <w:t>will</w:t>
      </w:r>
      <w:r>
        <w:rPr>
          <w:spacing w:val="-4"/>
        </w:rPr>
        <w:t xml:space="preserve"> </w:t>
      </w:r>
      <w:r>
        <w:t>receive</w:t>
      </w:r>
      <w:r>
        <w:rPr>
          <w:spacing w:val="-5"/>
        </w:rPr>
        <w:t xml:space="preserve"> </w:t>
      </w:r>
      <w:r>
        <w:t>an</w:t>
      </w:r>
      <w:r>
        <w:rPr>
          <w:spacing w:val="-4"/>
        </w:rPr>
        <w:t xml:space="preserve"> </w:t>
      </w:r>
      <w:r>
        <w:t>email</w:t>
      </w:r>
      <w:r>
        <w:rPr>
          <w:spacing w:val="-5"/>
        </w:rPr>
        <w:t xml:space="preserve"> </w:t>
      </w:r>
      <w:r>
        <w:t>notification</w:t>
      </w:r>
      <w:r>
        <w:rPr>
          <w:spacing w:val="-4"/>
        </w:rPr>
        <w:t xml:space="preserve"> </w:t>
      </w:r>
      <w:r>
        <w:t>if</w:t>
      </w:r>
      <w:r>
        <w:rPr>
          <w:spacing w:val="-7"/>
        </w:rPr>
        <w:t xml:space="preserve"> </w:t>
      </w:r>
      <w:r>
        <w:t>any</w:t>
      </w:r>
      <w:r>
        <w:rPr>
          <w:spacing w:val="-4"/>
        </w:rPr>
        <w:t xml:space="preserve"> </w:t>
      </w:r>
      <w:r>
        <w:t>employee</w:t>
      </w:r>
      <w:r>
        <w:rPr>
          <w:spacing w:val="-5"/>
        </w:rPr>
        <w:t xml:space="preserve"> </w:t>
      </w:r>
      <w:r>
        <w:t>on</w:t>
      </w:r>
      <w:r>
        <w:rPr>
          <w:spacing w:val="-6"/>
        </w:rPr>
        <w:t xml:space="preserve"> </w:t>
      </w:r>
      <w:r>
        <w:t xml:space="preserve">the Employee/Contractor Roster is arrested for a disqualifying offense. The </w:t>
      </w:r>
      <w:r>
        <w:lastRenderedPageBreak/>
        <w:t>employer/owner/operator is required to take appropriate action if an employee becomes disqualified from employment pursuant to s. 435.06, Florida</w:t>
      </w:r>
      <w:r>
        <w:rPr>
          <w:spacing w:val="-8"/>
        </w:rPr>
        <w:t xml:space="preserve"> </w:t>
      </w:r>
      <w:r>
        <w:t>Statutes.</w:t>
      </w:r>
    </w:p>
    <w:p w14:paraId="3F51BF9A" w14:textId="77777777" w:rsidR="005012D2" w:rsidRDefault="005114E7">
      <w:pPr>
        <w:pStyle w:val="ListParagraph"/>
        <w:numPr>
          <w:ilvl w:val="0"/>
          <w:numId w:val="4"/>
        </w:numPr>
        <w:tabs>
          <w:tab w:val="left" w:pos="1180"/>
        </w:tabs>
        <w:spacing w:before="1"/>
        <w:ind w:right="223"/>
      </w:pPr>
      <w:r>
        <w:t xml:space="preserve">If the facility </w:t>
      </w:r>
      <w:proofErr w:type="gramStart"/>
      <w:r>
        <w:t>is located in</w:t>
      </w:r>
      <w:proofErr w:type="gramEnd"/>
      <w:r>
        <w:t xml:space="preserve"> or adjacent to the home of the operator, then background screening documentation must be maintained for all household members. Household members aged 12 to 17 years must complete a Juvenile Records Check with</w:t>
      </w:r>
      <w:r>
        <w:rPr>
          <w:spacing w:val="-23"/>
        </w:rPr>
        <w:t xml:space="preserve"> </w:t>
      </w:r>
      <w:r>
        <w:t>FDLE.</w:t>
      </w:r>
    </w:p>
    <w:p w14:paraId="3F51BF9B" w14:textId="77777777" w:rsidR="005012D2" w:rsidRDefault="005114E7" w:rsidP="00AA46B6">
      <w:pPr>
        <w:pStyle w:val="Heading2"/>
        <w:numPr>
          <w:ilvl w:val="1"/>
          <w:numId w:val="35"/>
        </w:numPr>
        <w:tabs>
          <w:tab w:val="left" w:pos="819"/>
          <w:tab w:val="left" w:pos="820"/>
        </w:tabs>
        <w:rPr>
          <w:color w:val="548CD4"/>
        </w:rPr>
      </w:pPr>
      <w:bookmarkStart w:id="99" w:name="_TOC_250018"/>
      <w:bookmarkEnd w:id="99"/>
      <w:r>
        <w:rPr>
          <w:color w:val="4F80BC"/>
        </w:rPr>
        <w:t>Re-Screening</w:t>
      </w:r>
    </w:p>
    <w:p w14:paraId="3F51BF9C" w14:textId="77777777" w:rsidR="005012D2" w:rsidRDefault="005114E7">
      <w:pPr>
        <w:pStyle w:val="BodyText"/>
        <w:spacing w:before="1"/>
        <w:ind w:left="820" w:right="153" w:firstLine="0"/>
        <w:jc w:val="left"/>
      </w:pPr>
      <w:r>
        <w:t>A screening conducted under this rule is valid for five years, at which time a re-screen must be conducted in the same manner as the initial screening.</w:t>
      </w:r>
    </w:p>
    <w:p w14:paraId="5F7577EA" w14:textId="77777777" w:rsidR="00370665" w:rsidRDefault="005114E7" w:rsidP="00370665">
      <w:pPr>
        <w:pStyle w:val="ListParagraph"/>
        <w:numPr>
          <w:ilvl w:val="2"/>
          <w:numId w:val="35"/>
        </w:numPr>
        <w:tabs>
          <w:tab w:val="left" w:pos="1180"/>
        </w:tabs>
        <w:spacing w:line="252" w:lineRule="exact"/>
        <w:ind w:left="1181" w:hanging="360"/>
      </w:pPr>
      <w:r>
        <w:t xml:space="preserve">The five-year re-screen </w:t>
      </w:r>
      <w:r w:rsidRPr="00370665">
        <w:rPr>
          <w:spacing w:val="-3"/>
        </w:rPr>
        <w:t xml:space="preserve">is </w:t>
      </w:r>
      <w:r>
        <w:t xml:space="preserve">required for all </w:t>
      </w:r>
      <w:proofErr w:type="gramStart"/>
      <w:r>
        <w:t>child care</w:t>
      </w:r>
      <w:proofErr w:type="gramEnd"/>
      <w:r w:rsidRPr="00370665">
        <w:rPr>
          <w:spacing w:val="4"/>
        </w:rPr>
        <w:t xml:space="preserve"> </w:t>
      </w:r>
      <w:r>
        <w:t>personnel.</w:t>
      </w:r>
    </w:p>
    <w:p w14:paraId="3FA9FC0E" w14:textId="77777777" w:rsidR="00370665" w:rsidRDefault="005114E7" w:rsidP="00370665">
      <w:pPr>
        <w:pStyle w:val="ListParagraph"/>
        <w:numPr>
          <w:ilvl w:val="2"/>
          <w:numId w:val="35"/>
        </w:numPr>
        <w:tabs>
          <w:tab w:val="left" w:pos="1180"/>
        </w:tabs>
        <w:spacing w:line="252" w:lineRule="exact"/>
        <w:ind w:left="1181" w:hanging="360"/>
      </w:pPr>
      <w:r>
        <w:t>The five-year re-screen must include, at a minimum, a criminal records check (both national and statewide), a sexual predator and sexual offender registry search, and child abuse and neglect history of any state in which an individual resided during the preceding 5</w:t>
      </w:r>
      <w:r w:rsidRPr="00370665">
        <w:rPr>
          <w:spacing w:val="-3"/>
        </w:rPr>
        <w:t xml:space="preserve"> </w:t>
      </w:r>
      <w:r>
        <w:t>years.</w:t>
      </w:r>
    </w:p>
    <w:p w14:paraId="36398B74" w14:textId="77777777" w:rsidR="00370665" w:rsidRDefault="005114E7" w:rsidP="00370665">
      <w:pPr>
        <w:pStyle w:val="ListParagraph"/>
        <w:numPr>
          <w:ilvl w:val="2"/>
          <w:numId w:val="35"/>
        </w:numPr>
        <w:tabs>
          <w:tab w:val="left" w:pos="1180"/>
        </w:tabs>
        <w:spacing w:line="252" w:lineRule="exact"/>
        <w:ind w:left="1181" w:hanging="360"/>
      </w:pPr>
      <w:proofErr w:type="gramStart"/>
      <w:r>
        <w:t>Child</w:t>
      </w:r>
      <w:r w:rsidRPr="00370665">
        <w:rPr>
          <w:spacing w:val="-12"/>
        </w:rPr>
        <w:t xml:space="preserve"> </w:t>
      </w:r>
      <w:r>
        <w:t>care</w:t>
      </w:r>
      <w:proofErr w:type="gramEnd"/>
      <w:r w:rsidRPr="00370665">
        <w:rPr>
          <w:spacing w:val="-11"/>
        </w:rPr>
        <w:t xml:space="preserve"> </w:t>
      </w:r>
      <w:r>
        <w:t>personnel</w:t>
      </w:r>
      <w:r w:rsidRPr="00370665">
        <w:rPr>
          <w:spacing w:val="-12"/>
        </w:rPr>
        <w:t xml:space="preserve"> </w:t>
      </w:r>
      <w:r>
        <w:t>must</w:t>
      </w:r>
      <w:r w:rsidRPr="00370665">
        <w:rPr>
          <w:spacing w:val="-12"/>
        </w:rPr>
        <w:t xml:space="preserve"> </w:t>
      </w:r>
      <w:r>
        <w:t>be</w:t>
      </w:r>
      <w:r w:rsidRPr="00370665">
        <w:rPr>
          <w:spacing w:val="-13"/>
        </w:rPr>
        <w:t xml:space="preserve"> </w:t>
      </w:r>
      <w:r>
        <w:t>re-screened</w:t>
      </w:r>
      <w:r w:rsidRPr="00370665">
        <w:rPr>
          <w:spacing w:val="-13"/>
        </w:rPr>
        <w:t xml:space="preserve"> </w:t>
      </w:r>
      <w:r>
        <w:t>following</w:t>
      </w:r>
      <w:r w:rsidRPr="00370665">
        <w:rPr>
          <w:spacing w:val="-11"/>
        </w:rPr>
        <w:t xml:space="preserve"> </w:t>
      </w:r>
      <w:r>
        <w:t>a</w:t>
      </w:r>
      <w:r w:rsidRPr="00370665">
        <w:rPr>
          <w:spacing w:val="-11"/>
        </w:rPr>
        <w:t xml:space="preserve"> </w:t>
      </w:r>
      <w:r>
        <w:t>break</w:t>
      </w:r>
      <w:r w:rsidRPr="00370665">
        <w:rPr>
          <w:spacing w:val="-13"/>
        </w:rPr>
        <w:t xml:space="preserve"> </w:t>
      </w:r>
      <w:r>
        <w:t>in</w:t>
      </w:r>
      <w:r w:rsidRPr="00370665">
        <w:rPr>
          <w:spacing w:val="-14"/>
        </w:rPr>
        <w:t xml:space="preserve"> </w:t>
      </w:r>
      <w:r>
        <w:t>employment</w:t>
      </w:r>
      <w:r w:rsidRPr="00370665">
        <w:rPr>
          <w:spacing w:val="-10"/>
        </w:rPr>
        <w:t xml:space="preserve"> </w:t>
      </w:r>
      <w:r>
        <w:t>in</w:t>
      </w:r>
      <w:r w:rsidRPr="00370665">
        <w:rPr>
          <w:spacing w:val="-14"/>
        </w:rPr>
        <w:t xml:space="preserve"> </w:t>
      </w:r>
      <w:r>
        <w:t>the</w:t>
      </w:r>
      <w:r w:rsidRPr="00370665">
        <w:rPr>
          <w:spacing w:val="-12"/>
        </w:rPr>
        <w:t xml:space="preserve"> </w:t>
      </w:r>
      <w:r>
        <w:t xml:space="preserve">child care industry that exceeds 90 days. </w:t>
      </w:r>
      <w:proofErr w:type="gramStart"/>
      <w:r>
        <w:t>Child care</w:t>
      </w:r>
      <w:proofErr w:type="gramEnd"/>
      <w:r>
        <w:t xml:space="preserve"> personnel/individual with a break in service that exceeds 90 days are considered unscreened child care personnel/individuals until completion of re-screening. These </w:t>
      </w:r>
      <w:proofErr w:type="gramStart"/>
      <w:r>
        <w:t>child care</w:t>
      </w:r>
      <w:proofErr w:type="gramEnd"/>
      <w:r>
        <w:t xml:space="preserve"> personnel/individuals shall not have unsupervised contact with children in</w:t>
      </w:r>
      <w:r w:rsidRPr="00370665">
        <w:rPr>
          <w:spacing w:val="-15"/>
        </w:rPr>
        <w:t xml:space="preserve"> </w:t>
      </w:r>
      <w:r>
        <w:t>care.</w:t>
      </w:r>
    </w:p>
    <w:p w14:paraId="3F51BFA1" w14:textId="48D1DDDF" w:rsidR="005012D2" w:rsidRDefault="005114E7" w:rsidP="00370665">
      <w:pPr>
        <w:pStyle w:val="ListParagraph"/>
        <w:numPr>
          <w:ilvl w:val="2"/>
          <w:numId w:val="35"/>
        </w:numPr>
        <w:tabs>
          <w:tab w:val="left" w:pos="1180"/>
        </w:tabs>
        <w:spacing w:line="252" w:lineRule="exact"/>
        <w:ind w:left="1181" w:hanging="360"/>
      </w:pPr>
      <w:r>
        <w:t xml:space="preserve">If </w:t>
      </w:r>
      <w:proofErr w:type="gramStart"/>
      <w:r>
        <w:t>child care</w:t>
      </w:r>
      <w:proofErr w:type="gramEnd"/>
      <w:r>
        <w:t xml:space="preserve"> personnel take a leave of absence, such as maternity leave, extended sick leave, migrant child care programs, etc. re-screening is not required unless the five-year re-screen comes due during the leave of</w:t>
      </w:r>
      <w:r w:rsidRPr="00370665">
        <w:rPr>
          <w:spacing w:val="-1"/>
        </w:rPr>
        <w:t xml:space="preserve"> </w:t>
      </w:r>
      <w:r>
        <w:t>absence.</w:t>
      </w:r>
    </w:p>
    <w:p w14:paraId="3F51BFA2" w14:textId="0C416449" w:rsidR="005012D2" w:rsidRDefault="00190CCD">
      <w:pPr>
        <w:pStyle w:val="BodyText"/>
        <w:spacing w:before="3"/>
        <w:ind w:left="0" w:firstLine="0"/>
        <w:jc w:val="left"/>
        <w:rPr>
          <w:sz w:val="29"/>
        </w:rPr>
      </w:pPr>
      <w:r>
        <w:rPr>
          <w:noProof/>
        </w:rPr>
        <mc:AlternateContent>
          <mc:Choice Requires="wps">
            <w:drawing>
              <wp:anchor distT="0" distB="0" distL="0" distR="0" simplePos="0" relativeHeight="251659264" behindDoc="1" locked="0" layoutInCell="1" allowOverlap="1" wp14:anchorId="3F51C074" wp14:editId="34611A79">
                <wp:simplePos x="0" y="0"/>
                <wp:positionH relativeFrom="page">
                  <wp:posOffset>1528445</wp:posOffset>
                </wp:positionH>
                <wp:positionV relativeFrom="paragraph">
                  <wp:posOffset>241935</wp:posOffset>
                </wp:positionV>
                <wp:extent cx="5401310" cy="832485"/>
                <wp:effectExtent l="0" t="0" r="0" b="0"/>
                <wp:wrapTopAndBottom/>
                <wp:docPr id="1881466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832485"/>
                        </a:xfrm>
                        <a:prstGeom prst="rect">
                          <a:avLst/>
                        </a:prstGeom>
                        <a:solidFill>
                          <a:srgbClr val="BFBFBF"/>
                        </a:solidFill>
                        <a:ln w="6096">
                          <a:solidFill>
                            <a:srgbClr val="000000"/>
                          </a:solidFill>
                          <a:miter lim="800000"/>
                          <a:headEnd/>
                          <a:tailEnd/>
                        </a:ln>
                      </wps:spPr>
                      <wps:txbx>
                        <w:txbxContent>
                          <w:p w14:paraId="3F51C078" w14:textId="77777777" w:rsidR="005012D2" w:rsidRDefault="005114E7">
                            <w:pPr>
                              <w:spacing w:before="19"/>
                              <w:ind w:left="107"/>
                              <w:rPr>
                                <w:b/>
                              </w:rPr>
                            </w:pPr>
                            <w:r>
                              <w:rPr>
                                <w:b/>
                              </w:rPr>
                              <w:t xml:space="preserve">All screening and rescreening must be processed using the Background Screening Clearinghouse. [go to </w:t>
                            </w:r>
                            <w:hyperlink r:id="rId20">
                              <w:r>
                                <w:t xml:space="preserve">http://www.dcf.state.fl.us/programs/backgroundscreening/index.shtml </w:t>
                              </w:r>
                            </w:hyperlink>
                            <w:r>
                              <w:rPr>
                                <w:b/>
                              </w:rPr>
                              <w:t xml:space="preserve">and </w:t>
                            </w:r>
                            <w:r>
                              <w:t>https://apps.ahca.myflorida.com/SingleSignOnPortal/Login.aspx?ReturnUrl=%2fSingl eSignOnPortal%2f</w:t>
                            </w: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1C074" id="Text Box 2" o:spid="_x0000_s1027" type="#_x0000_t202" style="position:absolute;margin-left:120.35pt;margin-top:19.05pt;width:425.3pt;height:65.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" fillcolor="#bfbfbf" strokeweight=".48pt">
                <v:textbox inset="0,0,0,0">
                  <w:txbxContent>
                    <w:p w14:paraId="3F51C078" w14:textId="77777777" w:rsidR="005012D2" w:rsidRDefault="005114E7">
                      <w:pPr>
                        <w:spacing w:before="19"/>
                        <w:ind w:left="107"/>
                        <w:rPr>
                          <w:b/>
                        </w:rPr>
                      </w:pPr>
                      <w:r>
                        <w:rPr>
                          <w:b/>
                        </w:rPr>
                        <w:t xml:space="preserve">All screening and rescreening must be processed using the Background Screening Clearinghouse. [go to </w:t>
                      </w:r>
                      <w:hyperlink r:id="rId25">
                        <w:r>
                          <w:t xml:space="preserve">http://www.dcf.state.fl.us/programs/backgroundscreening/index.shtml </w:t>
                        </w:r>
                      </w:hyperlink>
                      <w:r>
                        <w:rPr>
                          <w:b/>
                        </w:rPr>
                        <w:t xml:space="preserve">and </w:t>
                      </w:r>
                      <w:r>
                        <w:t>https://apps.ahca.myflorida.com/SingleSignOnPortal/Login.aspx?ReturnUrl=%2fSingl eSignOnPortal%2f</w:t>
                      </w:r>
                      <w:r>
                        <w:rPr>
                          <w:b/>
                        </w:rPr>
                        <w:t>]</w:t>
                      </w:r>
                    </w:p>
                  </w:txbxContent>
                </v:textbox>
                <w10:wrap type="topAndBottom" anchorx="page"/>
              </v:shape>
            </w:pict>
          </mc:Fallback>
        </mc:AlternateContent>
      </w:r>
    </w:p>
    <w:p w14:paraId="3F51BFA3" w14:textId="77777777" w:rsidR="005012D2" w:rsidRDefault="005012D2">
      <w:pPr>
        <w:pStyle w:val="BodyText"/>
        <w:ind w:left="0" w:firstLine="0"/>
        <w:jc w:val="left"/>
        <w:rPr>
          <w:sz w:val="20"/>
        </w:rPr>
      </w:pPr>
    </w:p>
    <w:p w14:paraId="3F51BFA4" w14:textId="77777777" w:rsidR="005012D2" w:rsidRDefault="005114E7" w:rsidP="00AA46B6">
      <w:pPr>
        <w:pStyle w:val="Heading1"/>
        <w:numPr>
          <w:ilvl w:val="0"/>
          <w:numId w:val="35"/>
        </w:numPr>
        <w:tabs>
          <w:tab w:val="left" w:pos="531"/>
          <w:tab w:val="left" w:pos="532"/>
        </w:tabs>
        <w:spacing w:before="224"/>
      </w:pPr>
      <w:bookmarkStart w:id="100" w:name="_TOC_250017"/>
      <w:r>
        <w:rPr>
          <w:color w:val="548CD4"/>
        </w:rPr>
        <w:t>Health</w:t>
      </w:r>
      <w:r>
        <w:rPr>
          <w:color w:val="548CD4"/>
          <w:spacing w:val="-2"/>
        </w:rPr>
        <w:t xml:space="preserve"> </w:t>
      </w:r>
      <w:bookmarkEnd w:id="100"/>
      <w:r>
        <w:rPr>
          <w:color w:val="548CD4"/>
        </w:rPr>
        <w:t>Requirements</w:t>
      </w:r>
    </w:p>
    <w:p w14:paraId="3F51BFA5" w14:textId="77777777" w:rsidR="005012D2" w:rsidRDefault="005114E7">
      <w:pPr>
        <w:pStyle w:val="BodyText"/>
        <w:spacing w:before="238"/>
        <w:ind w:left="820" w:right="221" w:firstLine="0"/>
      </w:pPr>
      <w:r>
        <w:t>There</w:t>
      </w:r>
      <w:r>
        <w:rPr>
          <w:spacing w:val="-5"/>
        </w:rPr>
        <w:t xml:space="preserve"> </w:t>
      </w:r>
      <w:r>
        <w:t>are</w:t>
      </w:r>
      <w:r>
        <w:rPr>
          <w:spacing w:val="-10"/>
        </w:rPr>
        <w:t xml:space="preserve"> </w:t>
      </w:r>
      <w:r>
        <w:t>three</w:t>
      </w:r>
      <w:r>
        <w:rPr>
          <w:spacing w:val="-10"/>
        </w:rPr>
        <w:t xml:space="preserve"> </w:t>
      </w:r>
      <w:r>
        <w:t>common</w:t>
      </w:r>
      <w:r>
        <w:rPr>
          <w:spacing w:val="-7"/>
        </w:rPr>
        <w:t xml:space="preserve"> </w:t>
      </w:r>
      <w:r>
        <w:t>modes</w:t>
      </w:r>
      <w:r>
        <w:rPr>
          <w:spacing w:val="-6"/>
        </w:rPr>
        <w:t xml:space="preserve"> </w:t>
      </w:r>
      <w:r>
        <w:t>of</w:t>
      </w:r>
      <w:r>
        <w:rPr>
          <w:spacing w:val="-6"/>
        </w:rPr>
        <w:t xml:space="preserve"> </w:t>
      </w:r>
      <w:r>
        <w:t>transmission</w:t>
      </w:r>
      <w:r>
        <w:rPr>
          <w:spacing w:val="-9"/>
        </w:rPr>
        <w:t xml:space="preserve"> </w:t>
      </w:r>
      <w:r>
        <w:t>for</w:t>
      </w:r>
      <w:r>
        <w:rPr>
          <w:spacing w:val="-6"/>
        </w:rPr>
        <w:t xml:space="preserve"> </w:t>
      </w:r>
      <w:r>
        <w:t>the</w:t>
      </w:r>
      <w:r>
        <w:rPr>
          <w:spacing w:val="-6"/>
        </w:rPr>
        <w:t xml:space="preserve"> </w:t>
      </w:r>
      <w:r>
        <w:t>spread</w:t>
      </w:r>
      <w:r>
        <w:rPr>
          <w:spacing w:val="-8"/>
        </w:rPr>
        <w:t xml:space="preserve"> </w:t>
      </w:r>
      <w:r>
        <w:t>of</w:t>
      </w:r>
      <w:r>
        <w:rPr>
          <w:spacing w:val="-6"/>
        </w:rPr>
        <w:t xml:space="preserve"> </w:t>
      </w:r>
      <w:r>
        <w:t>microorganisms</w:t>
      </w:r>
      <w:r>
        <w:rPr>
          <w:spacing w:val="-5"/>
        </w:rPr>
        <w:t xml:space="preserve"> </w:t>
      </w:r>
      <w:r>
        <w:t>in</w:t>
      </w:r>
      <w:r>
        <w:rPr>
          <w:spacing w:val="-10"/>
        </w:rPr>
        <w:t xml:space="preserve"> </w:t>
      </w:r>
      <w:proofErr w:type="gramStart"/>
      <w:r>
        <w:t>child care</w:t>
      </w:r>
      <w:proofErr w:type="gramEnd"/>
      <w:r>
        <w:rPr>
          <w:spacing w:val="-9"/>
        </w:rPr>
        <w:t xml:space="preserve"> </w:t>
      </w:r>
      <w:r>
        <w:t>settings:</w:t>
      </w:r>
      <w:r>
        <w:rPr>
          <w:spacing w:val="-6"/>
        </w:rPr>
        <w:t xml:space="preserve"> </w:t>
      </w:r>
      <w:r>
        <w:t>contact,</w:t>
      </w:r>
      <w:r>
        <w:rPr>
          <w:spacing w:val="-3"/>
        </w:rPr>
        <w:t xml:space="preserve"> </w:t>
      </w:r>
      <w:r>
        <w:t>droplet,</w:t>
      </w:r>
      <w:r>
        <w:rPr>
          <w:spacing w:val="-1"/>
        </w:rPr>
        <w:t xml:space="preserve"> </w:t>
      </w:r>
      <w:r>
        <w:t>and</w:t>
      </w:r>
      <w:r>
        <w:rPr>
          <w:spacing w:val="-9"/>
        </w:rPr>
        <w:t xml:space="preserve"> </w:t>
      </w:r>
      <w:r>
        <w:t>airborne.</w:t>
      </w:r>
      <w:r>
        <w:rPr>
          <w:spacing w:val="-6"/>
        </w:rPr>
        <w:t xml:space="preserve"> </w:t>
      </w:r>
      <w:r>
        <w:t>Many</w:t>
      </w:r>
      <w:r>
        <w:rPr>
          <w:spacing w:val="-5"/>
        </w:rPr>
        <w:t xml:space="preserve"> </w:t>
      </w:r>
      <w:r>
        <w:t>common</w:t>
      </w:r>
      <w:r>
        <w:rPr>
          <w:spacing w:val="-6"/>
        </w:rPr>
        <w:t xml:space="preserve"> </w:t>
      </w:r>
      <w:r>
        <w:t>infections</w:t>
      </w:r>
      <w:r>
        <w:rPr>
          <w:spacing w:val="-3"/>
        </w:rPr>
        <w:t xml:space="preserve"> </w:t>
      </w:r>
      <w:r>
        <w:t>encountered</w:t>
      </w:r>
      <w:r>
        <w:rPr>
          <w:spacing w:val="-6"/>
        </w:rPr>
        <w:t xml:space="preserve"> </w:t>
      </w:r>
      <w:r>
        <w:t>in</w:t>
      </w:r>
      <w:r>
        <w:rPr>
          <w:spacing w:val="-6"/>
        </w:rPr>
        <w:t xml:space="preserve"> </w:t>
      </w:r>
      <w:r>
        <w:t xml:space="preserve">the </w:t>
      </w:r>
      <w:proofErr w:type="gramStart"/>
      <w:r>
        <w:t>child care</w:t>
      </w:r>
      <w:proofErr w:type="gramEnd"/>
      <w:r>
        <w:t xml:space="preserve"> setting are transmitted by direct or indirect contact. </w:t>
      </w:r>
      <w:proofErr w:type="gramStart"/>
      <w:r>
        <w:t>Child care</w:t>
      </w:r>
      <w:proofErr w:type="gramEnd"/>
      <w:r>
        <w:t xml:space="preserve"> facilities shall develop</w:t>
      </w:r>
      <w:r>
        <w:rPr>
          <w:spacing w:val="-10"/>
        </w:rPr>
        <w:t xml:space="preserve"> </w:t>
      </w:r>
      <w:r>
        <w:t>a</w:t>
      </w:r>
      <w:r>
        <w:rPr>
          <w:spacing w:val="-9"/>
        </w:rPr>
        <w:t xml:space="preserve"> </w:t>
      </w:r>
      <w:r>
        <w:t>written</w:t>
      </w:r>
      <w:r>
        <w:rPr>
          <w:spacing w:val="-8"/>
        </w:rPr>
        <w:t xml:space="preserve"> </w:t>
      </w:r>
      <w:r>
        <w:t>exposure</w:t>
      </w:r>
      <w:r>
        <w:rPr>
          <w:spacing w:val="-10"/>
        </w:rPr>
        <w:t xml:space="preserve"> </w:t>
      </w:r>
      <w:r>
        <w:t>plan</w:t>
      </w:r>
      <w:r>
        <w:rPr>
          <w:spacing w:val="-9"/>
        </w:rPr>
        <w:t xml:space="preserve"> </w:t>
      </w:r>
      <w:r>
        <w:t>regarding</w:t>
      </w:r>
      <w:r>
        <w:rPr>
          <w:spacing w:val="-10"/>
        </w:rPr>
        <w:t xml:space="preserve"> </w:t>
      </w:r>
      <w:r>
        <w:t>universal</w:t>
      </w:r>
      <w:r>
        <w:rPr>
          <w:spacing w:val="-11"/>
        </w:rPr>
        <w:t xml:space="preserve"> </w:t>
      </w:r>
      <w:r>
        <w:t>safety</w:t>
      </w:r>
      <w:r>
        <w:rPr>
          <w:spacing w:val="-11"/>
        </w:rPr>
        <w:t xml:space="preserve"> </w:t>
      </w:r>
      <w:r>
        <w:t>precautions,</w:t>
      </w:r>
      <w:r>
        <w:rPr>
          <w:spacing w:val="-9"/>
        </w:rPr>
        <w:t xml:space="preserve"> </w:t>
      </w:r>
      <w:r>
        <w:t>recommended</w:t>
      </w:r>
      <w:r>
        <w:rPr>
          <w:spacing w:val="-10"/>
        </w:rPr>
        <w:t xml:space="preserve"> </w:t>
      </w:r>
      <w:r>
        <w:t>by the Centers for Disease Control and Prevention (CDC), to follow in the event there is exposure</w:t>
      </w:r>
      <w:r>
        <w:rPr>
          <w:spacing w:val="-12"/>
        </w:rPr>
        <w:t xml:space="preserve"> </w:t>
      </w:r>
      <w:r>
        <w:t>to</w:t>
      </w:r>
      <w:r>
        <w:rPr>
          <w:spacing w:val="-10"/>
        </w:rPr>
        <w:t xml:space="preserve"> </w:t>
      </w:r>
      <w:r>
        <w:t>blood</w:t>
      </w:r>
      <w:r>
        <w:rPr>
          <w:spacing w:val="-11"/>
        </w:rPr>
        <w:t xml:space="preserve"> </w:t>
      </w:r>
      <w:r>
        <w:t>and</w:t>
      </w:r>
      <w:r>
        <w:rPr>
          <w:spacing w:val="-9"/>
        </w:rPr>
        <w:t xml:space="preserve"> </w:t>
      </w:r>
      <w:r>
        <w:t>potentially</w:t>
      </w:r>
      <w:r>
        <w:rPr>
          <w:spacing w:val="-9"/>
        </w:rPr>
        <w:t xml:space="preserve"> </w:t>
      </w:r>
      <w:r>
        <w:t>infectious</w:t>
      </w:r>
      <w:r>
        <w:rPr>
          <w:spacing w:val="-5"/>
        </w:rPr>
        <w:t xml:space="preserve"> </w:t>
      </w:r>
      <w:r>
        <w:t>fluids.</w:t>
      </w:r>
      <w:r>
        <w:rPr>
          <w:spacing w:val="41"/>
        </w:rPr>
        <w:t xml:space="preserve"> </w:t>
      </w:r>
      <w:r>
        <w:t>Personnel</w:t>
      </w:r>
      <w:r>
        <w:rPr>
          <w:spacing w:val="-8"/>
        </w:rPr>
        <w:t xml:space="preserve"> </w:t>
      </w:r>
      <w:r>
        <w:t>are</w:t>
      </w:r>
      <w:r>
        <w:rPr>
          <w:spacing w:val="-11"/>
        </w:rPr>
        <w:t xml:space="preserve"> </w:t>
      </w:r>
      <w:r>
        <w:t>required</w:t>
      </w:r>
      <w:r>
        <w:rPr>
          <w:spacing w:val="-10"/>
        </w:rPr>
        <w:t xml:space="preserve"> </w:t>
      </w:r>
      <w:r>
        <w:t>to</w:t>
      </w:r>
      <w:r>
        <w:rPr>
          <w:spacing w:val="-9"/>
        </w:rPr>
        <w:t xml:space="preserve"> </w:t>
      </w:r>
      <w:r>
        <w:t>be</w:t>
      </w:r>
      <w:r>
        <w:rPr>
          <w:spacing w:val="-8"/>
        </w:rPr>
        <w:t xml:space="preserve"> </w:t>
      </w:r>
      <w:r>
        <w:t>educated on the facility’s exposure plan regarding standard precautions before beginning to work and</w:t>
      </w:r>
      <w:r>
        <w:rPr>
          <w:spacing w:val="-14"/>
        </w:rPr>
        <w:t xml:space="preserve"> </w:t>
      </w:r>
      <w:r>
        <w:t>annually</w:t>
      </w:r>
      <w:r>
        <w:rPr>
          <w:spacing w:val="-16"/>
        </w:rPr>
        <w:t xml:space="preserve"> </w:t>
      </w:r>
      <w:r>
        <w:t>thereafter.</w:t>
      </w:r>
      <w:r>
        <w:rPr>
          <w:spacing w:val="-17"/>
        </w:rPr>
        <w:t xml:space="preserve"> </w:t>
      </w:r>
      <w:r>
        <w:t>Written</w:t>
      </w:r>
      <w:r>
        <w:rPr>
          <w:spacing w:val="-16"/>
        </w:rPr>
        <w:t xml:space="preserve"> </w:t>
      </w:r>
      <w:r>
        <w:t>documentation</w:t>
      </w:r>
      <w:r>
        <w:rPr>
          <w:spacing w:val="-17"/>
        </w:rPr>
        <w:t xml:space="preserve"> </w:t>
      </w:r>
      <w:r>
        <w:t>that</w:t>
      </w:r>
      <w:r>
        <w:rPr>
          <w:spacing w:val="-15"/>
        </w:rPr>
        <w:t xml:space="preserve"> </w:t>
      </w:r>
      <w:proofErr w:type="gramStart"/>
      <w:r>
        <w:t>child</w:t>
      </w:r>
      <w:r>
        <w:rPr>
          <w:spacing w:val="-14"/>
        </w:rPr>
        <w:t xml:space="preserve"> </w:t>
      </w:r>
      <w:r>
        <w:t>care</w:t>
      </w:r>
      <w:proofErr w:type="gramEnd"/>
      <w:r>
        <w:rPr>
          <w:spacing w:val="-16"/>
        </w:rPr>
        <w:t xml:space="preserve"> </w:t>
      </w:r>
      <w:r>
        <w:t>personnel</w:t>
      </w:r>
      <w:r>
        <w:rPr>
          <w:spacing w:val="-16"/>
        </w:rPr>
        <w:t xml:space="preserve"> </w:t>
      </w:r>
      <w:r>
        <w:t>have</w:t>
      </w:r>
      <w:r>
        <w:rPr>
          <w:spacing w:val="-14"/>
        </w:rPr>
        <w:t xml:space="preserve"> </w:t>
      </w:r>
      <w:r>
        <w:t>participated in</w:t>
      </w:r>
      <w:r>
        <w:rPr>
          <w:spacing w:val="-16"/>
        </w:rPr>
        <w:t xml:space="preserve"> </w:t>
      </w:r>
      <w:r>
        <w:t>the</w:t>
      </w:r>
      <w:r>
        <w:rPr>
          <w:spacing w:val="-17"/>
        </w:rPr>
        <w:t xml:space="preserve"> </w:t>
      </w:r>
      <w:r>
        <w:t>facility’s</w:t>
      </w:r>
      <w:r>
        <w:rPr>
          <w:spacing w:val="-14"/>
        </w:rPr>
        <w:t xml:space="preserve"> </w:t>
      </w:r>
      <w:r>
        <w:t>annual</w:t>
      </w:r>
      <w:r>
        <w:rPr>
          <w:spacing w:val="-18"/>
        </w:rPr>
        <w:t xml:space="preserve"> </w:t>
      </w:r>
      <w:r>
        <w:t>refresher</w:t>
      </w:r>
      <w:r>
        <w:rPr>
          <w:spacing w:val="-16"/>
        </w:rPr>
        <w:t xml:space="preserve"> </w:t>
      </w:r>
      <w:r>
        <w:t>education</w:t>
      </w:r>
      <w:r>
        <w:rPr>
          <w:spacing w:val="-18"/>
        </w:rPr>
        <w:t xml:space="preserve"> </w:t>
      </w:r>
      <w:r>
        <w:t>for</w:t>
      </w:r>
      <w:r>
        <w:rPr>
          <w:spacing w:val="-20"/>
        </w:rPr>
        <w:t xml:space="preserve"> </w:t>
      </w:r>
      <w:r>
        <w:t>the</w:t>
      </w:r>
      <w:r>
        <w:rPr>
          <w:spacing w:val="-15"/>
        </w:rPr>
        <w:t xml:space="preserve"> </w:t>
      </w:r>
      <w:r>
        <w:t>exposure</w:t>
      </w:r>
      <w:r>
        <w:rPr>
          <w:spacing w:val="-15"/>
        </w:rPr>
        <w:t xml:space="preserve"> </w:t>
      </w:r>
      <w:r>
        <w:t>plan</w:t>
      </w:r>
      <w:r>
        <w:rPr>
          <w:spacing w:val="-19"/>
        </w:rPr>
        <w:t xml:space="preserve"> </w:t>
      </w:r>
      <w:r>
        <w:t>and</w:t>
      </w:r>
      <w:r>
        <w:rPr>
          <w:spacing w:val="-14"/>
        </w:rPr>
        <w:t xml:space="preserve"> </w:t>
      </w:r>
      <w:r>
        <w:t>understand</w:t>
      </w:r>
      <w:r>
        <w:rPr>
          <w:spacing w:val="-15"/>
        </w:rPr>
        <w:t xml:space="preserve"> </w:t>
      </w:r>
      <w:r>
        <w:t>the</w:t>
      </w:r>
      <w:r>
        <w:rPr>
          <w:spacing w:val="-19"/>
        </w:rPr>
        <w:t xml:space="preserve"> </w:t>
      </w:r>
      <w:r>
        <w:t>proper procedures in the event there is exposure to blood and potentially infectious fluids must be retained for 12 months and be available for licensing to</w:t>
      </w:r>
      <w:r>
        <w:rPr>
          <w:spacing w:val="-4"/>
        </w:rPr>
        <w:t xml:space="preserve"> </w:t>
      </w:r>
      <w:r>
        <w:t>review.</w:t>
      </w:r>
    </w:p>
    <w:p w14:paraId="3F51BFA6" w14:textId="77777777" w:rsidR="005012D2" w:rsidRDefault="005114E7" w:rsidP="00AA46B6">
      <w:pPr>
        <w:pStyle w:val="Heading2"/>
        <w:numPr>
          <w:ilvl w:val="1"/>
          <w:numId w:val="35"/>
        </w:numPr>
        <w:tabs>
          <w:tab w:val="left" w:pos="819"/>
          <w:tab w:val="left" w:pos="820"/>
        </w:tabs>
        <w:spacing w:before="199"/>
        <w:rPr>
          <w:color w:val="548CD4"/>
        </w:rPr>
      </w:pPr>
      <w:bookmarkStart w:id="101" w:name="_TOC_250016"/>
      <w:r>
        <w:rPr>
          <w:color w:val="4F80BC"/>
        </w:rPr>
        <w:t>Communicable Disease</w:t>
      </w:r>
      <w:r>
        <w:rPr>
          <w:color w:val="4F80BC"/>
          <w:spacing w:val="-3"/>
        </w:rPr>
        <w:t xml:space="preserve"> </w:t>
      </w:r>
      <w:bookmarkEnd w:id="101"/>
      <w:r>
        <w:rPr>
          <w:color w:val="4F80BC"/>
        </w:rPr>
        <w:t>Control</w:t>
      </w:r>
    </w:p>
    <w:p w14:paraId="3F51BFA7" w14:textId="77777777" w:rsidR="005012D2" w:rsidRDefault="005114E7" w:rsidP="00370665">
      <w:pPr>
        <w:pStyle w:val="ListParagraph"/>
        <w:numPr>
          <w:ilvl w:val="2"/>
          <w:numId w:val="35"/>
        </w:numPr>
        <w:tabs>
          <w:tab w:val="left" w:pos="1180"/>
        </w:tabs>
        <w:spacing w:before="1"/>
        <w:ind w:left="1181" w:hanging="360"/>
      </w:pPr>
      <w:r>
        <w:t>Children</w:t>
      </w:r>
      <w:r>
        <w:rPr>
          <w:spacing w:val="-11"/>
        </w:rPr>
        <w:t xml:space="preserve"> </w:t>
      </w:r>
      <w:r>
        <w:t>in</w:t>
      </w:r>
      <w:r>
        <w:rPr>
          <w:spacing w:val="-11"/>
        </w:rPr>
        <w:t xml:space="preserve"> </w:t>
      </w:r>
      <w:r>
        <w:t>care</w:t>
      </w:r>
      <w:r>
        <w:rPr>
          <w:spacing w:val="-13"/>
        </w:rPr>
        <w:t xml:space="preserve"> </w:t>
      </w:r>
      <w:r>
        <w:t>must</w:t>
      </w:r>
      <w:r>
        <w:rPr>
          <w:spacing w:val="-11"/>
        </w:rPr>
        <w:t xml:space="preserve"> </w:t>
      </w:r>
      <w:r>
        <w:t>be</w:t>
      </w:r>
      <w:r>
        <w:rPr>
          <w:spacing w:val="-14"/>
        </w:rPr>
        <w:t xml:space="preserve"> </w:t>
      </w:r>
      <w:r>
        <w:t>observed</w:t>
      </w:r>
      <w:r>
        <w:rPr>
          <w:spacing w:val="-11"/>
        </w:rPr>
        <w:t xml:space="preserve"> </w:t>
      </w:r>
      <w:proofErr w:type="gramStart"/>
      <w:r>
        <w:t>on</w:t>
      </w:r>
      <w:r>
        <w:rPr>
          <w:spacing w:val="-13"/>
        </w:rPr>
        <w:t xml:space="preserve"> </w:t>
      </w:r>
      <w:r>
        <w:t>a</w:t>
      </w:r>
      <w:r>
        <w:rPr>
          <w:spacing w:val="-12"/>
        </w:rPr>
        <w:t xml:space="preserve"> </w:t>
      </w:r>
      <w:r>
        <w:t>daily</w:t>
      </w:r>
      <w:r>
        <w:rPr>
          <w:spacing w:val="-11"/>
        </w:rPr>
        <w:t xml:space="preserve"> </w:t>
      </w:r>
      <w:r>
        <w:t>basis</w:t>
      </w:r>
      <w:proofErr w:type="gramEnd"/>
      <w:r>
        <w:rPr>
          <w:spacing w:val="-12"/>
        </w:rPr>
        <w:t xml:space="preserve"> </w:t>
      </w:r>
      <w:r>
        <w:t>for</w:t>
      </w:r>
      <w:r>
        <w:rPr>
          <w:spacing w:val="-11"/>
        </w:rPr>
        <w:t xml:space="preserve"> </w:t>
      </w:r>
      <w:r>
        <w:t>signs</w:t>
      </w:r>
      <w:r>
        <w:rPr>
          <w:spacing w:val="-12"/>
        </w:rPr>
        <w:t xml:space="preserve"> </w:t>
      </w:r>
      <w:r>
        <w:t>of</w:t>
      </w:r>
      <w:r>
        <w:rPr>
          <w:spacing w:val="-12"/>
        </w:rPr>
        <w:t xml:space="preserve"> </w:t>
      </w:r>
      <w:r>
        <w:t>communicable</w:t>
      </w:r>
      <w:r>
        <w:rPr>
          <w:spacing w:val="-11"/>
        </w:rPr>
        <w:t xml:space="preserve"> </w:t>
      </w:r>
      <w:r>
        <w:t>disease.</w:t>
      </w:r>
    </w:p>
    <w:p w14:paraId="3F51BFA8" w14:textId="77777777" w:rsidR="005012D2" w:rsidRDefault="005114E7" w:rsidP="00370665">
      <w:pPr>
        <w:pStyle w:val="ListParagraph"/>
        <w:numPr>
          <w:ilvl w:val="2"/>
          <w:numId w:val="35"/>
        </w:numPr>
        <w:tabs>
          <w:tab w:val="left" w:pos="1180"/>
        </w:tabs>
        <w:spacing w:before="1"/>
        <w:ind w:left="1181" w:right="216" w:hanging="360"/>
      </w:pPr>
      <w:r>
        <w:t xml:space="preserve">Any child, </w:t>
      </w:r>
      <w:proofErr w:type="gramStart"/>
      <w:r>
        <w:t>child care</w:t>
      </w:r>
      <w:proofErr w:type="gramEnd"/>
      <w:r>
        <w:t xml:space="preserve"> personnel, or other person in the child care facility suspected of having a communicable disease must be removed from the program or placed in an isolation area until removed. Such person may not return without medical authorization,</w:t>
      </w:r>
      <w:r>
        <w:rPr>
          <w:spacing w:val="-4"/>
        </w:rPr>
        <w:t xml:space="preserve"> </w:t>
      </w:r>
      <w:r>
        <w:t>or</w:t>
      </w:r>
      <w:r>
        <w:rPr>
          <w:spacing w:val="-4"/>
        </w:rPr>
        <w:t xml:space="preserve"> </w:t>
      </w:r>
      <w:r>
        <w:t>until</w:t>
      </w:r>
      <w:r>
        <w:rPr>
          <w:spacing w:val="-4"/>
        </w:rPr>
        <w:t xml:space="preserve"> </w:t>
      </w:r>
      <w:r>
        <w:t>the</w:t>
      </w:r>
      <w:r>
        <w:rPr>
          <w:spacing w:val="-4"/>
        </w:rPr>
        <w:t xml:space="preserve"> </w:t>
      </w:r>
      <w:r>
        <w:t>signs</w:t>
      </w:r>
      <w:r>
        <w:rPr>
          <w:spacing w:val="-2"/>
        </w:rPr>
        <w:t xml:space="preserve"> </w:t>
      </w:r>
      <w:r>
        <w:t>and</w:t>
      </w:r>
      <w:r>
        <w:rPr>
          <w:spacing w:val="-4"/>
        </w:rPr>
        <w:t xml:space="preserve"> </w:t>
      </w:r>
      <w:r>
        <w:t>symptoms</w:t>
      </w:r>
      <w:r>
        <w:rPr>
          <w:spacing w:val="-4"/>
        </w:rPr>
        <w:t xml:space="preserve"> </w:t>
      </w:r>
      <w:r>
        <w:t>of</w:t>
      </w:r>
      <w:r>
        <w:rPr>
          <w:spacing w:val="-3"/>
        </w:rPr>
        <w:t xml:space="preserve"> </w:t>
      </w:r>
      <w:r>
        <w:t>the</w:t>
      </w:r>
      <w:r>
        <w:rPr>
          <w:spacing w:val="-2"/>
        </w:rPr>
        <w:t xml:space="preserve"> </w:t>
      </w:r>
      <w:r>
        <w:t>disease</w:t>
      </w:r>
      <w:r>
        <w:rPr>
          <w:spacing w:val="-4"/>
        </w:rPr>
        <w:t xml:space="preserve"> </w:t>
      </w:r>
      <w:r>
        <w:t>are</w:t>
      </w:r>
      <w:r>
        <w:rPr>
          <w:spacing w:val="-5"/>
        </w:rPr>
        <w:t xml:space="preserve"> </w:t>
      </w:r>
      <w:r>
        <w:t>no</w:t>
      </w:r>
      <w:r>
        <w:rPr>
          <w:spacing w:val="-4"/>
        </w:rPr>
        <w:t xml:space="preserve"> </w:t>
      </w:r>
      <w:r>
        <w:t>longer</w:t>
      </w:r>
      <w:r>
        <w:rPr>
          <w:spacing w:val="-4"/>
        </w:rPr>
        <w:t xml:space="preserve"> </w:t>
      </w:r>
      <w:r>
        <w:t>present.</w:t>
      </w:r>
      <w:r>
        <w:rPr>
          <w:spacing w:val="-4"/>
        </w:rPr>
        <w:t xml:space="preserve"> </w:t>
      </w:r>
      <w:r>
        <w:t>If the</w:t>
      </w:r>
      <w:r>
        <w:rPr>
          <w:spacing w:val="-14"/>
        </w:rPr>
        <w:t xml:space="preserve"> </w:t>
      </w:r>
      <w:r>
        <w:t>local</w:t>
      </w:r>
      <w:r>
        <w:rPr>
          <w:spacing w:val="-14"/>
        </w:rPr>
        <w:t xml:space="preserve"> </w:t>
      </w:r>
      <w:r>
        <w:t>health</w:t>
      </w:r>
      <w:r>
        <w:rPr>
          <w:spacing w:val="-16"/>
        </w:rPr>
        <w:t xml:space="preserve"> </w:t>
      </w:r>
      <w:r>
        <w:t>department</w:t>
      </w:r>
      <w:r>
        <w:rPr>
          <w:spacing w:val="-14"/>
        </w:rPr>
        <w:t xml:space="preserve"> </w:t>
      </w:r>
      <w:r>
        <w:t>official</w:t>
      </w:r>
      <w:r>
        <w:rPr>
          <w:spacing w:val="-13"/>
        </w:rPr>
        <w:t xml:space="preserve"> </w:t>
      </w:r>
      <w:r>
        <w:t>or</w:t>
      </w:r>
      <w:r>
        <w:rPr>
          <w:spacing w:val="-14"/>
        </w:rPr>
        <w:t xml:space="preserve"> </w:t>
      </w:r>
      <w:r>
        <w:t>primary</w:t>
      </w:r>
      <w:r>
        <w:rPr>
          <w:spacing w:val="-17"/>
        </w:rPr>
        <w:t xml:space="preserve"> </w:t>
      </w:r>
      <w:r>
        <w:t>health</w:t>
      </w:r>
      <w:r>
        <w:rPr>
          <w:spacing w:val="-13"/>
        </w:rPr>
        <w:t xml:space="preserve"> </w:t>
      </w:r>
      <w:r>
        <w:t>care</w:t>
      </w:r>
      <w:r>
        <w:rPr>
          <w:spacing w:val="-16"/>
        </w:rPr>
        <w:t xml:space="preserve"> </w:t>
      </w:r>
      <w:r>
        <w:t>provider</w:t>
      </w:r>
      <w:r>
        <w:rPr>
          <w:spacing w:val="-16"/>
        </w:rPr>
        <w:t xml:space="preserve"> </w:t>
      </w:r>
      <w:r>
        <w:t>suspects</w:t>
      </w:r>
      <w:r>
        <w:rPr>
          <w:spacing w:val="-17"/>
        </w:rPr>
        <w:t xml:space="preserve"> </w:t>
      </w:r>
      <w:r>
        <w:t>that</w:t>
      </w:r>
      <w:r>
        <w:rPr>
          <w:spacing w:val="-12"/>
        </w:rPr>
        <w:t xml:space="preserve"> </w:t>
      </w:r>
      <w:r>
        <w:t>a</w:t>
      </w:r>
      <w:r>
        <w:rPr>
          <w:spacing w:val="-16"/>
        </w:rPr>
        <w:t xml:space="preserve"> </w:t>
      </w:r>
      <w:r>
        <w:t xml:space="preserve">child </w:t>
      </w:r>
      <w:r>
        <w:lastRenderedPageBreak/>
        <w:t xml:space="preserve">or </w:t>
      </w:r>
      <w:proofErr w:type="gramStart"/>
      <w:r>
        <w:t>child care</w:t>
      </w:r>
      <w:proofErr w:type="gramEnd"/>
      <w:r>
        <w:t xml:space="preserve"> personnel are contributing to the transmission of the illness, are not adequately immunized when there is an outbreak of a vaccine-preventable disease, or</w:t>
      </w:r>
      <w:r>
        <w:rPr>
          <w:spacing w:val="-9"/>
        </w:rPr>
        <w:t xml:space="preserve"> </w:t>
      </w:r>
      <w:r>
        <w:t>the</w:t>
      </w:r>
      <w:r>
        <w:rPr>
          <w:spacing w:val="-12"/>
        </w:rPr>
        <w:t xml:space="preserve"> </w:t>
      </w:r>
      <w:r>
        <w:t>circulating</w:t>
      </w:r>
      <w:r>
        <w:rPr>
          <w:spacing w:val="-10"/>
        </w:rPr>
        <w:t xml:space="preserve"> </w:t>
      </w:r>
      <w:r>
        <w:t>pathogen</w:t>
      </w:r>
      <w:r>
        <w:rPr>
          <w:spacing w:val="-10"/>
        </w:rPr>
        <w:t xml:space="preserve"> </w:t>
      </w:r>
      <w:r>
        <w:t>poses</w:t>
      </w:r>
      <w:r>
        <w:rPr>
          <w:spacing w:val="-9"/>
        </w:rPr>
        <w:t xml:space="preserve"> </w:t>
      </w:r>
      <w:r>
        <w:t>an</w:t>
      </w:r>
      <w:r>
        <w:rPr>
          <w:spacing w:val="-9"/>
        </w:rPr>
        <w:t xml:space="preserve"> </w:t>
      </w:r>
      <w:r>
        <w:t>increased</w:t>
      </w:r>
      <w:r>
        <w:rPr>
          <w:spacing w:val="-10"/>
        </w:rPr>
        <w:t xml:space="preserve"> </w:t>
      </w:r>
      <w:r>
        <w:t>risk</w:t>
      </w:r>
      <w:r>
        <w:rPr>
          <w:spacing w:val="-11"/>
        </w:rPr>
        <w:t xml:space="preserve"> </w:t>
      </w:r>
      <w:r>
        <w:t>to</w:t>
      </w:r>
      <w:r>
        <w:rPr>
          <w:spacing w:val="-12"/>
        </w:rPr>
        <w:t xml:space="preserve"> </w:t>
      </w:r>
      <w:r>
        <w:t>the</w:t>
      </w:r>
      <w:r>
        <w:rPr>
          <w:spacing w:val="-9"/>
        </w:rPr>
        <w:t xml:space="preserve"> </w:t>
      </w:r>
      <w:r>
        <w:t>individual.</w:t>
      </w:r>
      <w:r>
        <w:rPr>
          <w:spacing w:val="42"/>
        </w:rPr>
        <w:t xml:space="preserve"> </w:t>
      </w:r>
      <w:r>
        <w:t>The</w:t>
      </w:r>
      <w:r>
        <w:rPr>
          <w:spacing w:val="-12"/>
        </w:rPr>
        <w:t xml:space="preserve"> </w:t>
      </w:r>
      <w:r>
        <w:t>child</w:t>
      </w:r>
      <w:r>
        <w:rPr>
          <w:spacing w:val="-10"/>
        </w:rPr>
        <w:t xml:space="preserve"> </w:t>
      </w:r>
      <w:r>
        <w:t>or</w:t>
      </w:r>
      <w:r>
        <w:rPr>
          <w:spacing w:val="-8"/>
        </w:rPr>
        <w:t xml:space="preserve"> </w:t>
      </w:r>
      <w:proofErr w:type="gramStart"/>
      <w:r>
        <w:t>child care</w:t>
      </w:r>
      <w:proofErr w:type="gramEnd"/>
      <w:r>
        <w:t xml:space="preserve"> personnel must not return until the health department or primary health care provider</w:t>
      </w:r>
      <w:r>
        <w:rPr>
          <w:spacing w:val="-10"/>
        </w:rPr>
        <w:t xml:space="preserve"> </w:t>
      </w:r>
      <w:r>
        <w:t>determines</w:t>
      </w:r>
      <w:r>
        <w:rPr>
          <w:spacing w:val="-11"/>
        </w:rPr>
        <w:t xml:space="preserve"> </w:t>
      </w:r>
      <w:r>
        <w:t>the</w:t>
      </w:r>
      <w:r>
        <w:rPr>
          <w:spacing w:val="-13"/>
        </w:rPr>
        <w:t xml:space="preserve"> </w:t>
      </w:r>
      <w:r>
        <w:t>risk</w:t>
      </w:r>
      <w:r>
        <w:rPr>
          <w:spacing w:val="-11"/>
        </w:rPr>
        <w:t xml:space="preserve"> </w:t>
      </w:r>
      <w:r>
        <w:t>of</w:t>
      </w:r>
      <w:r>
        <w:rPr>
          <w:spacing w:val="-11"/>
        </w:rPr>
        <w:t xml:space="preserve"> </w:t>
      </w:r>
      <w:r>
        <w:t>transmission</w:t>
      </w:r>
      <w:r>
        <w:rPr>
          <w:spacing w:val="-11"/>
        </w:rPr>
        <w:t xml:space="preserve"> </w:t>
      </w:r>
      <w:r>
        <w:t>is</w:t>
      </w:r>
      <w:r>
        <w:rPr>
          <w:spacing w:val="-12"/>
        </w:rPr>
        <w:t xml:space="preserve"> </w:t>
      </w:r>
      <w:r>
        <w:t>no</w:t>
      </w:r>
      <w:r>
        <w:rPr>
          <w:spacing w:val="-11"/>
        </w:rPr>
        <w:t xml:space="preserve"> </w:t>
      </w:r>
      <w:r>
        <w:t>longer</w:t>
      </w:r>
      <w:r>
        <w:rPr>
          <w:spacing w:val="-10"/>
        </w:rPr>
        <w:t xml:space="preserve"> </w:t>
      </w:r>
      <w:r>
        <w:t>present.</w:t>
      </w:r>
      <w:r>
        <w:rPr>
          <w:spacing w:val="-11"/>
        </w:rPr>
        <w:t xml:space="preserve"> </w:t>
      </w:r>
      <w:proofErr w:type="gramStart"/>
      <w:r>
        <w:t>Child</w:t>
      </w:r>
      <w:r>
        <w:rPr>
          <w:spacing w:val="-13"/>
        </w:rPr>
        <w:t xml:space="preserve"> </w:t>
      </w:r>
      <w:r>
        <w:t>care</w:t>
      </w:r>
      <w:proofErr w:type="gramEnd"/>
      <w:r>
        <w:rPr>
          <w:spacing w:val="-12"/>
        </w:rPr>
        <w:t xml:space="preserve"> </w:t>
      </w:r>
      <w:r>
        <w:t>personnel who</w:t>
      </w:r>
      <w:r>
        <w:rPr>
          <w:spacing w:val="-4"/>
        </w:rPr>
        <w:t xml:space="preserve"> </w:t>
      </w:r>
      <w:r>
        <w:t>work</w:t>
      </w:r>
      <w:r>
        <w:rPr>
          <w:spacing w:val="-3"/>
        </w:rPr>
        <w:t xml:space="preserve"> </w:t>
      </w:r>
      <w:r>
        <w:t>in</w:t>
      </w:r>
      <w:r>
        <w:rPr>
          <w:spacing w:val="-7"/>
        </w:rPr>
        <w:t xml:space="preserve"> </w:t>
      </w:r>
      <w:r>
        <w:t>the</w:t>
      </w:r>
      <w:r>
        <w:rPr>
          <w:spacing w:val="-4"/>
        </w:rPr>
        <w:t xml:space="preserve"> </w:t>
      </w:r>
      <w:r>
        <w:t>food</w:t>
      </w:r>
      <w:r>
        <w:rPr>
          <w:spacing w:val="-5"/>
        </w:rPr>
        <w:t xml:space="preserve"> </w:t>
      </w:r>
      <w:r>
        <w:t>preparation</w:t>
      </w:r>
      <w:r>
        <w:rPr>
          <w:spacing w:val="-4"/>
        </w:rPr>
        <w:t xml:space="preserve"> </w:t>
      </w:r>
      <w:r>
        <w:t>area</w:t>
      </w:r>
      <w:r>
        <w:rPr>
          <w:spacing w:val="-4"/>
        </w:rPr>
        <w:t xml:space="preserve"> </w:t>
      </w:r>
      <w:r>
        <w:t>may</w:t>
      </w:r>
      <w:r>
        <w:rPr>
          <w:spacing w:val="-4"/>
        </w:rPr>
        <w:t xml:space="preserve"> </w:t>
      </w:r>
      <w:r>
        <w:t>not</w:t>
      </w:r>
      <w:r>
        <w:rPr>
          <w:spacing w:val="-3"/>
        </w:rPr>
        <w:t xml:space="preserve"> </w:t>
      </w:r>
      <w:r>
        <w:t>return</w:t>
      </w:r>
      <w:r>
        <w:rPr>
          <w:spacing w:val="-3"/>
        </w:rPr>
        <w:t xml:space="preserve"> </w:t>
      </w:r>
      <w:r>
        <w:t>until</w:t>
      </w:r>
      <w:r>
        <w:rPr>
          <w:spacing w:val="-3"/>
        </w:rPr>
        <w:t xml:space="preserve"> </w:t>
      </w:r>
      <w:r>
        <w:t>the</w:t>
      </w:r>
      <w:r>
        <w:rPr>
          <w:spacing w:val="-5"/>
        </w:rPr>
        <w:t xml:space="preserve"> </w:t>
      </w:r>
      <w:r>
        <w:t>signs</w:t>
      </w:r>
      <w:r>
        <w:rPr>
          <w:spacing w:val="-3"/>
        </w:rPr>
        <w:t xml:space="preserve"> </w:t>
      </w:r>
      <w:r>
        <w:t>and</w:t>
      </w:r>
      <w:r>
        <w:rPr>
          <w:spacing w:val="-7"/>
        </w:rPr>
        <w:t xml:space="preserve"> </w:t>
      </w:r>
      <w:r>
        <w:t>symptoms</w:t>
      </w:r>
      <w:r>
        <w:rPr>
          <w:spacing w:val="-5"/>
        </w:rPr>
        <w:t xml:space="preserve"> </w:t>
      </w:r>
      <w:r>
        <w:t>of the disease have not been present for 48 hours.</w:t>
      </w:r>
    </w:p>
    <w:p w14:paraId="3F51BFAA" w14:textId="77777777" w:rsidR="005012D2" w:rsidRDefault="005114E7" w:rsidP="00370665">
      <w:pPr>
        <w:pStyle w:val="ListParagraph"/>
        <w:numPr>
          <w:ilvl w:val="2"/>
          <w:numId w:val="35"/>
        </w:numPr>
        <w:tabs>
          <w:tab w:val="left" w:pos="1180"/>
        </w:tabs>
        <w:spacing w:before="80"/>
        <w:ind w:left="1181" w:right="216" w:hanging="360"/>
      </w:pPr>
      <w:r>
        <w:t>A child’s condition must be reported to the custodial parent or legal guardian. For children</w:t>
      </w:r>
      <w:r>
        <w:rPr>
          <w:spacing w:val="-7"/>
        </w:rPr>
        <w:t xml:space="preserve"> </w:t>
      </w:r>
      <w:r>
        <w:t>whose</w:t>
      </w:r>
      <w:r>
        <w:rPr>
          <w:spacing w:val="-6"/>
        </w:rPr>
        <w:t xml:space="preserve"> </w:t>
      </w:r>
      <w:r>
        <w:t>symptoms</w:t>
      </w:r>
      <w:r>
        <w:rPr>
          <w:spacing w:val="-6"/>
        </w:rPr>
        <w:t xml:space="preserve"> </w:t>
      </w:r>
      <w:r>
        <w:t>do</w:t>
      </w:r>
      <w:r>
        <w:rPr>
          <w:spacing w:val="-7"/>
        </w:rPr>
        <w:t xml:space="preserve"> </w:t>
      </w:r>
      <w:r>
        <w:t>not</w:t>
      </w:r>
      <w:r>
        <w:rPr>
          <w:spacing w:val="-6"/>
        </w:rPr>
        <w:t xml:space="preserve"> </w:t>
      </w:r>
      <w:r>
        <w:t>require</w:t>
      </w:r>
      <w:r>
        <w:rPr>
          <w:spacing w:val="-10"/>
        </w:rPr>
        <w:t xml:space="preserve"> </w:t>
      </w:r>
      <w:r>
        <w:t>exclusion,</w:t>
      </w:r>
      <w:r>
        <w:rPr>
          <w:spacing w:val="-4"/>
        </w:rPr>
        <w:t xml:space="preserve"> </w:t>
      </w:r>
      <w:r>
        <w:t>verbal</w:t>
      </w:r>
      <w:r>
        <w:rPr>
          <w:spacing w:val="-7"/>
        </w:rPr>
        <w:t xml:space="preserve"> </w:t>
      </w:r>
      <w:r>
        <w:t>or</w:t>
      </w:r>
      <w:r>
        <w:rPr>
          <w:spacing w:val="-5"/>
        </w:rPr>
        <w:t xml:space="preserve"> </w:t>
      </w:r>
      <w:r>
        <w:t>written</w:t>
      </w:r>
      <w:r>
        <w:rPr>
          <w:spacing w:val="-10"/>
        </w:rPr>
        <w:t xml:space="preserve"> </w:t>
      </w:r>
      <w:r>
        <w:t>notification</w:t>
      </w:r>
      <w:r>
        <w:rPr>
          <w:spacing w:val="-6"/>
        </w:rPr>
        <w:t xml:space="preserve"> </w:t>
      </w:r>
      <w:r>
        <w:t>to</w:t>
      </w:r>
      <w:r>
        <w:rPr>
          <w:spacing w:val="-10"/>
        </w:rPr>
        <w:t xml:space="preserve"> </w:t>
      </w:r>
      <w:r>
        <w:t>the parent/guardian at the end of the day is</w:t>
      </w:r>
      <w:r>
        <w:rPr>
          <w:spacing w:val="-4"/>
        </w:rPr>
        <w:t xml:space="preserve"> </w:t>
      </w:r>
      <w:r>
        <w:t>acceptable.</w:t>
      </w:r>
    </w:p>
    <w:p w14:paraId="3F51BFAB" w14:textId="77777777" w:rsidR="005012D2" w:rsidRDefault="005114E7" w:rsidP="00AA46B6">
      <w:pPr>
        <w:pStyle w:val="ListParagraph"/>
        <w:numPr>
          <w:ilvl w:val="2"/>
          <w:numId w:val="35"/>
        </w:numPr>
        <w:tabs>
          <w:tab w:val="left" w:pos="1180"/>
        </w:tabs>
        <w:spacing w:line="252" w:lineRule="exact"/>
        <w:ind w:left="1179" w:hanging="360"/>
      </w:pPr>
      <w:r>
        <w:t>Signs and symptoms of suspected communicable disease</w:t>
      </w:r>
      <w:r>
        <w:rPr>
          <w:spacing w:val="-10"/>
        </w:rPr>
        <w:t xml:space="preserve"> </w:t>
      </w:r>
      <w:r>
        <w:t>include:</w:t>
      </w:r>
    </w:p>
    <w:p w14:paraId="026CEAF7" w14:textId="77777777" w:rsidR="00370665" w:rsidRDefault="005114E7" w:rsidP="00370665">
      <w:pPr>
        <w:pStyle w:val="ListParagraph"/>
        <w:numPr>
          <w:ilvl w:val="3"/>
          <w:numId w:val="35"/>
        </w:numPr>
        <w:tabs>
          <w:tab w:val="left" w:pos="1541"/>
        </w:tabs>
        <w:spacing w:before="1"/>
        <w:ind w:left="1555" w:right="360" w:hanging="360"/>
      </w:pPr>
      <w:r>
        <w:t>Severe coughing, causing a child to become red or blue in the face or to make</w:t>
      </w:r>
      <w:r>
        <w:rPr>
          <w:spacing w:val="-25"/>
        </w:rPr>
        <w:t xml:space="preserve"> </w:t>
      </w:r>
      <w:r>
        <w:t>a whooping</w:t>
      </w:r>
      <w:r>
        <w:rPr>
          <w:spacing w:val="-1"/>
        </w:rPr>
        <w:t xml:space="preserve"> </w:t>
      </w:r>
      <w:proofErr w:type="gramStart"/>
      <w:r>
        <w:t>sound;</w:t>
      </w:r>
      <w:proofErr w:type="gramEnd"/>
    </w:p>
    <w:p w14:paraId="3DECA153" w14:textId="77777777" w:rsidR="00370665" w:rsidRDefault="005114E7" w:rsidP="00370665">
      <w:pPr>
        <w:pStyle w:val="ListParagraph"/>
        <w:numPr>
          <w:ilvl w:val="3"/>
          <w:numId w:val="35"/>
        </w:numPr>
        <w:tabs>
          <w:tab w:val="left" w:pos="1541"/>
        </w:tabs>
        <w:spacing w:before="1"/>
        <w:ind w:left="1555" w:right="360" w:hanging="360"/>
      </w:pPr>
      <w:r>
        <w:t xml:space="preserve">Difficult or rapid </w:t>
      </w:r>
      <w:proofErr w:type="gramStart"/>
      <w:r>
        <w:t>breathing;</w:t>
      </w:r>
      <w:proofErr w:type="gramEnd"/>
    </w:p>
    <w:p w14:paraId="5F4323E5" w14:textId="77777777" w:rsidR="00370665" w:rsidRDefault="005114E7" w:rsidP="00370665">
      <w:pPr>
        <w:pStyle w:val="ListParagraph"/>
        <w:numPr>
          <w:ilvl w:val="3"/>
          <w:numId w:val="35"/>
        </w:numPr>
        <w:tabs>
          <w:tab w:val="left" w:pos="1541"/>
        </w:tabs>
        <w:spacing w:before="1"/>
        <w:ind w:left="1555" w:right="360" w:hanging="360"/>
      </w:pPr>
      <w:r>
        <w:t xml:space="preserve">Stiff </w:t>
      </w:r>
      <w:proofErr w:type="gramStart"/>
      <w:r>
        <w:t>neck;</w:t>
      </w:r>
      <w:proofErr w:type="gramEnd"/>
    </w:p>
    <w:p w14:paraId="2C1E426D" w14:textId="77777777" w:rsidR="00370665" w:rsidRDefault="005114E7" w:rsidP="00370665">
      <w:pPr>
        <w:pStyle w:val="ListParagraph"/>
        <w:numPr>
          <w:ilvl w:val="3"/>
          <w:numId w:val="35"/>
        </w:numPr>
        <w:tabs>
          <w:tab w:val="left" w:pos="1541"/>
        </w:tabs>
        <w:spacing w:before="1"/>
        <w:ind w:left="1555" w:right="360" w:hanging="360"/>
      </w:pPr>
      <w:r>
        <w:t>Diarrhea (more than one abnormally loose stool within a 24-hour</w:t>
      </w:r>
      <w:r w:rsidRPr="00370665">
        <w:rPr>
          <w:spacing w:val="-8"/>
        </w:rPr>
        <w:t xml:space="preserve"> </w:t>
      </w:r>
      <w:r>
        <w:t>period</w:t>
      </w:r>
      <w:proofErr w:type="gramStart"/>
      <w:r>
        <w:t>);</w:t>
      </w:r>
      <w:proofErr w:type="gramEnd"/>
    </w:p>
    <w:p w14:paraId="42A87EE8" w14:textId="77777777" w:rsidR="00370665" w:rsidRDefault="005114E7" w:rsidP="00370665">
      <w:pPr>
        <w:pStyle w:val="ListParagraph"/>
        <w:numPr>
          <w:ilvl w:val="3"/>
          <w:numId w:val="35"/>
        </w:numPr>
        <w:tabs>
          <w:tab w:val="left" w:pos="1541"/>
        </w:tabs>
        <w:spacing w:before="1"/>
        <w:ind w:left="1555" w:right="360" w:hanging="360"/>
      </w:pPr>
      <w:r>
        <w:t>Temperature of 101 degrees Fahrenheit or higher in conjunction with any</w:t>
      </w:r>
      <w:r w:rsidRPr="00370665">
        <w:rPr>
          <w:spacing w:val="-25"/>
        </w:rPr>
        <w:t xml:space="preserve"> </w:t>
      </w:r>
      <w:r>
        <w:t>other signs of illness (Any infant younger than 2 months of age with fever should get immediate medical</w:t>
      </w:r>
      <w:r w:rsidRPr="00370665">
        <w:rPr>
          <w:spacing w:val="-5"/>
        </w:rPr>
        <w:t xml:space="preserve"> </w:t>
      </w:r>
      <w:r>
        <w:t>attention</w:t>
      </w:r>
      <w:proofErr w:type="gramStart"/>
      <w:r>
        <w:t>);</w:t>
      </w:r>
      <w:proofErr w:type="gramEnd"/>
    </w:p>
    <w:p w14:paraId="36C1B590" w14:textId="77777777" w:rsidR="00370665" w:rsidRDefault="005114E7" w:rsidP="00370665">
      <w:pPr>
        <w:pStyle w:val="ListParagraph"/>
        <w:numPr>
          <w:ilvl w:val="3"/>
          <w:numId w:val="35"/>
        </w:numPr>
        <w:tabs>
          <w:tab w:val="left" w:pos="1541"/>
        </w:tabs>
        <w:spacing w:before="1"/>
        <w:ind w:left="1555" w:right="360" w:hanging="360"/>
      </w:pPr>
      <w:r>
        <w:t>Pink</w:t>
      </w:r>
      <w:r w:rsidRPr="00370665">
        <w:rPr>
          <w:spacing w:val="-1"/>
        </w:rPr>
        <w:t xml:space="preserve"> </w:t>
      </w:r>
      <w:proofErr w:type="gramStart"/>
      <w:r>
        <w:t>eye;</w:t>
      </w:r>
      <w:proofErr w:type="gramEnd"/>
    </w:p>
    <w:p w14:paraId="533A5A58" w14:textId="77777777" w:rsidR="00370665" w:rsidRDefault="005114E7" w:rsidP="00370665">
      <w:pPr>
        <w:pStyle w:val="ListParagraph"/>
        <w:numPr>
          <w:ilvl w:val="3"/>
          <w:numId w:val="35"/>
        </w:numPr>
        <w:tabs>
          <w:tab w:val="left" w:pos="1541"/>
        </w:tabs>
        <w:spacing w:before="1"/>
        <w:ind w:left="1555" w:right="360" w:hanging="360"/>
      </w:pPr>
      <w:r>
        <w:t>Exposed, open skin</w:t>
      </w:r>
      <w:r w:rsidRPr="00370665">
        <w:rPr>
          <w:spacing w:val="2"/>
        </w:rPr>
        <w:t xml:space="preserve"> </w:t>
      </w:r>
      <w:proofErr w:type="gramStart"/>
      <w:r>
        <w:t>lesions;</w:t>
      </w:r>
      <w:proofErr w:type="gramEnd"/>
    </w:p>
    <w:p w14:paraId="0F4E4E80" w14:textId="77777777" w:rsidR="00370665" w:rsidRDefault="005114E7" w:rsidP="00370665">
      <w:pPr>
        <w:pStyle w:val="ListParagraph"/>
        <w:numPr>
          <w:ilvl w:val="3"/>
          <w:numId w:val="35"/>
        </w:numPr>
        <w:tabs>
          <w:tab w:val="left" w:pos="1541"/>
        </w:tabs>
        <w:spacing w:before="1"/>
        <w:ind w:left="1555" w:right="360" w:hanging="360"/>
      </w:pPr>
      <w:r>
        <w:t xml:space="preserve">Unusually dark urine and/or gray or white </w:t>
      </w:r>
      <w:proofErr w:type="gramStart"/>
      <w:r>
        <w:t>stool;</w:t>
      </w:r>
      <w:proofErr w:type="gramEnd"/>
    </w:p>
    <w:p w14:paraId="7E1FE0F0" w14:textId="77777777" w:rsidR="00370665" w:rsidRDefault="005114E7" w:rsidP="00370665">
      <w:pPr>
        <w:pStyle w:val="ListParagraph"/>
        <w:numPr>
          <w:ilvl w:val="3"/>
          <w:numId w:val="35"/>
        </w:numPr>
        <w:tabs>
          <w:tab w:val="left" w:pos="1541"/>
        </w:tabs>
        <w:spacing w:before="1"/>
        <w:ind w:left="1555" w:right="360" w:hanging="360"/>
      </w:pPr>
      <w:r>
        <w:t>Yellowish skin or eyes;</w:t>
      </w:r>
      <w:r w:rsidRPr="00370665">
        <w:rPr>
          <w:spacing w:val="4"/>
        </w:rPr>
        <w:t xml:space="preserve"> </w:t>
      </w:r>
      <w:r>
        <w:t>or</w:t>
      </w:r>
    </w:p>
    <w:p w14:paraId="3F51BFB5" w14:textId="19BCE167" w:rsidR="005012D2" w:rsidRDefault="005114E7" w:rsidP="00370665">
      <w:pPr>
        <w:pStyle w:val="ListParagraph"/>
        <w:numPr>
          <w:ilvl w:val="3"/>
          <w:numId w:val="35"/>
        </w:numPr>
        <w:tabs>
          <w:tab w:val="left" w:pos="1541"/>
        </w:tabs>
        <w:spacing w:before="1"/>
        <w:ind w:left="1555" w:right="360" w:hanging="360"/>
      </w:pPr>
      <w:r>
        <w:t>Any other communicable disease</w:t>
      </w:r>
      <w:r w:rsidRPr="00370665">
        <w:rPr>
          <w:spacing w:val="-3"/>
        </w:rPr>
        <w:t xml:space="preserve"> </w:t>
      </w:r>
      <w:r>
        <w:t>symptoms.</w:t>
      </w:r>
    </w:p>
    <w:p w14:paraId="3F51BFB6" w14:textId="77777777" w:rsidR="005012D2" w:rsidRDefault="005114E7" w:rsidP="00AA46B6">
      <w:pPr>
        <w:pStyle w:val="ListParagraph"/>
        <w:numPr>
          <w:ilvl w:val="2"/>
          <w:numId w:val="35"/>
        </w:numPr>
        <w:tabs>
          <w:tab w:val="left" w:pos="1180"/>
        </w:tabs>
        <w:spacing w:before="119"/>
        <w:ind w:right="221" w:hanging="360"/>
      </w:pPr>
      <w:r>
        <w:t>A</w:t>
      </w:r>
      <w:r>
        <w:rPr>
          <w:spacing w:val="-6"/>
        </w:rPr>
        <w:t xml:space="preserve"> </w:t>
      </w:r>
      <w:r>
        <w:t>child</w:t>
      </w:r>
      <w:r>
        <w:rPr>
          <w:spacing w:val="-5"/>
        </w:rPr>
        <w:t xml:space="preserve"> </w:t>
      </w:r>
      <w:r>
        <w:t>identified</w:t>
      </w:r>
      <w:r>
        <w:rPr>
          <w:spacing w:val="-7"/>
        </w:rPr>
        <w:t xml:space="preserve"> </w:t>
      </w:r>
      <w:r>
        <w:t>as</w:t>
      </w:r>
      <w:r>
        <w:rPr>
          <w:spacing w:val="-9"/>
        </w:rPr>
        <w:t xml:space="preserve"> </w:t>
      </w:r>
      <w:r>
        <w:t>having</w:t>
      </w:r>
      <w:r>
        <w:rPr>
          <w:spacing w:val="-4"/>
        </w:rPr>
        <w:t xml:space="preserve"> </w:t>
      </w:r>
      <w:r>
        <w:t>head</w:t>
      </w:r>
      <w:r>
        <w:rPr>
          <w:spacing w:val="-7"/>
        </w:rPr>
        <w:t xml:space="preserve"> </w:t>
      </w:r>
      <w:r>
        <w:t>lice</w:t>
      </w:r>
      <w:r>
        <w:rPr>
          <w:spacing w:val="-8"/>
        </w:rPr>
        <w:t xml:space="preserve"> </w:t>
      </w:r>
      <w:r>
        <w:t>must</w:t>
      </w:r>
      <w:r>
        <w:rPr>
          <w:spacing w:val="-6"/>
        </w:rPr>
        <w:t xml:space="preserve"> </w:t>
      </w:r>
      <w:r>
        <w:t>not</w:t>
      </w:r>
      <w:r>
        <w:rPr>
          <w:spacing w:val="-7"/>
        </w:rPr>
        <w:t xml:space="preserve"> </w:t>
      </w:r>
      <w:r>
        <w:t>be</w:t>
      </w:r>
      <w:r>
        <w:rPr>
          <w:spacing w:val="-11"/>
        </w:rPr>
        <w:t xml:space="preserve"> </w:t>
      </w:r>
      <w:r>
        <w:t>permitted</w:t>
      </w:r>
      <w:r>
        <w:rPr>
          <w:spacing w:val="-7"/>
        </w:rPr>
        <w:t xml:space="preserve"> </w:t>
      </w:r>
      <w:r>
        <w:t>to</w:t>
      </w:r>
      <w:r>
        <w:rPr>
          <w:spacing w:val="-9"/>
        </w:rPr>
        <w:t xml:space="preserve"> </w:t>
      </w:r>
      <w:r>
        <w:t>return</w:t>
      </w:r>
      <w:r>
        <w:rPr>
          <w:spacing w:val="-10"/>
        </w:rPr>
        <w:t xml:space="preserve"> </w:t>
      </w:r>
      <w:r>
        <w:t>until</w:t>
      </w:r>
      <w:r>
        <w:rPr>
          <w:spacing w:val="-10"/>
        </w:rPr>
        <w:t xml:space="preserve"> </w:t>
      </w:r>
      <w:r>
        <w:t>the</w:t>
      </w:r>
      <w:r>
        <w:rPr>
          <w:spacing w:val="-5"/>
        </w:rPr>
        <w:t xml:space="preserve"> </w:t>
      </w:r>
      <w:r>
        <w:t>following day, and then only if treatment has occurred and been verified. Verification of treatment may include a product box, box top, empty bottle, or signed statement by a parent</w:t>
      </w:r>
      <w:r>
        <w:rPr>
          <w:spacing w:val="-13"/>
        </w:rPr>
        <w:t xml:space="preserve"> </w:t>
      </w:r>
      <w:r>
        <w:t>that</w:t>
      </w:r>
      <w:r>
        <w:rPr>
          <w:spacing w:val="-12"/>
        </w:rPr>
        <w:t xml:space="preserve"> </w:t>
      </w:r>
      <w:r>
        <w:t>treatment</w:t>
      </w:r>
      <w:r>
        <w:rPr>
          <w:spacing w:val="-12"/>
        </w:rPr>
        <w:t xml:space="preserve"> </w:t>
      </w:r>
      <w:r>
        <w:t>has</w:t>
      </w:r>
      <w:r>
        <w:rPr>
          <w:spacing w:val="-17"/>
        </w:rPr>
        <w:t xml:space="preserve"> </w:t>
      </w:r>
      <w:r>
        <w:t>occurred.</w:t>
      </w:r>
      <w:r>
        <w:rPr>
          <w:spacing w:val="-13"/>
        </w:rPr>
        <w:t xml:space="preserve"> </w:t>
      </w:r>
      <w:r>
        <w:t>The</w:t>
      </w:r>
      <w:r>
        <w:rPr>
          <w:spacing w:val="-14"/>
        </w:rPr>
        <w:t xml:space="preserve"> </w:t>
      </w:r>
      <w:proofErr w:type="gramStart"/>
      <w:r>
        <w:t>child</w:t>
      </w:r>
      <w:r>
        <w:rPr>
          <w:spacing w:val="-14"/>
        </w:rPr>
        <w:t xml:space="preserve"> </w:t>
      </w:r>
      <w:r>
        <w:t>care</w:t>
      </w:r>
      <w:proofErr w:type="gramEnd"/>
      <w:r>
        <w:rPr>
          <w:spacing w:val="-15"/>
        </w:rPr>
        <w:t xml:space="preserve"> </w:t>
      </w:r>
      <w:r>
        <w:t>facility</w:t>
      </w:r>
      <w:r>
        <w:rPr>
          <w:spacing w:val="-14"/>
        </w:rPr>
        <w:t xml:space="preserve"> </w:t>
      </w:r>
      <w:r>
        <w:t>must</w:t>
      </w:r>
      <w:r>
        <w:rPr>
          <w:spacing w:val="-13"/>
        </w:rPr>
        <w:t xml:space="preserve"> </w:t>
      </w:r>
      <w:r>
        <w:t>treat</w:t>
      </w:r>
      <w:r>
        <w:rPr>
          <w:spacing w:val="-11"/>
        </w:rPr>
        <w:t xml:space="preserve"> </w:t>
      </w:r>
      <w:r>
        <w:t>areas,</w:t>
      </w:r>
      <w:r>
        <w:rPr>
          <w:spacing w:val="-15"/>
        </w:rPr>
        <w:t xml:space="preserve"> </w:t>
      </w:r>
      <w:r>
        <w:t>equipment, toys, and furnishings with which the child has been in</w:t>
      </w:r>
      <w:r>
        <w:rPr>
          <w:spacing w:val="-8"/>
        </w:rPr>
        <w:t xml:space="preserve"> </w:t>
      </w:r>
      <w:r>
        <w:t>contact.</w:t>
      </w:r>
    </w:p>
    <w:p w14:paraId="3F51BFB7" w14:textId="77777777" w:rsidR="005012D2" w:rsidRDefault="005114E7">
      <w:pPr>
        <w:pStyle w:val="Heading3"/>
        <w:numPr>
          <w:ilvl w:val="2"/>
          <w:numId w:val="3"/>
        </w:numPr>
        <w:tabs>
          <w:tab w:val="left" w:pos="1541"/>
        </w:tabs>
        <w:spacing w:before="201"/>
      </w:pPr>
      <w:bookmarkStart w:id="102" w:name="_TOC_250015"/>
      <w:r>
        <w:rPr>
          <w:color w:val="4F80BC"/>
        </w:rPr>
        <w:t>Isolation</w:t>
      </w:r>
      <w:r>
        <w:rPr>
          <w:color w:val="4F80BC"/>
          <w:spacing w:val="-3"/>
        </w:rPr>
        <w:t xml:space="preserve"> </w:t>
      </w:r>
      <w:bookmarkEnd w:id="102"/>
      <w:r>
        <w:rPr>
          <w:color w:val="4F80BC"/>
        </w:rPr>
        <w:t>Area</w:t>
      </w:r>
    </w:p>
    <w:p w14:paraId="3F51BFB8" w14:textId="77777777" w:rsidR="005012D2" w:rsidRDefault="005114E7">
      <w:pPr>
        <w:pStyle w:val="ListParagraph"/>
        <w:numPr>
          <w:ilvl w:val="3"/>
          <w:numId w:val="3"/>
        </w:numPr>
        <w:tabs>
          <w:tab w:val="left" w:pos="1900"/>
        </w:tabs>
        <w:ind w:right="223"/>
      </w:pPr>
      <w:r>
        <w:t>Each facility must have a designated isolation area for a child who becomes</w:t>
      </w:r>
      <w:r>
        <w:rPr>
          <w:spacing w:val="-42"/>
        </w:rPr>
        <w:t xml:space="preserve"> </w:t>
      </w:r>
      <w:r>
        <w:t>ill while in</w:t>
      </w:r>
      <w:r>
        <w:rPr>
          <w:spacing w:val="-1"/>
        </w:rPr>
        <w:t xml:space="preserve"> </w:t>
      </w:r>
      <w:r>
        <w:t>care.</w:t>
      </w:r>
    </w:p>
    <w:p w14:paraId="3F51BFB9" w14:textId="77777777" w:rsidR="005012D2" w:rsidRDefault="005114E7">
      <w:pPr>
        <w:pStyle w:val="ListParagraph"/>
        <w:numPr>
          <w:ilvl w:val="3"/>
          <w:numId w:val="3"/>
        </w:numPr>
        <w:tabs>
          <w:tab w:val="left" w:pos="1900"/>
        </w:tabs>
        <w:ind w:right="221"/>
      </w:pPr>
      <w:r>
        <w:t>Such</w:t>
      </w:r>
      <w:r>
        <w:rPr>
          <w:spacing w:val="-8"/>
        </w:rPr>
        <w:t xml:space="preserve"> </w:t>
      </w:r>
      <w:r>
        <w:t>space</w:t>
      </w:r>
      <w:r>
        <w:rPr>
          <w:spacing w:val="-9"/>
        </w:rPr>
        <w:t xml:space="preserve"> </w:t>
      </w:r>
      <w:r>
        <w:t>must</w:t>
      </w:r>
      <w:r>
        <w:rPr>
          <w:spacing w:val="-4"/>
        </w:rPr>
        <w:t xml:space="preserve"> </w:t>
      </w:r>
      <w:r>
        <w:t>be</w:t>
      </w:r>
      <w:r>
        <w:rPr>
          <w:spacing w:val="-8"/>
        </w:rPr>
        <w:t xml:space="preserve"> </w:t>
      </w:r>
      <w:r>
        <w:t>adequately</w:t>
      </w:r>
      <w:r>
        <w:rPr>
          <w:spacing w:val="-5"/>
        </w:rPr>
        <w:t xml:space="preserve"> </w:t>
      </w:r>
      <w:r>
        <w:t>ventilated,</w:t>
      </w:r>
      <w:r>
        <w:rPr>
          <w:spacing w:val="-8"/>
        </w:rPr>
        <w:t xml:space="preserve"> </w:t>
      </w:r>
      <w:r>
        <w:t>cooled,</w:t>
      </w:r>
      <w:r>
        <w:rPr>
          <w:spacing w:val="-3"/>
        </w:rPr>
        <w:t xml:space="preserve"> </w:t>
      </w:r>
      <w:r>
        <w:t>heated,</w:t>
      </w:r>
      <w:r>
        <w:rPr>
          <w:spacing w:val="-8"/>
        </w:rPr>
        <w:t xml:space="preserve"> </w:t>
      </w:r>
      <w:r>
        <w:t>and</w:t>
      </w:r>
      <w:r>
        <w:rPr>
          <w:spacing w:val="-5"/>
        </w:rPr>
        <w:t xml:space="preserve"> </w:t>
      </w:r>
      <w:r>
        <w:t>equipped</w:t>
      </w:r>
      <w:r>
        <w:rPr>
          <w:spacing w:val="-12"/>
        </w:rPr>
        <w:t xml:space="preserve"> </w:t>
      </w:r>
      <w:r>
        <w:t>with a bed, mat, or cot, and materials that can be cleaned and sanitized or disinfected</w:t>
      </w:r>
      <w:r>
        <w:rPr>
          <w:spacing w:val="-1"/>
        </w:rPr>
        <w:t xml:space="preserve"> </w:t>
      </w:r>
      <w:r>
        <w:t>easily.</w:t>
      </w:r>
    </w:p>
    <w:p w14:paraId="3F51BFBA" w14:textId="77777777" w:rsidR="005012D2" w:rsidRDefault="005114E7">
      <w:pPr>
        <w:pStyle w:val="ListParagraph"/>
        <w:numPr>
          <w:ilvl w:val="3"/>
          <w:numId w:val="3"/>
        </w:numPr>
        <w:tabs>
          <w:tab w:val="left" w:pos="1900"/>
        </w:tabs>
        <w:ind w:right="224"/>
      </w:pPr>
      <w:r>
        <w:t>Linens are to be changed after each use and used linens must be kept in a closed container in the isolation area until</w:t>
      </w:r>
      <w:r>
        <w:rPr>
          <w:spacing w:val="-1"/>
        </w:rPr>
        <w:t xml:space="preserve"> </w:t>
      </w:r>
      <w:r>
        <w:t>cleaned.</w:t>
      </w:r>
    </w:p>
    <w:p w14:paraId="3F51BFBB" w14:textId="77777777" w:rsidR="005012D2" w:rsidRDefault="005114E7">
      <w:pPr>
        <w:pStyle w:val="ListParagraph"/>
        <w:numPr>
          <w:ilvl w:val="3"/>
          <w:numId w:val="3"/>
        </w:numPr>
        <w:tabs>
          <w:tab w:val="left" w:pos="1900"/>
        </w:tabs>
        <w:ind w:right="219"/>
      </w:pPr>
      <w:r>
        <w:t>Disposable items must be kept in a closed container in the isolation area until thrown</w:t>
      </w:r>
      <w:r>
        <w:rPr>
          <w:spacing w:val="-3"/>
        </w:rPr>
        <w:t xml:space="preserve"> </w:t>
      </w:r>
      <w:r>
        <w:t>away.</w:t>
      </w:r>
    </w:p>
    <w:p w14:paraId="3F51BFBC" w14:textId="77777777" w:rsidR="005012D2" w:rsidRDefault="005114E7">
      <w:pPr>
        <w:pStyle w:val="ListParagraph"/>
        <w:numPr>
          <w:ilvl w:val="3"/>
          <w:numId w:val="3"/>
        </w:numPr>
        <w:tabs>
          <w:tab w:val="left" w:pos="1900"/>
        </w:tabs>
        <w:ind w:right="223"/>
      </w:pPr>
      <w:r>
        <w:t xml:space="preserve">The isolated child must be within sight and hearing of </w:t>
      </w:r>
      <w:proofErr w:type="gramStart"/>
      <w:r>
        <w:t>child care</w:t>
      </w:r>
      <w:proofErr w:type="gramEnd"/>
      <w:r>
        <w:t xml:space="preserve"> personnel at all times. The child must be carefully </w:t>
      </w:r>
      <w:proofErr w:type="gramStart"/>
      <w:r>
        <w:t>observed at all times</w:t>
      </w:r>
      <w:proofErr w:type="gramEnd"/>
      <w:r>
        <w:t xml:space="preserve"> for worsening conditions.</w:t>
      </w:r>
    </w:p>
    <w:p w14:paraId="3F51BFBD" w14:textId="77777777" w:rsidR="005012D2" w:rsidRDefault="005114E7">
      <w:pPr>
        <w:pStyle w:val="Heading3"/>
        <w:numPr>
          <w:ilvl w:val="2"/>
          <w:numId w:val="3"/>
        </w:numPr>
        <w:tabs>
          <w:tab w:val="left" w:pos="1541"/>
        </w:tabs>
        <w:spacing w:before="199"/>
      </w:pPr>
      <w:bookmarkStart w:id="103" w:name="_TOC_250014"/>
      <w:bookmarkEnd w:id="103"/>
      <w:r>
        <w:rPr>
          <w:color w:val="4F80BC"/>
        </w:rPr>
        <w:t>Outbreaks</w:t>
      </w:r>
    </w:p>
    <w:p w14:paraId="3F51BFBE" w14:textId="77777777" w:rsidR="005012D2" w:rsidRDefault="005114E7">
      <w:pPr>
        <w:pStyle w:val="ListParagraph"/>
        <w:numPr>
          <w:ilvl w:val="3"/>
          <w:numId w:val="3"/>
        </w:numPr>
        <w:tabs>
          <w:tab w:val="left" w:pos="1900"/>
        </w:tabs>
        <w:ind w:right="222"/>
      </w:pPr>
      <w:r>
        <w:t>Operators are required to notify the local county health department immediately</w:t>
      </w:r>
      <w:r>
        <w:rPr>
          <w:spacing w:val="-11"/>
        </w:rPr>
        <w:t xml:space="preserve"> </w:t>
      </w:r>
      <w:r>
        <w:t>upon</w:t>
      </w:r>
      <w:r>
        <w:rPr>
          <w:spacing w:val="-11"/>
        </w:rPr>
        <w:t xml:space="preserve"> </w:t>
      </w:r>
      <w:r>
        <w:t>any</w:t>
      </w:r>
      <w:r>
        <w:rPr>
          <w:spacing w:val="-11"/>
        </w:rPr>
        <w:t xml:space="preserve"> </w:t>
      </w:r>
      <w:r>
        <w:t>suspected</w:t>
      </w:r>
      <w:r>
        <w:rPr>
          <w:spacing w:val="-9"/>
        </w:rPr>
        <w:t xml:space="preserve"> </w:t>
      </w:r>
      <w:r>
        <w:t>outbreak</w:t>
      </w:r>
      <w:r>
        <w:rPr>
          <w:spacing w:val="-11"/>
        </w:rPr>
        <w:t xml:space="preserve"> </w:t>
      </w:r>
      <w:r>
        <w:t>of</w:t>
      </w:r>
      <w:r>
        <w:rPr>
          <w:spacing w:val="-9"/>
        </w:rPr>
        <w:t xml:space="preserve"> </w:t>
      </w:r>
      <w:r>
        <w:t>communicable</w:t>
      </w:r>
      <w:r>
        <w:rPr>
          <w:spacing w:val="-10"/>
        </w:rPr>
        <w:t xml:space="preserve"> </w:t>
      </w:r>
      <w:r>
        <w:t>disease</w:t>
      </w:r>
      <w:r>
        <w:rPr>
          <w:spacing w:val="-9"/>
        </w:rPr>
        <w:t xml:space="preserve"> </w:t>
      </w:r>
      <w:r>
        <w:t>and</w:t>
      </w:r>
      <w:r>
        <w:rPr>
          <w:spacing w:val="-12"/>
        </w:rPr>
        <w:t xml:space="preserve"> </w:t>
      </w:r>
      <w:r>
        <w:t>must follow the health department’s</w:t>
      </w:r>
      <w:r>
        <w:rPr>
          <w:spacing w:val="-5"/>
        </w:rPr>
        <w:t xml:space="preserve"> </w:t>
      </w:r>
      <w:r>
        <w:t>direction.</w:t>
      </w:r>
    </w:p>
    <w:p w14:paraId="3F51BFBF" w14:textId="77777777" w:rsidR="005012D2" w:rsidRDefault="005114E7">
      <w:pPr>
        <w:pStyle w:val="ListParagraph"/>
        <w:numPr>
          <w:ilvl w:val="3"/>
          <w:numId w:val="3"/>
        </w:numPr>
        <w:tabs>
          <w:tab w:val="left" w:pos="1900"/>
        </w:tabs>
        <w:spacing w:before="2"/>
        <w:ind w:right="221"/>
      </w:pPr>
      <w:r>
        <w:t xml:space="preserve">A suspected outbreak occurs when two or more children or </w:t>
      </w:r>
      <w:proofErr w:type="gramStart"/>
      <w:r>
        <w:t>child care</w:t>
      </w:r>
      <w:proofErr w:type="gramEnd"/>
      <w:r>
        <w:t xml:space="preserve"> personnel</w:t>
      </w:r>
      <w:r>
        <w:rPr>
          <w:spacing w:val="-6"/>
        </w:rPr>
        <w:t xml:space="preserve"> </w:t>
      </w:r>
      <w:r>
        <w:t>have</w:t>
      </w:r>
      <w:r>
        <w:rPr>
          <w:spacing w:val="-6"/>
        </w:rPr>
        <w:t xml:space="preserve"> </w:t>
      </w:r>
      <w:r>
        <w:t>the</w:t>
      </w:r>
      <w:r>
        <w:rPr>
          <w:spacing w:val="-7"/>
        </w:rPr>
        <w:t xml:space="preserve"> </w:t>
      </w:r>
      <w:r>
        <w:t>onset</w:t>
      </w:r>
      <w:r>
        <w:rPr>
          <w:spacing w:val="-6"/>
        </w:rPr>
        <w:t xml:space="preserve"> </w:t>
      </w:r>
      <w:r>
        <w:t>of</w:t>
      </w:r>
      <w:r>
        <w:rPr>
          <w:spacing w:val="-3"/>
        </w:rPr>
        <w:t xml:space="preserve"> </w:t>
      </w:r>
      <w:r>
        <w:t>similar</w:t>
      </w:r>
      <w:r>
        <w:rPr>
          <w:spacing w:val="-5"/>
        </w:rPr>
        <w:t xml:space="preserve"> </w:t>
      </w:r>
      <w:r>
        <w:t>signs</w:t>
      </w:r>
      <w:r>
        <w:rPr>
          <w:spacing w:val="-5"/>
        </w:rPr>
        <w:t xml:space="preserve"> </w:t>
      </w:r>
      <w:r>
        <w:t>or</w:t>
      </w:r>
      <w:r>
        <w:rPr>
          <w:spacing w:val="-7"/>
        </w:rPr>
        <w:t xml:space="preserve"> </w:t>
      </w:r>
      <w:r>
        <w:t>symptoms</w:t>
      </w:r>
      <w:r>
        <w:rPr>
          <w:spacing w:val="-5"/>
        </w:rPr>
        <w:t xml:space="preserve"> </w:t>
      </w:r>
      <w:r>
        <w:t>within</w:t>
      </w:r>
      <w:r>
        <w:rPr>
          <w:spacing w:val="-8"/>
        </w:rPr>
        <w:t xml:space="preserve"> </w:t>
      </w:r>
      <w:r>
        <w:t>a</w:t>
      </w:r>
      <w:r>
        <w:rPr>
          <w:spacing w:val="-5"/>
        </w:rPr>
        <w:t xml:space="preserve"> </w:t>
      </w:r>
      <w:r>
        <w:t>72-hour</w:t>
      </w:r>
      <w:r>
        <w:rPr>
          <w:spacing w:val="-6"/>
        </w:rPr>
        <w:t xml:space="preserve"> </w:t>
      </w:r>
      <w:r>
        <w:t>period or</w:t>
      </w:r>
      <w:r>
        <w:rPr>
          <w:spacing w:val="-4"/>
        </w:rPr>
        <w:t xml:space="preserve"> </w:t>
      </w:r>
      <w:r>
        <w:t>when</w:t>
      </w:r>
      <w:r>
        <w:rPr>
          <w:spacing w:val="-5"/>
        </w:rPr>
        <w:t xml:space="preserve"> </w:t>
      </w:r>
      <w:r>
        <w:t>a</w:t>
      </w:r>
      <w:r>
        <w:rPr>
          <w:spacing w:val="-5"/>
        </w:rPr>
        <w:t xml:space="preserve"> </w:t>
      </w:r>
      <w:r>
        <w:t>case</w:t>
      </w:r>
      <w:r>
        <w:rPr>
          <w:spacing w:val="-5"/>
        </w:rPr>
        <w:t xml:space="preserve"> </w:t>
      </w:r>
      <w:r>
        <w:t>of</w:t>
      </w:r>
      <w:r>
        <w:rPr>
          <w:spacing w:val="-6"/>
        </w:rPr>
        <w:t xml:space="preserve"> </w:t>
      </w:r>
      <w:r>
        <w:t>a</w:t>
      </w:r>
      <w:r>
        <w:rPr>
          <w:spacing w:val="-5"/>
        </w:rPr>
        <w:t xml:space="preserve"> </w:t>
      </w:r>
      <w:r>
        <w:t>serious</w:t>
      </w:r>
      <w:r>
        <w:rPr>
          <w:spacing w:val="-4"/>
        </w:rPr>
        <w:t xml:space="preserve"> </w:t>
      </w:r>
      <w:r>
        <w:t>or</w:t>
      </w:r>
      <w:r>
        <w:rPr>
          <w:spacing w:val="-6"/>
        </w:rPr>
        <w:t xml:space="preserve"> </w:t>
      </w:r>
      <w:r>
        <w:t>reportable</w:t>
      </w:r>
      <w:r>
        <w:rPr>
          <w:spacing w:val="-4"/>
        </w:rPr>
        <w:t xml:space="preserve"> </w:t>
      </w:r>
      <w:r>
        <w:t>communicable</w:t>
      </w:r>
      <w:r>
        <w:rPr>
          <w:spacing w:val="-5"/>
        </w:rPr>
        <w:t xml:space="preserve"> </w:t>
      </w:r>
      <w:r>
        <w:t>disease</w:t>
      </w:r>
      <w:r>
        <w:rPr>
          <w:spacing w:val="-4"/>
        </w:rPr>
        <w:t xml:space="preserve"> </w:t>
      </w:r>
      <w:r>
        <w:t>is</w:t>
      </w:r>
      <w:r>
        <w:rPr>
          <w:spacing w:val="-4"/>
        </w:rPr>
        <w:t xml:space="preserve"> </w:t>
      </w:r>
      <w:r>
        <w:t xml:space="preserve">diagnosed or suspected in a child or employee. Some examples include shigella, </w:t>
      </w:r>
      <w:r>
        <w:lastRenderedPageBreak/>
        <w:t>salmonella, chicken pox, measles, pertussis, and hand, foot and mouth disease. Contact your local health department for a determination of whether reporting is required.</w:t>
      </w:r>
    </w:p>
    <w:p w14:paraId="3F51BFC1" w14:textId="77777777" w:rsidR="005012D2" w:rsidRDefault="005114E7" w:rsidP="00AA46B6">
      <w:pPr>
        <w:pStyle w:val="Heading2"/>
        <w:numPr>
          <w:ilvl w:val="1"/>
          <w:numId w:val="35"/>
        </w:numPr>
        <w:tabs>
          <w:tab w:val="left" w:pos="819"/>
          <w:tab w:val="left" w:pos="820"/>
        </w:tabs>
        <w:spacing w:before="79"/>
        <w:rPr>
          <w:color w:val="548CD4"/>
        </w:rPr>
      </w:pPr>
      <w:bookmarkStart w:id="104" w:name="_TOC_250013"/>
      <w:r>
        <w:rPr>
          <w:color w:val="4F80BC"/>
        </w:rPr>
        <w:t>First Aid Kit Minimum</w:t>
      </w:r>
      <w:r>
        <w:rPr>
          <w:color w:val="4F80BC"/>
          <w:spacing w:val="-9"/>
        </w:rPr>
        <w:t xml:space="preserve"> </w:t>
      </w:r>
      <w:bookmarkEnd w:id="104"/>
      <w:r>
        <w:rPr>
          <w:color w:val="4F80BC"/>
        </w:rPr>
        <w:t>Requirements</w:t>
      </w:r>
    </w:p>
    <w:p w14:paraId="3F51BFC2" w14:textId="77777777" w:rsidR="005012D2" w:rsidRDefault="005114E7" w:rsidP="00370665">
      <w:pPr>
        <w:pStyle w:val="ListParagraph"/>
        <w:numPr>
          <w:ilvl w:val="2"/>
          <w:numId w:val="35"/>
        </w:numPr>
        <w:tabs>
          <w:tab w:val="left" w:pos="1180"/>
        </w:tabs>
        <w:ind w:left="1181" w:right="216" w:hanging="360"/>
      </w:pPr>
      <w:r>
        <w:t xml:space="preserve">At least one first aid kit must be </w:t>
      </w:r>
      <w:proofErr w:type="gramStart"/>
      <w:r>
        <w:t>maintained on the premises at all times</w:t>
      </w:r>
      <w:proofErr w:type="gramEnd"/>
      <w:r>
        <w:t>. The kit(s) must</w:t>
      </w:r>
      <w:r>
        <w:rPr>
          <w:spacing w:val="-6"/>
        </w:rPr>
        <w:t xml:space="preserve"> </w:t>
      </w:r>
      <w:r>
        <w:t>be</w:t>
      </w:r>
      <w:r>
        <w:rPr>
          <w:spacing w:val="-6"/>
        </w:rPr>
        <w:t xml:space="preserve"> </w:t>
      </w:r>
      <w:r>
        <w:t>accessible</w:t>
      </w:r>
      <w:r>
        <w:rPr>
          <w:spacing w:val="-9"/>
        </w:rPr>
        <w:t xml:space="preserve"> </w:t>
      </w:r>
      <w:r>
        <w:t>to</w:t>
      </w:r>
      <w:r>
        <w:rPr>
          <w:spacing w:val="-9"/>
        </w:rPr>
        <w:t xml:space="preserve"> </w:t>
      </w:r>
      <w:r>
        <w:t>the</w:t>
      </w:r>
      <w:r>
        <w:rPr>
          <w:spacing w:val="-5"/>
        </w:rPr>
        <w:t xml:space="preserve"> </w:t>
      </w:r>
      <w:proofErr w:type="gramStart"/>
      <w:r>
        <w:t>child</w:t>
      </w:r>
      <w:r>
        <w:rPr>
          <w:spacing w:val="-5"/>
        </w:rPr>
        <w:t xml:space="preserve"> </w:t>
      </w:r>
      <w:r>
        <w:t>care</w:t>
      </w:r>
      <w:proofErr w:type="gramEnd"/>
      <w:r>
        <w:rPr>
          <w:spacing w:val="-9"/>
        </w:rPr>
        <w:t xml:space="preserve"> </w:t>
      </w:r>
      <w:r>
        <w:t>personnel</w:t>
      </w:r>
      <w:r>
        <w:rPr>
          <w:spacing w:val="-5"/>
        </w:rPr>
        <w:t xml:space="preserve"> </w:t>
      </w:r>
      <w:r>
        <w:t>at</w:t>
      </w:r>
      <w:r>
        <w:rPr>
          <w:spacing w:val="-8"/>
        </w:rPr>
        <w:t xml:space="preserve"> </w:t>
      </w:r>
      <w:r>
        <w:t>all</w:t>
      </w:r>
      <w:r>
        <w:rPr>
          <w:spacing w:val="-5"/>
        </w:rPr>
        <w:t xml:space="preserve"> </w:t>
      </w:r>
      <w:r>
        <w:t>times</w:t>
      </w:r>
      <w:r>
        <w:rPr>
          <w:spacing w:val="-5"/>
        </w:rPr>
        <w:t xml:space="preserve"> </w:t>
      </w:r>
      <w:r>
        <w:t>and</w:t>
      </w:r>
      <w:r>
        <w:rPr>
          <w:spacing w:val="-5"/>
        </w:rPr>
        <w:t xml:space="preserve"> </w:t>
      </w:r>
      <w:r>
        <w:t>kept</w:t>
      </w:r>
      <w:r>
        <w:rPr>
          <w:spacing w:val="-3"/>
        </w:rPr>
        <w:t xml:space="preserve"> </w:t>
      </w:r>
      <w:r>
        <w:t>out</w:t>
      </w:r>
      <w:r>
        <w:rPr>
          <w:spacing w:val="-7"/>
        </w:rPr>
        <w:t xml:space="preserve"> </w:t>
      </w:r>
      <w:r>
        <w:t>of</w:t>
      </w:r>
      <w:r>
        <w:rPr>
          <w:spacing w:val="-7"/>
        </w:rPr>
        <w:t xml:space="preserve"> </w:t>
      </w:r>
      <w:r>
        <w:t>the</w:t>
      </w:r>
      <w:r>
        <w:rPr>
          <w:spacing w:val="-5"/>
        </w:rPr>
        <w:t xml:space="preserve"> </w:t>
      </w:r>
      <w:r>
        <w:t>reach</w:t>
      </w:r>
      <w:r>
        <w:rPr>
          <w:spacing w:val="-9"/>
        </w:rPr>
        <w:t xml:space="preserve"> </w:t>
      </w:r>
      <w:r>
        <w:t>of children. If the first aid kit is stored in the food preparation area, it must be stored in a manner to prevent contamination of food, food contact surfaces, or first aid supplies. First aid kits or supplies must be restocked after each</w:t>
      </w:r>
      <w:r>
        <w:rPr>
          <w:spacing w:val="-12"/>
        </w:rPr>
        <w:t xml:space="preserve"> </w:t>
      </w:r>
      <w:r>
        <w:t>use.</w:t>
      </w:r>
    </w:p>
    <w:p w14:paraId="3F51BFC3" w14:textId="77777777" w:rsidR="005012D2" w:rsidRDefault="005114E7" w:rsidP="00370665">
      <w:pPr>
        <w:pStyle w:val="ListParagraph"/>
        <w:numPr>
          <w:ilvl w:val="2"/>
          <w:numId w:val="35"/>
        </w:numPr>
        <w:tabs>
          <w:tab w:val="left" w:pos="1180"/>
        </w:tabs>
        <w:ind w:left="1181" w:right="216" w:hanging="360"/>
      </w:pPr>
      <w:r>
        <w:t xml:space="preserve">A first aid kit must be accessible and available to </w:t>
      </w:r>
      <w:proofErr w:type="gramStart"/>
      <w:r>
        <w:t>child care</w:t>
      </w:r>
      <w:proofErr w:type="gramEnd"/>
      <w:r>
        <w:t xml:space="preserve"> personnel when children are participating on field trips, during transporting, and other activities away from the facility.</w:t>
      </w:r>
    </w:p>
    <w:p w14:paraId="3F51BFC4" w14:textId="77777777" w:rsidR="005012D2" w:rsidRDefault="005114E7" w:rsidP="00370665">
      <w:pPr>
        <w:pStyle w:val="ListParagraph"/>
        <w:numPr>
          <w:ilvl w:val="2"/>
          <w:numId w:val="35"/>
        </w:numPr>
        <w:tabs>
          <w:tab w:val="left" w:pos="1180"/>
        </w:tabs>
        <w:ind w:left="1181" w:right="216" w:hanging="360"/>
      </w:pPr>
      <w:r>
        <w:t>Each kit must be kept in a closed container and labeled “First Aid” and must, at a minimum,</w:t>
      </w:r>
      <w:r>
        <w:rPr>
          <w:spacing w:val="-1"/>
        </w:rPr>
        <w:t xml:space="preserve"> </w:t>
      </w:r>
      <w:r>
        <w:t>include:</w:t>
      </w:r>
    </w:p>
    <w:p w14:paraId="27176160" w14:textId="77777777" w:rsidR="00370665" w:rsidRDefault="005114E7" w:rsidP="00370665">
      <w:pPr>
        <w:pStyle w:val="ListParagraph"/>
        <w:numPr>
          <w:ilvl w:val="3"/>
          <w:numId w:val="35"/>
        </w:numPr>
        <w:tabs>
          <w:tab w:val="left" w:pos="1541"/>
        </w:tabs>
        <w:ind w:left="1555" w:right="216" w:hanging="360"/>
      </w:pPr>
      <w:r>
        <w:t>Soap</w:t>
      </w:r>
      <w:r>
        <w:rPr>
          <w:spacing w:val="-9"/>
        </w:rPr>
        <w:t xml:space="preserve"> </w:t>
      </w:r>
      <w:r>
        <w:t>and</w:t>
      </w:r>
      <w:r>
        <w:rPr>
          <w:spacing w:val="-11"/>
        </w:rPr>
        <w:t xml:space="preserve"> </w:t>
      </w:r>
      <w:r>
        <w:t>hand</w:t>
      </w:r>
      <w:r>
        <w:rPr>
          <w:spacing w:val="-11"/>
        </w:rPr>
        <w:t xml:space="preserve"> </w:t>
      </w:r>
      <w:r>
        <w:t>sanitizer</w:t>
      </w:r>
      <w:r>
        <w:rPr>
          <w:spacing w:val="-11"/>
        </w:rPr>
        <w:t xml:space="preserve"> </w:t>
      </w:r>
      <w:r>
        <w:t>(to</w:t>
      </w:r>
      <w:r>
        <w:rPr>
          <w:spacing w:val="-10"/>
        </w:rPr>
        <w:t xml:space="preserve"> </w:t>
      </w:r>
      <w:r>
        <w:t>be</w:t>
      </w:r>
      <w:r>
        <w:rPr>
          <w:spacing w:val="-11"/>
        </w:rPr>
        <w:t xml:space="preserve"> </w:t>
      </w:r>
      <w:r>
        <w:t>used</w:t>
      </w:r>
      <w:r>
        <w:rPr>
          <w:spacing w:val="-9"/>
        </w:rPr>
        <w:t xml:space="preserve"> </w:t>
      </w:r>
      <w:r>
        <w:t>with</w:t>
      </w:r>
      <w:r>
        <w:rPr>
          <w:spacing w:val="-9"/>
        </w:rPr>
        <w:t xml:space="preserve"> </w:t>
      </w:r>
      <w:r>
        <w:t>supervision</w:t>
      </w:r>
      <w:r>
        <w:rPr>
          <w:spacing w:val="-8"/>
        </w:rPr>
        <w:t xml:space="preserve"> </w:t>
      </w:r>
      <w:r>
        <w:t>if</w:t>
      </w:r>
      <w:r>
        <w:rPr>
          <w:spacing w:val="-9"/>
        </w:rPr>
        <w:t xml:space="preserve"> </w:t>
      </w:r>
      <w:r>
        <w:t>hands</w:t>
      </w:r>
      <w:r>
        <w:rPr>
          <w:spacing w:val="-10"/>
        </w:rPr>
        <w:t xml:space="preserve"> </w:t>
      </w:r>
      <w:r>
        <w:t>are</w:t>
      </w:r>
      <w:r>
        <w:rPr>
          <w:spacing w:val="-9"/>
        </w:rPr>
        <w:t xml:space="preserve"> </w:t>
      </w:r>
      <w:r>
        <w:t>not</w:t>
      </w:r>
      <w:r>
        <w:rPr>
          <w:spacing w:val="-9"/>
        </w:rPr>
        <w:t xml:space="preserve"> </w:t>
      </w:r>
      <w:r>
        <w:t>visibly</w:t>
      </w:r>
      <w:r>
        <w:rPr>
          <w:spacing w:val="-12"/>
        </w:rPr>
        <w:t xml:space="preserve"> </w:t>
      </w:r>
      <w:r>
        <w:t>soiled and if no water is</w:t>
      </w:r>
      <w:r>
        <w:rPr>
          <w:spacing w:val="-2"/>
        </w:rPr>
        <w:t xml:space="preserve"> </w:t>
      </w:r>
      <w:r>
        <w:t>present),</w:t>
      </w:r>
    </w:p>
    <w:p w14:paraId="03F20A39" w14:textId="77777777" w:rsidR="00370665" w:rsidRDefault="005114E7" w:rsidP="00370665">
      <w:pPr>
        <w:pStyle w:val="ListParagraph"/>
        <w:numPr>
          <w:ilvl w:val="3"/>
          <w:numId w:val="35"/>
        </w:numPr>
        <w:tabs>
          <w:tab w:val="left" w:pos="1541"/>
        </w:tabs>
        <w:ind w:left="1555" w:right="216" w:hanging="360"/>
      </w:pPr>
      <w:r>
        <w:t>Adhesive bandages,</w:t>
      </w:r>
    </w:p>
    <w:p w14:paraId="051FB1D0" w14:textId="77777777" w:rsidR="00370665" w:rsidRDefault="005114E7" w:rsidP="00370665">
      <w:pPr>
        <w:pStyle w:val="ListParagraph"/>
        <w:numPr>
          <w:ilvl w:val="3"/>
          <w:numId w:val="35"/>
        </w:numPr>
        <w:tabs>
          <w:tab w:val="left" w:pos="1541"/>
        </w:tabs>
        <w:ind w:left="1555" w:right="216" w:hanging="360"/>
      </w:pPr>
      <w:r>
        <w:t>Disposable, non-porous</w:t>
      </w:r>
      <w:r w:rsidRPr="00370665">
        <w:rPr>
          <w:spacing w:val="1"/>
        </w:rPr>
        <w:t xml:space="preserve"> </w:t>
      </w:r>
      <w:r>
        <w:t>gloves,</w:t>
      </w:r>
    </w:p>
    <w:p w14:paraId="0F773E8F" w14:textId="77777777" w:rsidR="00370665" w:rsidRDefault="005114E7" w:rsidP="00370665">
      <w:pPr>
        <w:pStyle w:val="ListParagraph"/>
        <w:numPr>
          <w:ilvl w:val="3"/>
          <w:numId w:val="35"/>
        </w:numPr>
        <w:tabs>
          <w:tab w:val="left" w:pos="1541"/>
        </w:tabs>
        <w:ind w:left="1555" w:right="216" w:hanging="360"/>
      </w:pPr>
      <w:r>
        <w:t>Cotton balls or</w:t>
      </w:r>
      <w:r w:rsidRPr="00370665">
        <w:rPr>
          <w:spacing w:val="-11"/>
        </w:rPr>
        <w:t xml:space="preserve"> </w:t>
      </w:r>
      <w:r>
        <w:t>applicators,</w:t>
      </w:r>
    </w:p>
    <w:p w14:paraId="5A8F237A" w14:textId="77777777" w:rsidR="00370665" w:rsidRDefault="005114E7" w:rsidP="00370665">
      <w:pPr>
        <w:pStyle w:val="ListParagraph"/>
        <w:numPr>
          <w:ilvl w:val="3"/>
          <w:numId w:val="35"/>
        </w:numPr>
        <w:tabs>
          <w:tab w:val="left" w:pos="1541"/>
        </w:tabs>
        <w:ind w:left="1555" w:right="216" w:hanging="360"/>
      </w:pPr>
      <w:r>
        <w:t>Sterile gauze pads or</w:t>
      </w:r>
      <w:r w:rsidRPr="00370665">
        <w:rPr>
          <w:spacing w:val="-10"/>
        </w:rPr>
        <w:t xml:space="preserve"> </w:t>
      </w:r>
      <w:r>
        <w:t>rolls,</w:t>
      </w:r>
    </w:p>
    <w:p w14:paraId="5D2B0BC4" w14:textId="77777777" w:rsidR="00370665" w:rsidRDefault="005114E7" w:rsidP="00370665">
      <w:pPr>
        <w:pStyle w:val="ListParagraph"/>
        <w:numPr>
          <w:ilvl w:val="3"/>
          <w:numId w:val="35"/>
        </w:numPr>
        <w:tabs>
          <w:tab w:val="left" w:pos="1541"/>
        </w:tabs>
        <w:ind w:left="1555" w:right="216" w:hanging="360"/>
      </w:pPr>
      <w:r>
        <w:t>Adhesive tape,</w:t>
      </w:r>
    </w:p>
    <w:p w14:paraId="6CCCC34D" w14:textId="77777777" w:rsidR="00370665" w:rsidRDefault="005114E7" w:rsidP="00370665">
      <w:pPr>
        <w:pStyle w:val="ListParagraph"/>
        <w:numPr>
          <w:ilvl w:val="3"/>
          <w:numId w:val="35"/>
        </w:numPr>
        <w:tabs>
          <w:tab w:val="left" w:pos="1541"/>
        </w:tabs>
        <w:ind w:left="1555" w:right="216" w:hanging="360"/>
      </w:pPr>
      <w:r>
        <w:t>Digital</w:t>
      </w:r>
      <w:r w:rsidRPr="00370665">
        <w:rPr>
          <w:spacing w:val="-1"/>
        </w:rPr>
        <w:t xml:space="preserve"> </w:t>
      </w:r>
      <w:r>
        <w:t>thermometer,</w:t>
      </w:r>
    </w:p>
    <w:p w14:paraId="752E81A0" w14:textId="77777777" w:rsidR="00370665" w:rsidRDefault="005114E7" w:rsidP="00370665">
      <w:pPr>
        <w:pStyle w:val="ListParagraph"/>
        <w:numPr>
          <w:ilvl w:val="3"/>
          <w:numId w:val="35"/>
        </w:numPr>
        <w:tabs>
          <w:tab w:val="left" w:pos="1541"/>
        </w:tabs>
        <w:ind w:left="1555" w:right="216" w:hanging="360"/>
      </w:pPr>
      <w:r>
        <w:t>Tweezers,</w:t>
      </w:r>
    </w:p>
    <w:p w14:paraId="423D7C03" w14:textId="77777777" w:rsidR="00370665" w:rsidRDefault="005114E7" w:rsidP="00370665">
      <w:pPr>
        <w:pStyle w:val="ListParagraph"/>
        <w:numPr>
          <w:ilvl w:val="3"/>
          <w:numId w:val="35"/>
        </w:numPr>
        <w:tabs>
          <w:tab w:val="left" w:pos="1541"/>
        </w:tabs>
        <w:ind w:left="1555" w:right="216" w:hanging="360"/>
      </w:pPr>
      <w:r>
        <w:t>Pre-moistened wipes,</w:t>
      </w:r>
    </w:p>
    <w:p w14:paraId="14CD8533" w14:textId="77777777" w:rsidR="00370665" w:rsidRDefault="005114E7" w:rsidP="00370665">
      <w:pPr>
        <w:pStyle w:val="ListParagraph"/>
        <w:numPr>
          <w:ilvl w:val="3"/>
          <w:numId w:val="35"/>
        </w:numPr>
        <w:tabs>
          <w:tab w:val="left" w:pos="1541"/>
        </w:tabs>
        <w:ind w:left="1555" w:right="216" w:hanging="360"/>
      </w:pPr>
      <w:r>
        <w:t>Scissors,</w:t>
      </w:r>
    </w:p>
    <w:p w14:paraId="6BCEF394" w14:textId="77777777" w:rsidR="00370665" w:rsidRDefault="005114E7" w:rsidP="00370665">
      <w:pPr>
        <w:pStyle w:val="ListParagraph"/>
        <w:numPr>
          <w:ilvl w:val="3"/>
          <w:numId w:val="35"/>
        </w:numPr>
        <w:tabs>
          <w:tab w:val="left" w:pos="1541"/>
        </w:tabs>
        <w:ind w:left="1555" w:right="216" w:hanging="360"/>
      </w:pPr>
      <w:r>
        <w:t>Bottled water (for cleaning wounds or eyes),</w:t>
      </w:r>
      <w:r w:rsidRPr="00370665">
        <w:rPr>
          <w:spacing w:val="-3"/>
        </w:rPr>
        <w:t xml:space="preserve"> </w:t>
      </w:r>
      <w:r>
        <w:t>and</w:t>
      </w:r>
    </w:p>
    <w:p w14:paraId="3F51BFD0" w14:textId="3CED0469" w:rsidR="005012D2" w:rsidRDefault="005114E7" w:rsidP="00370665">
      <w:pPr>
        <w:pStyle w:val="ListParagraph"/>
        <w:numPr>
          <w:ilvl w:val="3"/>
          <w:numId w:val="35"/>
        </w:numPr>
        <w:tabs>
          <w:tab w:val="left" w:pos="1541"/>
        </w:tabs>
        <w:ind w:left="1555" w:right="216" w:hanging="360"/>
      </w:pPr>
      <w:r>
        <w:t>A current resource guide on first aid and CPR</w:t>
      </w:r>
      <w:r w:rsidRPr="00370665">
        <w:rPr>
          <w:spacing w:val="-4"/>
        </w:rPr>
        <w:t xml:space="preserve"> </w:t>
      </w:r>
      <w:r>
        <w:t>procedures.</w:t>
      </w:r>
    </w:p>
    <w:p w14:paraId="3F51BFD1" w14:textId="77777777" w:rsidR="005012D2" w:rsidRDefault="005114E7" w:rsidP="00AA46B6">
      <w:pPr>
        <w:pStyle w:val="Heading2"/>
        <w:numPr>
          <w:ilvl w:val="1"/>
          <w:numId w:val="35"/>
        </w:numPr>
        <w:tabs>
          <w:tab w:val="left" w:pos="819"/>
          <w:tab w:val="left" w:pos="820"/>
        </w:tabs>
        <w:spacing w:before="200"/>
        <w:rPr>
          <w:color w:val="548CD4"/>
        </w:rPr>
      </w:pPr>
      <w:bookmarkStart w:id="105" w:name="_TOC_250012"/>
      <w:r>
        <w:rPr>
          <w:color w:val="4F80BC"/>
        </w:rPr>
        <w:t>Emergency Telephone</w:t>
      </w:r>
      <w:r>
        <w:rPr>
          <w:color w:val="4F80BC"/>
          <w:spacing w:val="-7"/>
        </w:rPr>
        <w:t xml:space="preserve"> </w:t>
      </w:r>
      <w:bookmarkEnd w:id="105"/>
      <w:r>
        <w:rPr>
          <w:color w:val="4F80BC"/>
        </w:rPr>
        <w:t>Numbers</w:t>
      </w:r>
    </w:p>
    <w:p w14:paraId="3F51BFD2" w14:textId="77777777" w:rsidR="005012D2" w:rsidRDefault="005114E7" w:rsidP="00370665">
      <w:pPr>
        <w:pStyle w:val="ListParagraph"/>
        <w:numPr>
          <w:ilvl w:val="2"/>
          <w:numId w:val="35"/>
        </w:numPr>
        <w:tabs>
          <w:tab w:val="left" w:pos="1180"/>
        </w:tabs>
        <w:spacing w:before="3" w:line="238" w:lineRule="auto"/>
        <w:ind w:left="1181" w:right="216" w:hanging="360"/>
        <w:rPr>
          <w:sz w:val="24"/>
        </w:rPr>
      </w:pPr>
      <w:r>
        <w:t>Emergency service telephone numbers must be posted on or near all telephones, including 911, ambulance, fire, police, poison control center, Florida Abuse Hotline, and the county public health department. Additionally, the address and directions to the</w:t>
      </w:r>
      <w:r>
        <w:rPr>
          <w:spacing w:val="-18"/>
        </w:rPr>
        <w:t xml:space="preserve"> </w:t>
      </w:r>
      <w:r>
        <w:t>facility</w:t>
      </w:r>
      <w:r>
        <w:rPr>
          <w:spacing w:val="-17"/>
        </w:rPr>
        <w:t xml:space="preserve"> </w:t>
      </w:r>
      <w:r>
        <w:t>must</w:t>
      </w:r>
      <w:r>
        <w:rPr>
          <w:spacing w:val="-18"/>
        </w:rPr>
        <w:t xml:space="preserve"> </w:t>
      </w:r>
      <w:r>
        <w:t>be</w:t>
      </w:r>
      <w:r>
        <w:rPr>
          <w:spacing w:val="-16"/>
        </w:rPr>
        <w:t xml:space="preserve"> </w:t>
      </w:r>
      <w:r>
        <w:t>posted</w:t>
      </w:r>
      <w:r>
        <w:rPr>
          <w:spacing w:val="-16"/>
        </w:rPr>
        <w:t xml:space="preserve"> </w:t>
      </w:r>
      <w:r>
        <w:t>with</w:t>
      </w:r>
      <w:r>
        <w:rPr>
          <w:spacing w:val="-20"/>
        </w:rPr>
        <w:t xml:space="preserve"> </w:t>
      </w:r>
      <w:r>
        <w:t>descriptions</w:t>
      </w:r>
      <w:r>
        <w:rPr>
          <w:spacing w:val="-15"/>
        </w:rPr>
        <w:t xml:space="preserve"> </w:t>
      </w:r>
      <w:r>
        <w:t>of</w:t>
      </w:r>
      <w:r>
        <w:rPr>
          <w:spacing w:val="-17"/>
        </w:rPr>
        <w:t xml:space="preserve"> </w:t>
      </w:r>
      <w:r>
        <w:t>major</w:t>
      </w:r>
      <w:r>
        <w:rPr>
          <w:spacing w:val="-15"/>
        </w:rPr>
        <w:t xml:space="preserve"> </w:t>
      </w:r>
      <w:r>
        <w:t>intersections</w:t>
      </w:r>
      <w:r>
        <w:rPr>
          <w:spacing w:val="-17"/>
        </w:rPr>
        <w:t xml:space="preserve"> </w:t>
      </w:r>
      <w:r>
        <w:t>and</w:t>
      </w:r>
      <w:r>
        <w:rPr>
          <w:spacing w:val="-16"/>
        </w:rPr>
        <w:t xml:space="preserve"> </w:t>
      </w:r>
      <w:r>
        <w:t>local</w:t>
      </w:r>
      <w:r>
        <w:rPr>
          <w:spacing w:val="-22"/>
        </w:rPr>
        <w:t xml:space="preserve"> </w:t>
      </w:r>
      <w:r>
        <w:t>landmarks.</w:t>
      </w:r>
    </w:p>
    <w:p w14:paraId="3F51BFD3" w14:textId="77777777" w:rsidR="005012D2" w:rsidRDefault="005114E7" w:rsidP="00370665">
      <w:pPr>
        <w:pStyle w:val="ListParagraph"/>
        <w:numPr>
          <w:ilvl w:val="2"/>
          <w:numId w:val="35"/>
        </w:numPr>
        <w:tabs>
          <w:tab w:val="left" w:pos="1180"/>
        </w:tabs>
        <w:spacing w:before="3" w:line="275" w:lineRule="exact"/>
        <w:ind w:left="1181" w:hanging="360"/>
        <w:rPr>
          <w:sz w:val="24"/>
        </w:rPr>
      </w:pPr>
      <w:r>
        <w:t>For life threatening injuries, the provider shall call 911 and then notify the</w:t>
      </w:r>
      <w:r>
        <w:rPr>
          <w:spacing w:val="-18"/>
        </w:rPr>
        <w:t xml:space="preserve"> </w:t>
      </w:r>
      <w:r>
        <w:t>parent.</w:t>
      </w:r>
    </w:p>
    <w:p w14:paraId="3F51BFD4" w14:textId="77777777" w:rsidR="005012D2" w:rsidRDefault="005114E7" w:rsidP="00370665">
      <w:pPr>
        <w:pStyle w:val="ListParagraph"/>
        <w:numPr>
          <w:ilvl w:val="2"/>
          <w:numId w:val="35"/>
        </w:numPr>
        <w:tabs>
          <w:tab w:val="left" w:pos="1180"/>
        </w:tabs>
        <w:spacing w:before="1" w:line="238" w:lineRule="auto"/>
        <w:ind w:left="1181" w:right="216" w:hanging="360"/>
        <w:rPr>
          <w:sz w:val="24"/>
        </w:rPr>
      </w:pPr>
      <w:r>
        <w:t>Custodial parents or legal guardians must be notified immediately if the event of any serious illness, accident, injury or emergency to their child, and their specific instructions regarding action to be taken under such circumstances must be obtained and</w:t>
      </w:r>
      <w:r>
        <w:rPr>
          <w:spacing w:val="-1"/>
        </w:rPr>
        <w:t xml:space="preserve"> </w:t>
      </w:r>
      <w:r>
        <w:t>followed.</w:t>
      </w:r>
    </w:p>
    <w:p w14:paraId="3F51BFD5" w14:textId="77777777" w:rsidR="005012D2" w:rsidRDefault="005114E7" w:rsidP="00370665">
      <w:pPr>
        <w:pStyle w:val="ListParagraph"/>
        <w:numPr>
          <w:ilvl w:val="2"/>
          <w:numId w:val="35"/>
        </w:numPr>
        <w:tabs>
          <w:tab w:val="left" w:pos="1180"/>
        </w:tabs>
        <w:spacing w:before="5" w:line="238" w:lineRule="auto"/>
        <w:ind w:left="1181" w:right="216" w:hanging="360"/>
        <w:rPr>
          <w:sz w:val="24"/>
        </w:rPr>
      </w:pPr>
      <w:r>
        <w:t>If the custodial parent or legal guardian cannot be reached, the facility owner or director</w:t>
      </w:r>
      <w:r>
        <w:rPr>
          <w:spacing w:val="-16"/>
        </w:rPr>
        <w:t xml:space="preserve"> </w:t>
      </w:r>
      <w:r>
        <w:t>will</w:t>
      </w:r>
      <w:r>
        <w:rPr>
          <w:spacing w:val="-13"/>
        </w:rPr>
        <w:t xml:space="preserve"> </w:t>
      </w:r>
      <w:r>
        <w:t>contact</w:t>
      </w:r>
      <w:r>
        <w:rPr>
          <w:spacing w:val="-15"/>
        </w:rPr>
        <w:t xml:space="preserve"> </w:t>
      </w:r>
      <w:r>
        <w:t>those</w:t>
      </w:r>
      <w:r>
        <w:rPr>
          <w:spacing w:val="-16"/>
        </w:rPr>
        <w:t xml:space="preserve"> </w:t>
      </w:r>
      <w:r>
        <w:t>persons</w:t>
      </w:r>
      <w:r>
        <w:rPr>
          <w:spacing w:val="-15"/>
        </w:rPr>
        <w:t xml:space="preserve"> </w:t>
      </w:r>
      <w:r>
        <w:t>designated</w:t>
      </w:r>
      <w:r>
        <w:rPr>
          <w:spacing w:val="-14"/>
        </w:rPr>
        <w:t xml:space="preserve"> </w:t>
      </w:r>
      <w:r>
        <w:t>by</w:t>
      </w:r>
      <w:r>
        <w:rPr>
          <w:spacing w:val="-15"/>
        </w:rPr>
        <w:t xml:space="preserve"> </w:t>
      </w:r>
      <w:r>
        <w:t>the</w:t>
      </w:r>
      <w:r>
        <w:rPr>
          <w:spacing w:val="-13"/>
        </w:rPr>
        <w:t xml:space="preserve"> </w:t>
      </w:r>
      <w:r>
        <w:t>custodial</w:t>
      </w:r>
      <w:r>
        <w:rPr>
          <w:spacing w:val="-15"/>
        </w:rPr>
        <w:t xml:space="preserve"> </w:t>
      </w:r>
      <w:r>
        <w:t>parent</w:t>
      </w:r>
      <w:r>
        <w:rPr>
          <w:spacing w:val="-15"/>
        </w:rPr>
        <w:t xml:space="preserve"> </w:t>
      </w:r>
      <w:r>
        <w:t>or</w:t>
      </w:r>
      <w:r>
        <w:rPr>
          <w:spacing w:val="-14"/>
        </w:rPr>
        <w:t xml:space="preserve"> </w:t>
      </w:r>
      <w:r>
        <w:t>legal</w:t>
      </w:r>
      <w:r>
        <w:rPr>
          <w:spacing w:val="-13"/>
        </w:rPr>
        <w:t xml:space="preserve"> </w:t>
      </w:r>
      <w:r>
        <w:t>guardian to be contacted under those circumstances and must follow any written instructions provided by the custodial parent or legal guardian on the enrollment</w:t>
      </w:r>
      <w:r>
        <w:rPr>
          <w:spacing w:val="-15"/>
        </w:rPr>
        <w:t xml:space="preserve"> </w:t>
      </w:r>
      <w:r>
        <w:t>form.</w:t>
      </w:r>
    </w:p>
    <w:p w14:paraId="3F51BFD6" w14:textId="77777777" w:rsidR="005012D2" w:rsidRDefault="005114E7" w:rsidP="00AA46B6">
      <w:pPr>
        <w:pStyle w:val="Heading2"/>
        <w:numPr>
          <w:ilvl w:val="1"/>
          <w:numId w:val="35"/>
        </w:numPr>
        <w:tabs>
          <w:tab w:val="left" w:pos="819"/>
          <w:tab w:val="left" w:pos="820"/>
        </w:tabs>
        <w:spacing w:before="203"/>
        <w:rPr>
          <w:color w:val="548CD4"/>
        </w:rPr>
      </w:pPr>
      <w:bookmarkStart w:id="106" w:name="_TOC_250011"/>
      <w:r>
        <w:rPr>
          <w:color w:val="4F80BC"/>
        </w:rPr>
        <w:t>Accident/Incident</w:t>
      </w:r>
      <w:r>
        <w:rPr>
          <w:color w:val="4F80BC"/>
          <w:spacing w:val="-4"/>
        </w:rPr>
        <w:t xml:space="preserve"> </w:t>
      </w:r>
      <w:bookmarkEnd w:id="106"/>
      <w:r>
        <w:rPr>
          <w:color w:val="4F80BC"/>
        </w:rPr>
        <w:t>Notification</w:t>
      </w:r>
    </w:p>
    <w:p w14:paraId="03A6019C" w14:textId="77777777" w:rsidR="00370665" w:rsidRPr="00370665" w:rsidRDefault="005114E7" w:rsidP="00370665">
      <w:pPr>
        <w:pStyle w:val="ListParagraph"/>
        <w:numPr>
          <w:ilvl w:val="2"/>
          <w:numId w:val="35"/>
        </w:numPr>
        <w:tabs>
          <w:tab w:val="left" w:pos="1180"/>
        </w:tabs>
        <w:spacing w:before="3" w:line="238" w:lineRule="auto"/>
        <w:ind w:left="1181" w:right="216" w:hanging="360"/>
        <w:rPr>
          <w:sz w:val="24"/>
        </w:rPr>
      </w:pPr>
      <w:r>
        <w:t>All accidents and incidents or unusual occurrences that are threatening to the health, safety, or welfare of a child that occur while the child is in care must be documented on the same day they</w:t>
      </w:r>
      <w:r>
        <w:rPr>
          <w:spacing w:val="-6"/>
        </w:rPr>
        <w:t xml:space="preserve"> </w:t>
      </w:r>
      <w:r>
        <w:t>occur.</w:t>
      </w:r>
    </w:p>
    <w:p w14:paraId="32FEB3FC" w14:textId="77777777" w:rsidR="00370665" w:rsidRPr="00370665" w:rsidRDefault="005114E7" w:rsidP="00370665">
      <w:pPr>
        <w:pStyle w:val="ListParagraph"/>
        <w:numPr>
          <w:ilvl w:val="2"/>
          <w:numId w:val="35"/>
        </w:numPr>
        <w:tabs>
          <w:tab w:val="left" w:pos="1180"/>
        </w:tabs>
        <w:spacing w:before="3" w:line="238" w:lineRule="auto"/>
        <w:ind w:left="1181" w:right="216" w:hanging="360"/>
        <w:rPr>
          <w:sz w:val="24"/>
        </w:rPr>
      </w:pPr>
      <w:r>
        <w:t>This</w:t>
      </w:r>
      <w:r w:rsidRPr="00370665">
        <w:rPr>
          <w:spacing w:val="-4"/>
        </w:rPr>
        <w:t xml:space="preserve"> </w:t>
      </w:r>
      <w:r>
        <w:t>documentation</w:t>
      </w:r>
      <w:r w:rsidRPr="00370665">
        <w:rPr>
          <w:spacing w:val="-6"/>
        </w:rPr>
        <w:t xml:space="preserve"> </w:t>
      </w:r>
      <w:r>
        <w:t>must</w:t>
      </w:r>
      <w:r w:rsidRPr="00370665">
        <w:rPr>
          <w:spacing w:val="-5"/>
        </w:rPr>
        <w:t xml:space="preserve"> </w:t>
      </w:r>
      <w:r>
        <w:t>be</w:t>
      </w:r>
      <w:r w:rsidRPr="00370665">
        <w:rPr>
          <w:spacing w:val="-4"/>
        </w:rPr>
        <w:t xml:space="preserve"> </w:t>
      </w:r>
      <w:r>
        <w:t>shared</w:t>
      </w:r>
      <w:r w:rsidRPr="00370665">
        <w:rPr>
          <w:spacing w:val="-4"/>
        </w:rPr>
        <w:t xml:space="preserve"> </w:t>
      </w:r>
      <w:r>
        <w:t>with</w:t>
      </w:r>
      <w:r w:rsidRPr="00370665">
        <w:rPr>
          <w:spacing w:val="-5"/>
        </w:rPr>
        <w:t xml:space="preserve"> </w:t>
      </w:r>
      <w:r>
        <w:t>the</w:t>
      </w:r>
      <w:r w:rsidRPr="00370665">
        <w:rPr>
          <w:spacing w:val="-4"/>
        </w:rPr>
        <w:t xml:space="preserve"> </w:t>
      </w:r>
      <w:r>
        <w:t>custodial</w:t>
      </w:r>
      <w:r w:rsidRPr="00370665">
        <w:rPr>
          <w:spacing w:val="-4"/>
        </w:rPr>
        <w:t xml:space="preserve"> </w:t>
      </w:r>
      <w:r>
        <w:t>parent</w:t>
      </w:r>
      <w:r w:rsidRPr="00370665">
        <w:rPr>
          <w:spacing w:val="-2"/>
        </w:rPr>
        <w:t xml:space="preserve"> </w:t>
      </w:r>
      <w:r>
        <w:t>or</w:t>
      </w:r>
      <w:r w:rsidRPr="00370665">
        <w:rPr>
          <w:spacing w:val="-3"/>
        </w:rPr>
        <w:t xml:space="preserve"> </w:t>
      </w:r>
      <w:r>
        <w:t>legal</w:t>
      </w:r>
      <w:r w:rsidRPr="00370665">
        <w:rPr>
          <w:spacing w:val="-4"/>
        </w:rPr>
        <w:t xml:space="preserve"> </w:t>
      </w:r>
      <w:r>
        <w:t>guardian</w:t>
      </w:r>
      <w:r w:rsidRPr="00370665">
        <w:rPr>
          <w:spacing w:val="-3"/>
        </w:rPr>
        <w:t xml:space="preserve"> </w:t>
      </w:r>
      <w:r>
        <w:t>on</w:t>
      </w:r>
      <w:r w:rsidRPr="00370665">
        <w:rPr>
          <w:spacing w:val="-4"/>
        </w:rPr>
        <w:t xml:space="preserve"> </w:t>
      </w:r>
      <w:r>
        <w:t>the date of</w:t>
      </w:r>
      <w:r w:rsidRPr="00370665">
        <w:rPr>
          <w:spacing w:val="2"/>
        </w:rPr>
        <w:t xml:space="preserve"> </w:t>
      </w:r>
      <w:r>
        <w:t>occurrence.</w:t>
      </w:r>
    </w:p>
    <w:p w14:paraId="3F51BFD9" w14:textId="066D87C8" w:rsidR="005012D2" w:rsidRPr="00370665" w:rsidRDefault="005114E7" w:rsidP="00370665">
      <w:pPr>
        <w:pStyle w:val="ListParagraph"/>
        <w:numPr>
          <w:ilvl w:val="2"/>
          <w:numId w:val="35"/>
        </w:numPr>
        <w:tabs>
          <w:tab w:val="left" w:pos="1180"/>
        </w:tabs>
        <w:spacing w:line="238" w:lineRule="auto"/>
        <w:ind w:left="1181" w:right="216" w:hanging="360"/>
        <w:rPr>
          <w:sz w:val="24"/>
        </w:rPr>
      </w:pPr>
      <w:r>
        <w:t xml:space="preserve">Documentation must include the name of the affected party, date and time of the occurrence, description of the occurrence, actions taken and by whom, and </w:t>
      </w:r>
      <w:r>
        <w:lastRenderedPageBreak/>
        <w:t xml:space="preserve">appropriate signatures of program </w:t>
      </w:r>
      <w:proofErr w:type="gramStart"/>
      <w:r>
        <w:t>child care</w:t>
      </w:r>
      <w:proofErr w:type="gramEnd"/>
      <w:r>
        <w:t xml:space="preserve"> personnel and the custodial parent or legal</w:t>
      </w:r>
      <w:r w:rsidRPr="00370665">
        <w:rPr>
          <w:spacing w:val="-12"/>
        </w:rPr>
        <w:t xml:space="preserve"> </w:t>
      </w:r>
      <w:r>
        <w:t>guardian.</w:t>
      </w:r>
      <w:r w:rsidRPr="00370665">
        <w:rPr>
          <w:spacing w:val="-8"/>
        </w:rPr>
        <w:t xml:space="preserve"> </w:t>
      </w:r>
      <w:r>
        <w:t>Program</w:t>
      </w:r>
      <w:r w:rsidRPr="00370665">
        <w:rPr>
          <w:spacing w:val="-12"/>
        </w:rPr>
        <w:t xml:space="preserve"> </w:t>
      </w:r>
      <w:proofErr w:type="gramStart"/>
      <w:r>
        <w:t>child</w:t>
      </w:r>
      <w:r w:rsidRPr="00370665">
        <w:rPr>
          <w:spacing w:val="-11"/>
        </w:rPr>
        <w:t xml:space="preserve"> </w:t>
      </w:r>
      <w:r>
        <w:t>care</w:t>
      </w:r>
      <w:proofErr w:type="gramEnd"/>
      <w:r w:rsidRPr="00370665">
        <w:rPr>
          <w:spacing w:val="-12"/>
        </w:rPr>
        <w:t xml:space="preserve"> </w:t>
      </w:r>
      <w:r>
        <w:t>personnel</w:t>
      </w:r>
      <w:r w:rsidRPr="00370665">
        <w:rPr>
          <w:spacing w:val="-11"/>
        </w:rPr>
        <w:t xml:space="preserve"> </w:t>
      </w:r>
      <w:r>
        <w:t>signatures</w:t>
      </w:r>
      <w:r w:rsidRPr="00370665">
        <w:rPr>
          <w:spacing w:val="-13"/>
        </w:rPr>
        <w:t xml:space="preserve"> </w:t>
      </w:r>
      <w:r>
        <w:t>may</w:t>
      </w:r>
      <w:r w:rsidRPr="00370665">
        <w:rPr>
          <w:spacing w:val="-12"/>
        </w:rPr>
        <w:t xml:space="preserve"> </w:t>
      </w:r>
      <w:r>
        <w:t>include</w:t>
      </w:r>
      <w:r w:rsidRPr="00370665">
        <w:rPr>
          <w:spacing w:val="-11"/>
        </w:rPr>
        <w:t xml:space="preserve"> </w:t>
      </w:r>
      <w:r>
        <w:t>the</w:t>
      </w:r>
      <w:r w:rsidRPr="00370665">
        <w:rPr>
          <w:spacing w:val="-12"/>
        </w:rPr>
        <w:t xml:space="preserve"> </w:t>
      </w:r>
      <w:r>
        <w:t>director/child</w:t>
      </w:r>
    </w:p>
    <w:p w14:paraId="3F51BFDB" w14:textId="77777777" w:rsidR="005012D2" w:rsidRDefault="005114E7" w:rsidP="00370665">
      <w:pPr>
        <w:pStyle w:val="BodyText"/>
        <w:ind w:left="1180" w:right="221" w:firstLine="0"/>
      </w:pPr>
      <w:r>
        <w:t>care personnel that witnessed the incident, who were involved in the incident, and/or responded to the child’s needs.</w:t>
      </w:r>
    </w:p>
    <w:p w14:paraId="3F51BFDC" w14:textId="77777777" w:rsidR="005012D2" w:rsidRDefault="005114E7" w:rsidP="00370665">
      <w:pPr>
        <w:pStyle w:val="ListParagraph"/>
        <w:numPr>
          <w:ilvl w:val="2"/>
          <w:numId w:val="35"/>
        </w:numPr>
        <w:tabs>
          <w:tab w:val="left" w:pos="1180"/>
        </w:tabs>
        <w:spacing w:before="3" w:line="238" w:lineRule="auto"/>
        <w:ind w:left="1181" w:right="216" w:hanging="360"/>
        <w:rPr>
          <w:sz w:val="24"/>
        </w:rPr>
      </w:pPr>
      <w:r>
        <w:t>The documentation must be maintained for 12 months. If the parent or legal guardian does not pick up the child on the date of occurrence of the accident or incident, the individual authorized to pick up the child must sign and be provided a copy of the accident/incident</w:t>
      </w:r>
      <w:r>
        <w:rPr>
          <w:spacing w:val="-3"/>
        </w:rPr>
        <w:t xml:space="preserve"> </w:t>
      </w:r>
      <w:r>
        <w:t>form.</w:t>
      </w:r>
    </w:p>
    <w:p w14:paraId="3F51BFDD" w14:textId="77777777" w:rsidR="005012D2" w:rsidRDefault="005114E7" w:rsidP="00370665">
      <w:pPr>
        <w:pStyle w:val="ListParagraph"/>
        <w:numPr>
          <w:ilvl w:val="2"/>
          <w:numId w:val="35"/>
        </w:numPr>
        <w:tabs>
          <w:tab w:val="left" w:pos="1180"/>
        </w:tabs>
        <w:spacing w:before="7" w:line="235" w:lineRule="auto"/>
        <w:ind w:left="1181" w:right="216" w:hanging="360"/>
        <w:rPr>
          <w:sz w:val="24"/>
        </w:rPr>
      </w:pPr>
      <w:r>
        <w:t>In the event of serious injury or death, the incident must immediately be reported to the licensing</w:t>
      </w:r>
      <w:r>
        <w:rPr>
          <w:spacing w:val="-1"/>
        </w:rPr>
        <w:t xml:space="preserve"> </w:t>
      </w:r>
      <w:r>
        <w:t>authority.</w:t>
      </w:r>
    </w:p>
    <w:p w14:paraId="3F51BFDE" w14:textId="77777777" w:rsidR="005012D2" w:rsidRDefault="005114E7" w:rsidP="00AA46B6">
      <w:pPr>
        <w:pStyle w:val="Heading2"/>
        <w:numPr>
          <w:ilvl w:val="1"/>
          <w:numId w:val="35"/>
        </w:numPr>
        <w:tabs>
          <w:tab w:val="left" w:pos="819"/>
          <w:tab w:val="left" w:pos="820"/>
        </w:tabs>
        <w:spacing w:before="201"/>
        <w:rPr>
          <w:color w:val="548CD4"/>
        </w:rPr>
      </w:pPr>
      <w:bookmarkStart w:id="107" w:name="_TOC_250010"/>
      <w:bookmarkEnd w:id="107"/>
      <w:r>
        <w:rPr>
          <w:color w:val="4F80BC"/>
        </w:rPr>
        <w:t>Medication</w:t>
      </w:r>
    </w:p>
    <w:p w14:paraId="3F51BFDF" w14:textId="77777777" w:rsidR="005012D2" w:rsidRDefault="005114E7">
      <w:pPr>
        <w:pStyle w:val="BodyText"/>
        <w:ind w:left="820" w:right="223" w:firstLine="0"/>
      </w:pPr>
      <w:proofErr w:type="gramStart"/>
      <w:r>
        <w:t>Child care</w:t>
      </w:r>
      <w:proofErr w:type="gramEnd"/>
      <w:r>
        <w:t xml:space="preserve"> programs are not required to give medication; however, if a program chooses to do so, it must comply with the following requirements:</w:t>
      </w:r>
    </w:p>
    <w:p w14:paraId="5C4449BC" w14:textId="77777777" w:rsidR="00370665" w:rsidRDefault="005114E7" w:rsidP="00370665">
      <w:pPr>
        <w:pStyle w:val="ListParagraph"/>
        <w:numPr>
          <w:ilvl w:val="2"/>
          <w:numId w:val="35"/>
        </w:numPr>
        <w:tabs>
          <w:tab w:val="left" w:pos="1180"/>
        </w:tabs>
        <w:ind w:left="1181" w:right="216" w:hanging="360"/>
      </w:pPr>
      <w:r>
        <w:t xml:space="preserve">The </w:t>
      </w:r>
      <w:proofErr w:type="gramStart"/>
      <w:r>
        <w:t>child care</w:t>
      </w:r>
      <w:proofErr w:type="gramEnd"/>
      <w:r>
        <w:t xml:space="preserve"> program must have written authorization from the custodial parent or legal guardian to give prescription and non-prescription medications. This authorization must be dated and signed by the custodial parent or legal guardian and contain the child’s name; the name of the medication to be given; and date, time and amount of the correct dosage to be given. Prescription and non-prescription medications that are used on an “as needed” basis require the parent/ legal guardian to provide additional documentation on the authorization form to describe symptoms that would require the medication to be given. The </w:t>
      </w:r>
      <w:proofErr w:type="gramStart"/>
      <w:r>
        <w:t>child care</w:t>
      </w:r>
      <w:proofErr w:type="gramEnd"/>
      <w:r>
        <w:t xml:space="preserve"> provider must never administer a medication that is prescribed for one child to another</w:t>
      </w:r>
      <w:r>
        <w:rPr>
          <w:spacing w:val="-14"/>
        </w:rPr>
        <w:t xml:space="preserve"> </w:t>
      </w:r>
      <w:r>
        <w:t>child.</w:t>
      </w:r>
    </w:p>
    <w:p w14:paraId="7AD6740D" w14:textId="77777777" w:rsidR="00370665" w:rsidRDefault="005114E7" w:rsidP="00370665">
      <w:pPr>
        <w:pStyle w:val="ListParagraph"/>
        <w:numPr>
          <w:ilvl w:val="2"/>
          <w:numId w:val="35"/>
        </w:numPr>
        <w:tabs>
          <w:tab w:val="left" w:pos="1180"/>
        </w:tabs>
        <w:ind w:left="1181" w:right="216" w:hanging="360"/>
      </w:pPr>
      <w:r>
        <w:t xml:space="preserve">Any known allergies to medication or special restrictions must also be documented, maintained in the child’s file, shared with </w:t>
      </w:r>
      <w:proofErr w:type="gramStart"/>
      <w:r>
        <w:t>child care</w:t>
      </w:r>
      <w:proofErr w:type="gramEnd"/>
      <w:r>
        <w:t xml:space="preserve"> personnel and posted with the child’s stored</w:t>
      </w:r>
      <w:r w:rsidRPr="00370665">
        <w:rPr>
          <w:spacing w:val="-2"/>
        </w:rPr>
        <w:t xml:space="preserve"> </w:t>
      </w:r>
      <w:r>
        <w:t>medication.</w:t>
      </w:r>
    </w:p>
    <w:p w14:paraId="2C2E967A" w14:textId="77777777" w:rsidR="00370665" w:rsidRDefault="005114E7" w:rsidP="00370665">
      <w:pPr>
        <w:pStyle w:val="ListParagraph"/>
        <w:numPr>
          <w:ilvl w:val="2"/>
          <w:numId w:val="35"/>
        </w:numPr>
        <w:tabs>
          <w:tab w:val="left" w:pos="1180"/>
        </w:tabs>
        <w:ind w:left="1181" w:right="216" w:hanging="360"/>
      </w:pPr>
      <w:r>
        <w:t xml:space="preserve">Prescription and non-prescription medication brought to the </w:t>
      </w:r>
      <w:proofErr w:type="gramStart"/>
      <w:r>
        <w:t>child care</w:t>
      </w:r>
      <w:proofErr w:type="gramEnd"/>
      <w:r>
        <w:t xml:space="preserve"> facility by the custodial parent or legal guardian must be in the original container. Prescription medication</w:t>
      </w:r>
      <w:r w:rsidRPr="00370665">
        <w:rPr>
          <w:spacing w:val="-18"/>
        </w:rPr>
        <w:t xml:space="preserve"> </w:t>
      </w:r>
      <w:r>
        <w:t>must</w:t>
      </w:r>
      <w:r w:rsidRPr="00370665">
        <w:rPr>
          <w:spacing w:val="-17"/>
        </w:rPr>
        <w:t xml:space="preserve"> </w:t>
      </w:r>
      <w:r>
        <w:t>have</w:t>
      </w:r>
      <w:r w:rsidRPr="00370665">
        <w:rPr>
          <w:spacing w:val="-19"/>
        </w:rPr>
        <w:t xml:space="preserve"> </w:t>
      </w:r>
      <w:r>
        <w:t>a</w:t>
      </w:r>
      <w:r w:rsidRPr="00370665">
        <w:rPr>
          <w:spacing w:val="-16"/>
        </w:rPr>
        <w:t xml:space="preserve"> </w:t>
      </w:r>
      <w:r>
        <w:t>label</w:t>
      </w:r>
      <w:r w:rsidRPr="00370665">
        <w:rPr>
          <w:spacing w:val="-17"/>
        </w:rPr>
        <w:t xml:space="preserve"> </w:t>
      </w:r>
      <w:r>
        <w:t>stating</w:t>
      </w:r>
      <w:r w:rsidRPr="00370665">
        <w:rPr>
          <w:spacing w:val="-19"/>
        </w:rPr>
        <w:t xml:space="preserve"> </w:t>
      </w:r>
      <w:r>
        <w:t>the</w:t>
      </w:r>
      <w:r w:rsidRPr="00370665">
        <w:rPr>
          <w:spacing w:val="-15"/>
        </w:rPr>
        <w:t xml:space="preserve"> </w:t>
      </w:r>
      <w:r>
        <w:t>name</w:t>
      </w:r>
      <w:r w:rsidRPr="00370665">
        <w:rPr>
          <w:spacing w:val="-19"/>
        </w:rPr>
        <w:t xml:space="preserve"> </w:t>
      </w:r>
      <w:r>
        <w:t>and</w:t>
      </w:r>
      <w:r w:rsidRPr="00370665">
        <w:rPr>
          <w:spacing w:val="-16"/>
        </w:rPr>
        <w:t xml:space="preserve"> </w:t>
      </w:r>
      <w:r>
        <w:t>contact</w:t>
      </w:r>
      <w:r w:rsidRPr="00370665">
        <w:rPr>
          <w:spacing w:val="-17"/>
        </w:rPr>
        <w:t xml:space="preserve"> </w:t>
      </w:r>
      <w:r>
        <w:t>information</w:t>
      </w:r>
      <w:r w:rsidRPr="00370665">
        <w:rPr>
          <w:spacing w:val="-16"/>
        </w:rPr>
        <w:t xml:space="preserve"> </w:t>
      </w:r>
      <w:r>
        <w:t>of</w:t>
      </w:r>
      <w:r w:rsidRPr="00370665">
        <w:rPr>
          <w:spacing w:val="-17"/>
        </w:rPr>
        <w:t xml:space="preserve"> </w:t>
      </w:r>
      <w:r>
        <w:t>the</w:t>
      </w:r>
      <w:r w:rsidRPr="00370665">
        <w:rPr>
          <w:spacing w:val="-15"/>
        </w:rPr>
        <w:t xml:space="preserve"> </w:t>
      </w:r>
      <w:r>
        <w:t>physician and/or pharmacy, child’s name, name of the medication, and medication directions. All prescription and non-prescription medication must be dispensed according to written directions on the prescription label or printed manufacturer’s label and maintained at the appropriate</w:t>
      </w:r>
      <w:r w:rsidRPr="00370665">
        <w:rPr>
          <w:spacing w:val="-1"/>
        </w:rPr>
        <w:t xml:space="preserve"> </w:t>
      </w:r>
      <w:r>
        <w:t>temperature.</w:t>
      </w:r>
    </w:p>
    <w:p w14:paraId="756653AF" w14:textId="77777777" w:rsidR="00370665" w:rsidRDefault="005114E7" w:rsidP="00370665">
      <w:pPr>
        <w:pStyle w:val="ListParagraph"/>
        <w:numPr>
          <w:ilvl w:val="2"/>
          <w:numId w:val="35"/>
        </w:numPr>
        <w:tabs>
          <w:tab w:val="left" w:pos="1180"/>
        </w:tabs>
        <w:ind w:left="1181" w:right="216" w:hanging="360"/>
      </w:pPr>
      <w:r>
        <w:t>In</w:t>
      </w:r>
      <w:r w:rsidRPr="00370665">
        <w:rPr>
          <w:spacing w:val="-11"/>
        </w:rPr>
        <w:t xml:space="preserve"> </w:t>
      </w:r>
      <w:r>
        <w:t>the</w:t>
      </w:r>
      <w:r w:rsidRPr="00370665">
        <w:rPr>
          <w:spacing w:val="-10"/>
        </w:rPr>
        <w:t xml:space="preserve"> </w:t>
      </w:r>
      <w:r>
        <w:t>event</w:t>
      </w:r>
      <w:r w:rsidRPr="00370665">
        <w:rPr>
          <w:spacing w:val="-10"/>
        </w:rPr>
        <w:t xml:space="preserve"> </w:t>
      </w:r>
      <w:r>
        <w:t>of</w:t>
      </w:r>
      <w:r w:rsidRPr="00370665">
        <w:rPr>
          <w:spacing w:val="-9"/>
        </w:rPr>
        <w:t xml:space="preserve"> </w:t>
      </w:r>
      <w:r>
        <w:t>an</w:t>
      </w:r>
      <w:r w:rsidRPr="00370665">
        <w:rPr>
          <w:spacing w:val="-9"/>
        </w:rPr>
        <w:t xml:space="preserve"> </w:t>
      </w:r>
      <w:r>
        <w:t>emergency,</w:t>
      </w:r>
      <w:r w:rsidRPr="00370665">
        <w:rPr>
          <w:spacing w:val="-9"/>
        </w:rPr>
        <w:t xml:space="preserve"> </w:t>
      </w:r>
      <w:r>
        <w:t>non-prescription</w:t>
      </w:r>
      <w:r w:rsidRPr="00370665">
        <w:rPr>
          <w:spacing w:val="-10"/>
        </w:rPr>
        <w:t xml:space="preserve"> </w:t>
      </w:r>
      <w:r>
        <w:t>medication</w:t>
      </w:r>
      <w:r w:rsidRPr="00370665">
        <w:rPr>
          <w:spacing w:val="-9"/>
        </w:rPr>
        <w:t xml:space="preserve"> </w:t>
      </w:r>
      <w:r>
        <w:t>that</w:t>
      </w:r>
      <w:r w:rsidRPr="00370665">
        <w:rPr>
          <w:spacing w:val="-10"/>
        </w:rPr>
        <w:t xml:space="preserve"> </w:t>
      </w:r>
      <w:r>
        <w:t>is</w:t>
      </w:r>
      <w:r w:rsidRPr="00370665">
        <w:rPr>
          <w:spacing w:val="-9"/>
        </w:rPr>
        <w:t xml:space="preserve"> </w:t>
      </w:r>
      <w:r w:rsidRPr="00370665">
        <w:rPr>
          <w:spacing w:val="-2"/>
        </w:rPr>
        <w:t>not</w:t>
      </w:r>
      <w:r w:rsidRPr="00370665">
        <w:rPr>
          <w:spacing w:val="-8"/>
        </w:rPr>
        <w:t xml:space="preserve"> </w:t>
      </w:r>
      <w:r>
        <w:t>brought</w:t>
      </w:r>
      <w:r w:rsidRPr="00370665">
        <w:rPr>
          <w:spacing w:val="-9"/>
        </w:rPr>
        <w:t xml:space="preserve"> </w:t>
      </w:r>
      <w:r>
        <w:t>in</w:t>
      </w:r>
      <w:r w:rsidRPr="00370665">
        <w:rPr>
          <w:spacing w:val="-12"/>
        </w:rPr>
        <w:t xml:space="preserve"> </w:t>
      </w:r>
      <w:r>
        <w:t>by</w:t>
      </w:r>
      <w:r w:rsidRPr="00370665">
        <w:rPr>
          <w:spacing w:val="-10"/>
        </w:rPr>
        <w:t xml:space="preserve"> </w:t>
      </w:r>
      <w:r>
        <w:t>the parent or legal guardian can be dispensed only if the program has written permission from the parent or legal guardian to do</w:t>
      </w:r>
      <w:r w:rsidRPr="00370665">
        <w:rPr>
          <w:spacing w:val="-7"/>
        </w:rPr>
        <w:t xml:space="preserve"> </w:t>
      </w:r>
      <w:r>
        <w:t>so.</w:t>
      </w:r>
    </w:p>
    <w:p w14:paraId="19034E05" w14:textId="77777777" w:rsidR="00370665" w:rsidRDefault="005114E7" w:rsidP="00370665">
      <w:pPr>
        <w:pStyle w:val="ListParagraph"/>
        <w:numPr>
          <w:ilvl w:val="2"/>
          <w:numId w:val="35"/>
        </w:numPr>
        <w:tabs>
          <w:tab w:val="left" w:pos="1180"/>
        </w:tabs>
        <w:ind w:left="1181" w:right="216" w:hanging="360"/>
      </w:pPr>
      <w:r>
        <w:t>Any medication given under these conditions must be documented in the child’s file, and the custodial parent or legal guardian must be notified on the day of</w:t>
      </w:r>
      <w:r w:rsidRPr="00370665">
        <w:rPr>
          <w:spacing w:val="-26"/>
        </w:rPr>
        <w:t xml:space="preserve"> </w:t>
      </w:r>
      <w:r>
        <w:t>occurrence.</w:t>
      </w:r>
    </w:p>
    <w:p w14:paraId="5BA91793" w14:textId="77777777" w:rsidR="00370665" w:rsidRDefault="005114E7" w:rsidP="00370665">
      <w:pPr>
        <w:pStyle w:val="ListParagraph"/>
        <w:numPr>
          <w:ilvl w:val="2"/>
          <w:numId w:val="35"/>
        </w:numPr>
        <w:tabs>
          <w:tab w:val="left" w:pos="1180"/>
        </w:tabs>
        <w:ind w:left="1181" w:right="216" w:hanging="360"/>
      </w:pPr>
      <w:r>
        <w:t>The facility must maintain a record for each child receiving any medications that documents the full name of the child, the name of the medication, the date and time the</w:t>
      </w:r>
      <w:r w:rsidRPr="00370665">
        <w:rPr>
          <w:spacing w:val="-11"/>
        </w:rPr>
        <w:t xml:space="preserve"> </w:t>
      </w:r>
      <w:r>
        <w:t>medication</w:t>
      </w:r>
      <w:r w:rsidRPr="00370665">
        <w:rPr>
          <w:spacing w:val="-8"/>
        </w:rPr>
        <w:t xml:space="preserve"> </w:t>
      </w:r>
      <w:r>
        <w:t>was</w:t>
      </w:r>
      <w:r w:rsidRPr="00370665">
        <w:rPr>
          <w:spacing w:val="-11"/>
        </w:rPr>
        <w:t xml:space="preserve"> </w:t>
      </w:r>
      <w:r>
        <w:t>given,</w:t>
      </w:r>
      <w:r w:rsidRPr="00370665">
        <w:rPr>
          <w:spacing w:val="-10"/>
        </w:rPr>
        <w:t xml:space="preserve"> </w:t>
      </w:r>
      <w:r>
        <w:t>the</w:t>
      </w:r>
      <w:r w:rsidRPr="00370665">
        <w:rPr>
          <w:spacing w:val="-9"/>
        </w:rPr>
        <w:t xml:space="preserve"> </w:t>
      </w:r>
      <w:r>
        <w:t>amount</w:t>
      </w:r>
      <w:r w:rsidRPr="00370665">
        <w:rPr>
          <w:spacing w:val="-9"/>
        </w:rPr>
        <w:t xml:space="preserve"> </w:t>
      </w:r>
      <w:r>
        <w:t>and</w:t>
      </w:r>
      <w:r w:rsidRPr="00370665">
        <w:rPr>
          <w:spacing w:val="-9"/>
        </w:rPr>
        <w:t xml:space="preserve"> </w:t>
      </w:r>
      <w:r>
        <w:t>dosage,</w:t>
      </w:r>
      <w:r w:rsidRPr="00370665">
        <w:rPr>
          <w:spacing w:val="-5"/>
        </w:rPr>
        <w:t xml:space="preserve"> </w:t>
      </w:r>
      <w:r>
        <w:t>and</w:t>
      </w:r>
      <w:r w:rsidRPr="00370665">
        <w:rPr>
          <w:spacing w:val="-10"/>
        </w:rPr>
        <w:t xml:space="preserve"> </w:t>
      </w:r>
      <w:r>
        <w:t>the</w:t>
      </w:r>
      <w:r w:rsidRPr="00370665">
        <w:rPr>
          <w:spacing w:val="-9"/>
        </w:rPr>
        <w:t xml:space="preserve"> </w:t>
      </w:r>
      <w:r>
        <w:t>name</w:t>
      </w:r>
      <w:r w:rsidRPr="00370665">
        <w:rPr>
          <w:spacing w:val="-9"/>
        </w:rPr>
        <w:t xml:space="preserve"> </w:t>
      </w:r>
      <w:r>
        <w:t>and</w:t>
      </w:r>
      <w:r w:rsidRPr="00370665">
        <w:rPr>
          <w:spacing w:val="-9"/>
        </w:rPr>
        <w:t xml:space="preserve"> </w:t>
      </w:r>
      <w:r>
        <w:t>signature</w:t>
      </w:r>
      <w:r w:rsidRPr="00370665">
        <w:rPr>
          <w:spacing w:val="-8"/>
        </w:rPr>
        <w:t xml:space="preserve"> </w:t>
      </w:r>
      <w:r>
        <w:t>of</w:t>
      </w:r>
      <w:r w:rsidRPr="00370665">
        <w:rPr>
          <w:spacing w:val="-8"/>
        </w:rPr>
        <w:t xml:space="preserve"> </w:t>
      </w:r>
      <w:r>
        <w:t>the person who gave the medication. This record must be initialed or signed by the program personnel who gave the medication. The record must be maintained for a minimum of 12 months after the last day the child received the</w:t>
      </w:r>
      <w:r w:rsidRPr="00370665">
        <w:rPr>
          <w:spacing w:val="-13"/>
        </w:rPr>
        <w:t xml:space="preserve"> </w:t>
      </w:r>
      <w:r>
        <w:t>dosage.</w:t>
      </w:r>
    </w:p>
    <w:p w14:paraId="4A3F7935" w14:textId="77777777" w:rsidR="00370665" w:rsidRDefault="005114E7" w:rsidP="00370665">
      <w:pPr>
        <w:pStyle w:val="ListParagraph"/>
        <w:numPr>
          <w:ilvl w:val="2"/>
          <w:numId w:val="35"/>
        </w:numPr>
        <w:tabs>
          <w:tab w:val="left" w:pos="1180"/>
        </w:tabs>
        <w:ind w:left="1181" w:right="216" w:hanging="360"/>
      </w:pPr>
      <w:r>
        <w:t>All medication must have child resistant caps, if applicable, and must either be stored in</w:t>
      </w:r>
      <w:r w:rsidRPr="00370665">
        <w:rPr>
          <w:spacing w:val="-4"/>
        </w:rPr>
        <w:t xml:space="preserve"> </w:t>
      </w:r>
      <w:r>
        <w:t>a</w:t>
      </w:r>
      <w:r w:rsidRPr="00370665">
        <w:rPr>
          <w:spacing w:val="-3"/>
        </w:rPr>
        <w:t xml:space="preserve"> </w:t>
      </w:r>
      <w:r>
        <w:t>locked</w:t>
      </w:r>
      <w:r w:rsidRPr="00370665">
        <w:rPr>
          <w:spacing w:val="-3"/>
        </w:rPr>
        <w:t xml:space="preserve"> </w:t>
      </w:r>
      <w:r>
        <w:t>area</w:t>
      </w:r>
      <w:r w:rsidRPr="00370665">
        <w:rPr>
          <w:spacing w:val="-4"/>
        </w:rPr>
        <w:t xml:space="preserve"> </w:t>
      </w:r>
      <w:r>
        <w:t>or</w:t>
      </w:r>
      <w:r w:rsidRPr="00370665">
        <w:rPr>
          <w:spacing w:val="-4"/>
        </w:rPr>
        <w:t xml:space="preserve"> </w:t>
      </w:r>
      <w:r>
        <w:t>must</w:t>
      </w:r>
      <w:r w:rsidRPr="00370665">
        <w:rPr>
          <w:spacing w:val="-3"/>
        </w:rPr>
        <w:t xml:space="preserve"> </w:t>
      </w:r>
      <w:r>
        <w:t>be</w:t>
      </w:r>
      <w:r w:rsidRPr="00370665">
        <w:rPr>
          <w:spacing w:val="-3"/>
        </w:rPr>
        <w:t xml:space="preserve"> </w:t>
      </w:r>
      <w:r>
        <w:t>out</w:t>
      </w:r>
      <w:r w:rsidRPr="00370665">
        <w:rPr>
          <w:spacing w:val="-1"/>
        </w:rPr>
        <w:t xml:space="preserve"> </w:t>
      </w:r>
      <w:r>
        <w:t>of any</w:t>
      </w:r>
      <w:r w:rsidRPr="00370665">
        <w:rPr>
          <w:spacing w:val="-5"/>
        </w:rPr>
        <w:t xml:space="preserve"> </w:t>
      </w:r>
      <w:r>
        <w:t>child’s</w:t>
      </w:r>
      <w:r w:rsidRPr="00370665">
        <w:rPr>
          <w:spacing w:val="-3"/>
        </w:rPr>
        <w:t xml:space="preserve"> </w:t>
      </w:r>
      <w:r>
        <w:t>reach.</w:t>
      </w:r>
      <w:r w:rsidRPr="00370665">
        <w:rPr>
          <w:spacing w:val="-1"/>
        </w:rPr>
        <w:t xml:space="preserve"> </w:t>
      </w:r>
      <w:r>
        <w:t>If</w:t>
      </w:r>
      <w:r w:rsidRPr="00370665">
        <w:rPr>
          <w:spacing w:val="-3"/>
        </w:rPr>
        <w:t xml:space="preserve"> </w:t>
      </w:r>
      <w:r>
        <w:t>medication</w:t>
      </w:r>
      <w:r w:rsidRPr="00370665">
        <w:rPr>
          <w:spacing w:val="-3"/>
        </w:rPr>
        <w:t xml:space="preserve"> </w:t>
      </w:r>
      <w:r>
        <w:t>is</w:t>
      </w:r>
      <w:r w:rsidRPr="00370665">
        <w:rPr>
          <w:spacing w:val="-8"/>
        </w:rPr>
        <w:t xml:space="preserve"> </w:t>
      </w:r>
      <w:r>
        <w:t>stored</w:t>
      </w:r>
      <w:r w:rsidRPr="00370665">
        <w:rPr>
          <w:spacing w:val="-5"/>
        </w:rPr>
        <w:t xml:space="preserve"> </w:t>
      </w:r>
      <w:r>
        <w:t>in</w:t>
      </w:r>
      <w:r w:rsidRPr="00370665">
        <w:rPr>
          <w:spacing w:val="-3"/>
        </w:rPr>
        <w:t xml:space="preserve"> </w:t>
      </w:r>
      <w:r>
        <w:t>the</w:t>
      </w:r>
      <w:r w:rsidRPr="00370665">
        <w:rPr>
          <w:spacing w:val="-3"/>
        </w:rPr>
        <w:t xml:space="preserve"> </w:t>
      </w:r>
      <w:r>
        <w:t>food preparation</w:t>
      </w:r>
      <w:r w:rsidRPr="00370665">
        <w:rPr>
          <w:spacing w:val="-5"/>
        </w:rPr>
        <w:t xml:space="preserve"> </w:t>
      </w:r>
      <w:r>
        <w:t>area,</w:t>
      </w:r>
      <w:r w:rsidRPr="00370665">
        <w:rPr>
          <w:spacing w:val="-5"/>
        </w:rPr>
        <w:t xml:space="preserve"> </w:t>
      </w:r>
      <w:r>
        <w:t>it</w:t>
      </w:r>
      <w:r w:rsidRPr="00370665">
        <w:rPr>
          <w:spacing w:val="-8"/>
        </w:rPr>
        <w:t xml:space="preserve"> </w:t>
      </w:r>
      <w:r>
        <w:t>must</w:t>
      </w:r>
      <w:r w:rsidRPr="00370665">
        <w:rPr>
          <w:spacing w:val="-5"/>
        </w:rPr>
        <w:t xml:space="preserve"> </w:t>
      </w:r>
      <w:r>
        <w:t>be</w:t>
      </w:r>
      <w:r w:rsidRPr="00370665">
        <w:rPr>
          <w:spacing w:val="-4"/>
        </w:rPr>
        <w:t xml:space="preserve"> </w:t>
      </w:r>
      <w:r>
        <w:t>stored</w:t>
      </w:r>
      <w:r w:rsidRPr="00370665">
        <w:rPr>
          <w:spacing w:val="-5"/>
        </w:rPr>
        <w:t xml:space="preserve"> </w:t>
      </w:r>
      <w:r>
        <w:t>in</w:t>
      </w:r>
      <w:r w:rsidRPr="00370665">
        <w:rPr>
          <w:spacing w:val="-4"/>
        </w:rPr>
        <w:t xml:space="preserve"> </w:t>
      </w:r>
      <w:r>
        <w:t>a</w:t>
      </w:r>
      <w:r w:rsidRPr="00370665">
        <w:rPr>
          <w:spacing w:val="-9"/>
        </w:rPr>
        <w:t xml:space="preserve"> </w:t>
      </w:r>
      <w:r>
        <w:t>manner</w:t>
      </w:r>
      <w:r w:rsidRPr="00370665">
        <w:rPr>
          <w:spacing w:val="-7"/>
        </w:rPr>
        <w:t xml:space="preserve"> </w:t>
      </w:r>
      <w:r>
        <w:t>to</w:t>
      </w:r>
      <w:r w:rsidRPr="00370665">
        <w:rPr>
          <w:spacing w:val="-11"/>
        </w:rPr>
        <w:t xml:space="preserve"> </w:t>
      </w:r>
      <w:r>
        <w:t>prevent</w:t>
      </w:r>
      <w:r w:rsidRPr="00370665">
        <w:rPr>
          <w:spacing w:val="-7"/>
        </w:rPr>
        <w:t xml:space="preserve"> </w:t>
      </w:r>
      <w:r>
        <w:t>contamination</w:t>
      </w:r>
      <w:r w:rsidRPr="00370665">
        <w:rPr>
          <w:spacing w:val="-5"/>
        </w:rPr>
        <w:t xml:space="preserve"> </w:t>
      </w:r>
      <w:r>
        <w:t>of</w:t>
      </w:r>
      <w:r w:rsidRPr="00370665">
        <w:rPr>
          <w:spacing w:val="-6"/>
        </w:rPr>
        <w:t xml:space="preserve"> </w:t>
      </w:r>
      <w:r>
        <w:t>food,</w:t>
      </w:r>
      <w:r w:rsidRPr="00370665">
        <w:rPr>
          <w:spacing w:val="-7"/>
        </w:rPr>
        <w:t xml:space="preserve"> </w:t>
      </w:r>
      <w:r>
        <w:t>food contact surfaces, or</w:t>
      </w:r>
      <w:r w:rsidRPr="00370665">
        <w:rPr>
          <w:spacing w:val="1"/>
        </w:rPr>
        <w:t xml:space="preserve"> </w:t>
      </w:r>
      <w:r>
        <w:t>medication.</w:t>
      </w:r>
    </w:p>
    <w:p w14:paraId="11595D6C" w14:textId="77777777" w:rsidR="00370665" w:rsidRDefault="005114E7" w:rsidP="00370665">
      <w:pPr>
        <w:pStyle w:val="ListParagraph"/>
        <w:numPr>
          <w:ilvl w:val="2"/>
          <w:numId w:val="35"/>
        </w:numPr>
        <w:tabs>
          <w:tab w:val="left" w:pos="1180"/>
        </w:tabs>
        <w:ind w:left="1181" w:right="216" w:hanging="360"/>
      </w:pPr>
      <w:r>
        <w:t>Medication that has expired or that is no longer being dispensed must be returned to the custodial parent or legal guardian or discarded.</w:t>
      </w:r>
    </w:p>
    <w:p w14:paraId="3F51BFE8" w14:textId="7C20CCAF" w:rsidR="005012D2" w:rsidRDefault="005114E7" w:rsidP="00370665">
      <w:pPr>
        <w:pStyle w:val="ListParagraph"/>
        <w:numPr>
          <w:ilvl w:val="2"/>
          <w:numId w:val="35"/>
        </w:numPr>
        <w:tabs>
          <w:tab w:val="left" w:pos="1180"/>
        </w:tabs>
        <w:ind w:left="1181" w:right="216" w:hanging="360"/>
      </w:pPr>
      <w:r>
        <w:t xml:space="preserve">Prior to administering medication to children, </w:t>
      </w:r>
      <w:proofErr w:type="gramStart"/>
      <w:r>
        <w:t>child care</w:t>
      </w:r>
      <w:proofErr w:type="gramEnd"/>
      <w:r>
        <w:t xml:space="preserve"> personnel responsible for administering medication must be educated on proper administration</w:t>
      </w:r>
      <w:r w:rsidRPr="00370665">
        <w:rPr>
          <w:spacing w:val="48"/>
        </w:rPr>
        <w:t xml:space="preserve"> </w:t>
      </w:r>
      <w:r>
        <w:t>procedures.</w:t>
      </w:r>
    </w:p>
    <w:p w14:paraId="3F51BFE9" w14:textId="77777777" w:rsidR="005012D2" w:rsidRDefault="005012D2">
      <w:pPr>
        <w:jc w:val="both"/>
        <w:sectPr w:rsidR="005012D2">
          <w:pgSz w:w="12240" w:h="15840"/>
          <w:pgMar w:top="1360" w:right="1220" w:bottom="1200" w:left="1340" w:header="0" w:footer="1020" w:gutter="0"/>
          <w:cols w:space="720"/>
        </w:sectPr>
      </w:pPr>
    </w:p>
    <w:p w14:paraId="3F51BFEA" w14:textId="77777777" w:rsidR="005012D2" w:rsidRDefault="005114E7">
      <w:pPr>
        <w:pStyle w:val="BodyText"/>
        <w:spacing w:before="80"/>
        <w:ind w:left="1180" w:right="222" w:firstLine="0"/>
      </w:pPr>
      <w:r>
        <w:lastRenderedPageBreak/>
        <w:t xml:space="preserve">Written documentation must be maintained in the personnel file that </w:t>
      </w:r>
      <w:proofErr w:type="gramStart"/>
      <w:r>
        <w:t>child care</w:t>
      </w:r>
      <w:proofErr w:type="gramEnd"/>
      <w:r>
        <w:t xml:space="preserve"> personnel administering medication have been educated on proper administration procedures.</w:t>
      </w:r>
    </w:p>
    <w:p w14:paraId="3F51BFEB" w14:textId="77777777" w:rsidR="005012D2" w:rsidRDefault="005114E7" w:rsidP="00FE6B65">
      <w:pPr>
        <w:pStyle w:val="ListParagraph"/>
        <w:numPr>
          <w:ilvl w:val="2"/>
          <w:numId w:val="35"/>
        </w:numPr>
        <w:tabs>
          <w:tab w:val="left" w:pos="1180"/>
        </w:tabs>
        <w:ind w:left="1181" w:right="216" w:hanging="360"/>
      </w:pPr>
      <w:proofErr w:type="gramStart"/>
      <w:r>
        <w:t>Child care</w:t>
      </w:r>
      <w:proofErr w:type="gramEnd"/>
      <w:r>
        <w:t xml:space="preserve"> personnel must ensure sun safety for themselves and children under their supervision. It is recommended that infants younger than six months of age are kept out of direct sunlight, limiting sun exposure when ultraviolet rays are strongest. Sunscreen may only be utilized with written permission from parents/guardians. Manufacturer instructions must be</w:t>
      </w:r>
      <w:r>
        <w:rPr>
          <w:spacing w:val="-2"/>
        </w:rPr>
        <w:t xml:space="preserve"> </w:t>
      </w:r>
      <w:r>
        <w:t>followed.</w:t>
      </w:r>
    </w:p>
    <w:p w14:paraId="3F51BFEC" w14:textId="77777777" w:rsidR="005012D2" w:rsidRDefault="005114E7" w:rsidP="00FE6B65">
      <w:pPr>
        <w:pStyle w:val="ListParagraph"/>
        <w:numPr>
          <w:ilvl w:val="2"/>
          <w:numId w:val="35"/>
        </w:numPr>
        <w:tabs>
          <w:tab w:val="left" w:pos="1180"/>
        </w:tabs>
        <w:ind w:left="1181" w:right="230" w:hanging="360"/>
      </w:pPr>
      <w:r>
        <w:t>Use</w:t>
      </w:r>
      <w:r>
        <w:rPr>
          <w:spacing w:val="-5"/>
        </w:rPr>
        <w:t xml:space="preserve"> </w:t>
      </w:r>
      <w:r>
        <w:t>of</w:t>
      </w:r>
      <w:r>
        <w:rPr>
          <w:spacing w:val="-4"/>
        </w:rPr>
        <w:t xml:space="preserve"> </w:t>
      </w:r>
      <w:r>
        <w:t>diaper</w:t>
      </w:r>
      <w:r>
        <w:rPr>
          <w:spacing w:val="-6"/>
        </w:rPr>
        <w:t xml:space="preserve"> </w:t>
      </w:r>
      <w:r>
        <w:t>creams</w:t>
      </w:r>
      <w:r>
        <w:rPr>
          <w:spacing w:val="-8"/>
        </w:rPr>
        <w:t xml:space="preserve"> </w:t>
      </w:r>
      <w:r>
        <w:t>and</w:t>
      </w:r>
      <w:r>
        <w:rPr>
          <w:spacing w:val="-8"/>
        </w:rPr>
        <w:t xml:space="preserve"> </w:t>
      </w:r>
      <w:r>
        <w:t>insect</w:t>
      </w:r>
      <w:r>
        <w:rPr>
          <w:spacing w:val="-6"/>
        </w:rPr>
        <w:t xml:space="preserve"> </w:t>
      </w:r>
      <w:r>
        <w:t>repellant</w:t>
      </w:r>
      <w:r>
        <w:rPr>
          <w:spacing w:val="-6"/>
        </w:rPr>
        <w:t xml:space="preserve"> </w:t>
      </w:r>
      <w:r>
        <w:t>may</w:t>
      </w:r>
      <w:r>
        <w:rPr>
          <w:spacing w:val="-5"/>
        </w:rPr>
        <w:t xml:space="preserve"> </w:t>
      </w:r>
      <w:r>
        <w:t>only</w:t>
      </w:r>
      <w:r>
        <w:rPr>
          <w:spacing w:val="-6"/>
        </w:rPr>
        <w:t xml:space="preserve"> </w:t>
      </w:r>
      <w:r>
        <w:t>be</w:t>
      </w:r>
      <w:r>
        <w:rPr>
          <w:spacing w:val="-6"/>
        </w:rPr>
        <w:t xml:space="preserve"> </w:t>
      </w:r>
      <w:r>
        <w:t>utilized</w:t>
      </w:r>
      <w:r>
        <w:rPr>
          <w:spacing w:val="-6"/>
        </w:rPr>
        <w:t xml:space="preserve"> </w:t>
      </w:r>
      <w:r>
        <w:t>with</w:t>
      </w:r>
      <w:r>
        <w:rPr>
          <w:spacing w:val="-7"/>
        </w:rPr>
        <w:t xml:space="preserve"> </w:t>
      </w:r>
      <w:r>
        <w:t>written</w:t>
      </w:r>
      <w:r>
        <w:rPr>
          <w:spacing w:val="-10"/>
        </w:rPr>
        <w:t xml:space="preserve"> </w:t>
      </w:r>
      <w:r>
        <w:t>permission from parents/guardians. Manufacturer instructions must be</w:t>
      </w:r>
      <w:r>
        <w:rPr>
          <w:spacing w:val="-8"/>
        </w:rPr>
        <w:t xml:space="preserve"> </w:t>
      </w:r>
      <w:r>
        <w:t>followed.</w:t>
      </w:r>
    </w:p>
    <w:p w14:paraId="3F51BFED" w14:textId="77777777" w:rsidR="005012D2" w:rsidRDefault="005114E7" w:rsidP="00FE6B65">
      <w:pPr>
        <w:pStyle w:val="ListParagraph"/>
        <w:numPr>
          <w:ilvl w:val="2"/>
          <w:numId w:val="35"/>
        </w:numPr>
        <w:tabs>
          <w:tab w:val="left" w:pos="1181"/>
        </w:tabs>
        <w:ind w:left="1181" w:right="216" w:hanging="360"/>
      </w:pPr>
      <w:r>
        <w:t>Sunscreen, diaper cream, and insect repellant do not need to be documented on the medication log unless prescribed by a</w:t>
      </w:r>
      <w:r>
        <w:rPr>
          <w:spacing w:val="-5"/>
        </w:rPr>
        <w:t xml:space="preserve"> </w:t>
      </w:r>
      <w:r>
        <w:t>physician.</w:t>
      </w:r>
    </w:p>
    <w:p w14:paraId="3F51BFEE" w14:textId="77777777" w:rsidR="005012D2" w:rsidRDefault="005012D2">
      <w:pPr>
        <w:pStyle w:val="BodyText"/>
        <w:ind w:left="0" w:firstLine="0"/>
        <w:jc w:val="left"/>
        <w:rPr>
          <w:sz w:val="24"/>
        </w:rPr>
      </w:pPr>
    </w:p>
    <w:p w14:paraId="3F51BFEF" w14:textId="77777777" w:rsidR="005012D2" w:rsidRDefault="005114E7" w:rsidP="00AA46B6">
      <w:pPr>
        <w:pStyle w:val="Heading1"/>
        <w:numPr>
          <w:ilvl w:val="0"/>
          <w:numId w:val="35"/>
        </w:numPr>
        <w:tabs>
          <w:tab w:val="left" w:pos="531"/>
          <w:tab w:val="left" w:pos="532"/>
        </w:tabs>
      </w:pPr>
      <w:bookmarkStart w:id="108" w:name="_TOC_250009"/>
      <w:r>
        <w:rPr>
          <w:color w:val="548CD4"/>
        </w:rPr>
        <w:t>Record</w:t>
      </w:r>
      <w:r>
        <w:rPr>
          <w:color w:val="548CD4"/>
          <w:spacing w:val="2"/>
        </w:rPr>
        <w:t xml:space="preserve"> </w:t>
      </w:r>
      <w:bookmarkEnd w:id="108"/>
      <w:r>
        <w:rPr>
          <w:color w:val="548CD4"/>
        </w:rPr>
        <w:t>Keeping</w:t>
      </w:r>
    </w:p>
    <w:p w14:paraId="3F51BFF0" w14:textId="77777777" w:rsidR="005012D2" w:rsidRDefault="005114E7">
      <w:pPr>
        <w:pStyle w:val="BodyText"/>
        <w:spacing w:before="238"/>
        <w:ind w:left="820" w:right="224" w:firstLine="0"/>
      </w:pPr>
      <w:r>
        <w:t>Each of the records described in this section must be maintained at the program location and must be available during the hours of operation for review by the licensing authority:</w:t>
      </w:r>
    </w:p>
    <w:p w14:paraId="3F51BFF1" w14:textId="77777777" w:rsidR="005012D2" w:rsidRDefault="005114E7">
      <w:pPr>
        <w:pStyle w:val="ListParagraph"/>
        <w:numPr>
          <w:ilvl w:val="0"/>
          <w:numId w:val="2"/>
        </w:numPr>
        <w:tabs>
          <w:tab w:val="left" w:pos="1180"/>
        </w:tabs>
        <w:spacing w:before="120"/>
        <w:ind w:right="224"/>
      </w:pPr>
      <w:r>
        <w:t>A copy of all background screening clearance documents for the director and owner must be provided to the Department to be included in the Department’s official licensing</w:t>
      </w:r>
      <w:r>
        <w:rPr>
          <w:spacing w:val="-1"/>
        </w:rPr>
        <w:t xml:space="preserve"> </w:t>
      </w:r>
      <w:r>
        <w:t>file.</w:t>
      </w:r>
    </w:p>
    <w:p w14:paraId="3F51BFF2" w14:textId="77777777" w:rsidR="005012D2" w:rsidRDefault="005114E7">
      <w:pPr>
        <w:pStyle w:val="ListParagraph"/>
        <w:numPr>
          <w:ilvl w:val="0"/>
          <w:numId w:val="2"/>
        </w:numPr>
        <w:tabs>
          <w:tab w:val="left" w:pos="1180"/>
        </w:tabs>
        <w:ind w:right="225"/>
      </w:pPr>
      <w:r>
        <w:t>The following is a list of documentation that is required to be at the facility for review by the licensing</w:t>
      </w:r>
      <w:r>
        <w:rPr>
          <w:spacing w:val="-3"/>
        </w:rPr>
        <w:t xml:space="preserve"> </w:t>
      </w:r>
      <w:r>
        <w:t>authority:</w:t>
      </w:r>
    </w:p>
    <w:p w14:paraId="3F51BFF3" w14:textId="77777777" w:rsidR="005012D2" w:rsidRDefault="005114E7">
      <w:pPr>
        <w:pStyle w:val="ListParagraph"/>
        <w:numPr>
          <w:ilvl w:val="1"/>
          <w:numId w:val="2"/>
        </w:numPr>
        <w:tabs>
          <w:tab w:val="left" w:pos="1541"/>
        </w:tabs>
      </w:pPr>
      <w:r>
        <w:t>Transportation log must be retained for a minimum of 12</w:t>
      </w:r>
      <w:r>
        <w:rPr>
          <w:spacing w:val="-9"/>
        </w:rPr>
        <w:t xml:space="preserve"> </w:t>
      </w:r>
      <w:r>
        <w:t>months.</w:t>
      </w:r>
    </w:p>
    <w:p w14:paraId="3F51BFF4" w14:textId="77777777" w:rsidR="005012D2" w:rsidRDefault="005114E7">
      <w:pPr>
        <w:pStyle w:val="ListParagraph"/>
        <w:numPr>
          <w:ilvl w:val="1"/>
          <w:numId w:val="2"/>
        </w:numPr>
        <w:tabs>
          <w:tab w:val="left" w:pos="1541"/>
        </w:tabs>
        <w:spacing w:before="2"/>
        <w:ind w:right="226" w:hanging="360"/>
      </w:pPr>
      <w:r>
        <w:t>Documentation of parental permission for field trips and food activities/special occasions must be retained for a minimum of 12</w:t>
      </w:r>
      <w:r>
        <w:rPr>
          <w:spacing w:val="-7"/>
        </w:rPr>
        <w:t xml:space="preserve"> </w:t>
      </w:r>
      <w:r>
        <w:t>months.</w:t>
      </w:r>
    </w:p>
    <w:p w14:paraId="3F51BFF5" w14:textId="77777777" w:rsidR="005012D2" w:rsidRDefault="005114E7">
      <w:pPr>
        <w:pStyle w:val="ListParagraph"/>
        <w:numPr>
          <w:ilvl w:val="1"/>
          <w:numId w:val="2"/>
        </w:numPr>
        <w:tabs>
          <w:tab w:val="left" w:pos="1541"/>
        </w:tabs>
        <w:spacing w:line="251" w:lineRule="exact"/>
      </w:pPr>
      <w:r>
        <w:t>Facility’s written discipline and expulsion</w:t>
      </w:r>
      <w:r>
        <w:rPr>
          <w:spacing w:val="-2"/>
        </w:rPr>
        <w:t xml:space="preserve"> </w:t>
      </w:r>
      <w:r>
        <w:t>policies.</w:t>
      </w:r>
    </w:p>
    <w:p w14:paraId="3F51BFF6" w14:textId="77777777" w:rsidR="005012D2" w:rsidRDefault="005114E7">
      <w:pPr>
        <w:pStyle w:val="ListParagraph"/>
        <w:numPr>
          <w:ilvl w:val="1"/>
          <w:numId w:val="2"/>
        </w:numPr>
        <w:tabs>
          <w:tab w:val="left" w:pos="1541"/>
        </w:tabs>
        <w:spacing w:before="1"/>
        <w:ind w:right="222" w:hanging="360"/>
      </w:pPr>
      <w:r>
        <w:t>Daily attendance of children records must be maintained for a minimum of 12 months.</w:t>
      </w:r>
    </w:p>
    <w:p w14:paraId="3F51BFF7" w14:textId="77777777" w:rsidR="005012D2" w:rsidRDefault="005114E7">
      <w:pPr>
        <w:pStyle w:val="ListParagraph"/>
        <w:numPr>
          <w:ilvl w:val="1"/>
          <w:numId w:val="2"/>
        </w:numPr>
        <w:tabs>
          <w:tab w:val="left" w:pos="1541"/>
        </w:tabs>
        <w:spacing w:line="252" w:lineRule="exact"/>
      </w:pPr>
      <w:r>
        <w:t>Written record of fire drills must be maintained for a minimum of 12</w:t>
      </w:r>
      <w:r>
        <w:rPr>
          <w:spacing w:val="-21"/>
        </w:rPr>
        <w:t xml:space="preserve"> </w:t>
      </w:r>
      <w:r>
        <w:t>months.</w:t>
      </w:r>
    </w:p>
    <w:p w14:paraId="3F51BFF8" w14:textId="77777777" w:rsidR="005012D2" w:rsidRDefault="005114E7">
      <w:pPr>
        <w:pStyle w:val="ListParagraph"/>
        <w:numPr>
          <w:ilvl w:val="1"/>
          <w:numId w:val="2"/>
        </w:numPr>
        <w:tabs>
          <w:tab w:val="left" w:pos="1541"/>
        </w:tabs>
        <w:ind w:right="220" w:hanging="360"/>
      </w:pPr>
      <w:r>
        <w:t>Documentation</w:t>
      </w:r>
      <w:r>
        <w:rPr>
          <w:spacing w:val="-10"/>
        </w:rPr>
        <w:t xml:space="preserve"> </w:t>
      </w:r>
      <w:r>
        <w:t>of</w:t>
      </w:r>
      <w:r>
        <w:rPr>
          <w:spacing w:val="-9"/>
        </w:rPr>
        <w:t xml:space="preserve"> </w:t>
      </w:r>
      <w:proofErr w:type="gramStart"/>
      <w:r>
        <w:t>child</w:t>
      </w:r>
      <w:r>
        <w:rPr>
          <w:spacing w:val="-9"/>
        </w:rPr>
        <w:t xml:space="preserve"> </w:t>
      </w:r>
      <w:r>
        <w:t>care</w:t>
      </w:r>
      <w:proofErr w:type="gramEnd"/>
      <w:r>
        <w:rPr>
          <w:spacing w:val="-11"/>
        </w:rPr>
        <w:t xml:space="preserve"> </w:t>
      </w:r>
      <w:r>
        <w:t>personnel</w:t>
      </w:r>
      <w:r>
        <w:rPr>
          <w:spacing w:val="-12"/>
        </w:rPr>
        <w:t xml:space="preserve"> </w:t>
      </w:r>
      <w:r>
        <w:t>that</w:t>
      </w:r>
      <w:r>
        <w:rPr>
          <w:spacing w:val="-10"/>
        </w:rPr>
        <w:t xml:space="preserve"> </w:t>
      </w:r>
      <w:r>
        <w:t>have</w:t>
      </w:r>
      <w:r>
        <w:rPr>
          <w:spacing w:val="-13"/>
        </w:rPr>
        <w:t xml:space="preserve"> </w:t>
      </w:r>
      <w:r>
        <w:t>met</w:t>
      </w:r>
      <w:r>
        <w:rPr>
          <w:spacing w:val="-9"/>
        </w:rPr>
        <w:t xml:space="preserve"> </w:t>
      </w:r>
      <w:r>
        <w:t>the</w:t>
      </w:r>
      <w:r>
        <w:rPr>
          <w:spacing w:val="-12"/>
        </w:rPr>
        <w:t xml:space="preserve"> </w:t>
      </w:r>
      <w:r>
        <w:t>first</w:t>
      </w:r>
      <w:r>
        <w:rPr>
          <w:spacing w:val="-11"/>
        </w:rPr>
        <w:t xml:space="preserve"> </w:t>
      </w:r>
      <w:r>
        <w:t>aid</w:t>
      </w:r>
      <w:r>
        <w:rPr>
          <w:spacing w:val="-10"/>
        </w:rPr>
        <w:t xml:space="preserve"> </w:t>
      </w:r>
      <w:r>
        <w:t>and</w:t>
      </w:r>
      <w:r>
        <w:rPr>
          <w:spacing w:val="-11"/>
        </w:rPr>
        <w:t xml:space="preserve"> </w:t>
      </w:r>
      <w:r>
        <w:t>pediatric</w:t>
      </w:r>
      <w:r>
        <w:rPr>
          <w:spacing w:val="-10"/>
        </w:rPr>
        <w:t xml:space="preserve"> </w:t>
      </w:r>
      <w:r>
        <w:t>and child cardiopulmonary resuscitation (CPR) certification</w:t>
      </w:r>
      <w:r>
        <w:rPr>
          <w:spacing w:val="-7"/>
        </w:rPr>
        <w:t xml:space="preserve"> </w:t>
      </w:r>
      <w:r>
        <w:t>requirement.</w:t>
      </w:r>
    </w:p>
    <w:p w14:paraId="3F51BFF9" w14:textId="77777777" w:rsidR="005012D2" w:rsidRDefault="005114E7">
      <w:pPr>
        <w:pStyle w:val="ListParagraph"/>
        <w:numPr>
          <w:ilvl w:val="1"/>
          <w:numId w:val="2"/>
        </w:numPr>
        <w:tabs>
          <w:tab w:val="left" w:pos="1541"/>
        </w:tabs>
        <w:ind w:right="226" w:hanging="360"/>
      </w:pPr>
      <w:r>
        <w:t>Posted emergency telephone numbers, the facility address, and directions to the facility.</w:t>
      </w:r>
    </w:p>
    <w:p w14:paraId="3F51BFFA" w14:textId="77777777" w:rsidR="005012D2" w:rsidRDefault="005114E7">
      <w:pPr>
        <w:pStyle w:val="ListParagraph"/>
        <w:numPr>
          <w:ilvl w:val="1"/>
          <w:numId w:val="2"/>
        </w:numPr>
        <w:tabs>
          <w:tab w:val="left" w:pos="1541"/>
        </w:tabs>
        <w:spacing w:before="1"/>
        <w:ind w:right="221" w:hanging="360"/>
      </w:pPr>
      <w:r>
        <w:t>Documentation of accidents/incidents must be maintained for 12 months from the date of the accident/incident.</w:t>
      </w:r>
    </w:p>
    <w:p w14:paraId="3F51BFFB" w14:textId="77777777" w:rsidR="005012D2" w:rsidRDefault="005114E7">
      <w:pPr>
        <w:pStyle w:val="ListParagraph"/>
        <w:numPr>
          <w:ilvl w:val="1"/>
          <w:numId w:val="2"/>
        </w:numPr>
        <w:tabs>
          <w:tab w:val="left" w:pos="1541"/>
        </w:tabs>
        <w:ind w:right="218" w:hanging="360"/>
      </w:pPr>
      <w:r>
        <w:t>Documentation of emergency preparedness plan drills must be maintained for 12 months from each</w:t>
      </w:r>
      <w:r>
        <w:rPr>
          <w:spacing w:val="-5"/>
        </w:rPr>
        <w:t xml:space="preserve"> </w:t>
      </w:r>
      <w:r>
        <w:t>drill.</w:t>
      </w:r>
    </w:p>
    <w:p w14:paraId="3F51BFFC" w14:textId="77777777" w:rsidR="005012D2" w:rsidRDefault="005114E7">
      <w:pPr>
        <w:pStyle w:val="ListParagraph"/>
        <w:numPr>
          <w:ilvl w:val="1"/>
          <w:numId w:val="2"/>
        </w:numPr>
        <w:tabs>
          <w:tab w:val="left" w:pos="1541"/>
        </w:tabs>
        <w:ind w:right="224" w:hanging="360"/>
      </w:pPr>
      <w:r>
        <w:t>Record for each child receiving medication must be maintained for a minimum of 12 months after the last day the child received the</w:t>
      </w:r>
      <w:r>
        <w:rPr>
          <w:spacing w:val="-9"/>
        </w:rPr>
        <w:t xml:space="preserve"> </w:t>
      </w:r>
      <w:r>
        <w:t>dosage.</w:t>
      </w:r>
    </w:p>
    <w:p w14:paraId="3F51BFFD" w14:textId="77777777" w:rsidR="005012D2" w:rsidRDefault="005114E7">
      <w:pPr>
        <w:pStyle w:val="ListParagraph"/>
        <w:numPr>
          <w:ilvl w:val="1"/>
          <w:numId w:val="2"/>
        </w:numPr>
        <w:tabs>
          <w:tab w:val="left" w:pos="1541"/>
        </w:tabs>
        <w:ind w:right="221" w:hanging="360"/>
      </w:pPr>
      <w:r>
        <w:t>Any</w:t>
      </w:r>
      <w:r>
        <w:rPr>
          <w:spacing w:val="-8"/>
        </w:rPr>
        <w:t xml:space="preserve"> </w:t>
      </w:r>
      <w:r>
        <w:t>child</w:t>
      </w:r>
      <w:r>
        <w:rPr>
          <w:spacing w:val="-8"/>
        </w:rPr>
        <w:t xml:space="preserve"> </w:t>
      </w:r>
      <w:r>
        <w:t>requiring</w:t>
      </w:r>
      <w:r>
        <w:rPr>
          <w:spacing w:val="-8"/>
        </w:rPr>
        <w:t xml:space="preserve"> </w:t>
      </w:r>
      <w:r>
        <w:t>a</w:t>
      </w:r>
      <w:r>
        <w:rPr>
          <w:spacing w:val="-9"/>
        </w:rPr>
        <w:t xml:space="preserve"> </w:t>
      </w:r>
      <w:r>
        <w:t>special</w:t>
      </w:r>
      <w:r>
        <w:rPr>
          <w:spacing w:val="-8"/>
        </w:rPr>
        <w:t xml:space="preserve"> </w:t>
      </w:r>
      <w:r>
        <w:t>diet</w:t>
      </w:r>
      <w:r>
        <w:rPr>
          <w:spacing w:val="-4"/>
        </w:rPr>
        <w:t xml:space="preserve"> </w:t>
      </w:r>
      <w:r>
        <w:t>shall</w:t>
      </w:r>
      <w:r>
        <w:rPr>
          <w:spacing w:val="-10"/>
        </w:rPr>
        <w:t xml:space="preserve"> </w:t>
      </w:r>
      <w:r>
        <w:t>have</w:t>
      </w:r>
      <w:r>
        <w:rPr>
          <w:spacing w:val="-8"/>
        </w:rPr>
        <w:t xml:space="preserve"> </w:t>
      </w:r>
      <w:r>
        <w:t>a</w:t>
      </w:r>
      <w:r>
        <w:rPr>
          <w:spacing w:val="-9"/>
        </w:rPr>
        <w:t xml:space="preserve"> </w:t>
      </w:r>
      <w:r>
        <w:t>copy</w:t>
      </w:r>
      <w:r>
        <w:rPr>
          <w:spacing w:val="-8"/>
        </w:rPr>
        <w:t xml:space="preserve"> </w:t>
      </w:r>
      <w:r>
        <w:t>of</w:t>
      </w:r>
      <w:r>
        <w:rPr>
          <w:spacing w:val="-8"/>
        </w:rPr>
        <w:t xml:space="preserve"> </w:t>
      </w:r>
      <w:r>
        <w:t>the</w:t>
      </w:r>
      <w:r>
        <w:rPr>
          <w:spacing w:val="-7"/>
        </w:rPr>
        <w:t xml:space="preserve"> </w:t>
      </w:r>
      <w:r>
        <w:t>physician’s</w:t>
      </w:r>
      <w:r>
        <w:rPr>
          <w:spacing w:val="-8"/>
        </w:rPr>
        <w:t xml:space="preserve"> </w:t>
      </w:r>
      <w:r>
        <w:t>order,</w:t>
      </w:r>
      <w:r>
        <w:rPr>
          <w:spacing w:val="-8"/>
        </w:rPr>
        <w:t xml:space="preserve"> </w:t>
      </w:r>
      <w:r>
        <w:t>a</w:t>
      </w:r>
      <w:r>
        <w:rPr>
          <w:spacing w:val="-9"/>
        </w:rPr>
        <w:t xml:space="preserve"> </w:t>
      </w:r>
      <w:r>
        <w:t>copy of the diet, and a sample meal plan for the special diet as documentation in the child’s</w:t>
      </w:r>
      <w:r>
        <w:rPr>
          <w:spacing w:val="-17"/>
        </w:rPr>
        <w:t xml:space="preserve"> </w:t>
      </w:r>
      <w:r>
        <w:t>file</w:t>
      </w:r>
      <w:r>
        <w:rPr>
          <w:spacing w:val="-16"/>
        </w:rPr>
        <w:t xml:space="preserve"> </w:t>
      </w:r>
      <w:r>
        <w:t>for</w:t>
      </w:r>
      <w:r>
        <w:rPr>
          <w:spacing w:val="-13"/>
        </w:rPr>
        <w:t xml:space="preserve"> </w:t>
      </w:r>
      <w:r>
        <w:t>as</w:t>
      </w:r>
      <w:r>
        <w:rPr>
          <w:spacing w:val="-15"/>
        </w:rPr>
        <w:t xml:space="preserve"> </w:t>
      </w:r>
      <w:r>
        <w:t>long</w:t>
      </w:r>
      <w:r>
        <w:rPr>
          <w:spacing w:val="-15"/>
        </w:rPr>
        <w:t xml:space="preserve"> </w:t>
      </w:r>
      <w:r>
        <w:t>as</w:t>
      </w:r>
      <w:r>
        <w:rPr>
          <w:spacing w:val="-16"/>
        </w:rPr>
        <w:t xml:space="preserve"> </w:t>
      </w:r>
      <w:r>
        <w:t>the</w:t>
      </w:r>
      <w:r>
        <w:rPr>
          <w:spacing w:val="-15"/>
        </w:rPr>
        <w:t xml:space="preserve"> </w:t>
      </w:r>
      <w:r>
        <w:t>child</w:t>
      </w:r>
      <w:r>
        <w:rPr>
          <w:spacing w:val="-16"/>
        </w:rPr>
        <w:t xml:space="preserve"> </w:t>
      </w:r>
      <w:r>
        <w:t>is</w:t>
      </w:r>
      <w:r>
        <w:rPr>
          <w:spacing w:val="-14"/>
        </w:rPr>
        <w:t xml:space="preserve"> </w:t>
      </w:r>
      <w:r>
        <w:t>in</w:t>
      </w:r>
      <w:r>
        <w:rPr>
          <w:spacing w:val="-16"/>
        </w:rPr>
        <w:t xml:space="preserve"> </w:t>
      </w:r>
      <w:r>
        <w:t>care.</w:t>
      </w:r>
      <w:r>
        <w:rPr>
          <w:spacing w:val="31"/>
        </w:rPr>
        <w:t xml:space="preserve"> </w:t>
      </w:r>
      <w:r>
        <w:t>Documentation</w:t>
      </w:r>
      <w:r>
        <w:rPr>
          <w:spacing w:val="-16"/>
        </w:rPr>
        <w:t xml:space="preserve"> </w:t>
      </w:r>
      <w:r>
        <w:t>of</w:t>
      </w:r>
      <w:r>
        <w:rPr>
          <w:spacing w:val="-17"/>
        </w:rPr>
        <w:t xml:space="preserve"> </w:t>
      </w:r>
      <w:r>
        <w:t>physician</w:t>
      </w:r>
      <w:r>
        <w:rPr>
          <w:spacing w:val="-15"/>
        </w:rPr>
        <w:t xml:space="preserve"> </w:t>
      </w:r>
      <w:r>
        <w:t>prescribed automatic feeding device must be in the child’s file for as long as the child is in care. Documentation of a physician’s authorization permitting solid food to be fed to an infant younger than 4 months or in bottles or infant feeders to children with normal</w:t>
      </w:r>
      <w:r>
        <w:rPr>
          <w:spacing w:val="-8"/>
        </w:rPr>
        <w:t xml:space="preserve"> </w:t>
      </w:r>
      <w:r>
        <w:t>feeding</w:t>
      </w:r>
      <w:r>
        <w:rPr>
          <w:spacing w:val="-3"/>
        </w:rPr>
        <w:t xml:space="preserve"> </w:t>
      </w:r>
      <w:r>
        <w:t>habits</w:t>
      </w:r>
      <w:r>
        <w:rPr>
          <w:spacing w:val="-3"/>
        </w:rPr>
        <w:t xml:space="preserve"> </w:t>
      </w:r>
      <w:r>
        <w:t>must</w:t>
      </w:r>
      <w:r>
        <w:rPr>
          <w:spacing w:val="-1"/>
        </w:rPr>
        <w:t xml:space="preserve"> </w:t>
      </w:r>
      <w:r>
        <w:t>be</w:t>
      </w:r>
      <w:r>
        <w:rPr>
          <w:spacing w:val="-9"/>
        </w:rPr>
        <w:t xml:space="preserve"> </w:t>
      </w:r>
      <w:r>
        <w:t>maintained</w:t>
      </w:r>
      <w:r>
        <w:rPr>
          <w:spacing w:val="-3"/>
        </w:rPr>
        <w:t xml:space="preserve"> </w:t>
      </w:r>
      <w:r>
        <w:t>in</w:t>
      </w:r>
      <w:r>
        <w:rPr>
          <w:spacing w:val="-5"/>
        </w:rPr>
        <w:t xml:space="preserve"> </w:t>
      </w:r>
      <w:r>
        <w:t>the</w:t>
      </w:r>
      <w:r>
        <w:rPr>
          <w:spacing w:val="-7"/>
        </w:rPr>
        <w:t xml:space="preserve"> </w:t>
      </w:r>
      <w:r>
        <w:t>child’s</w:t>
      </w:r>
      <w:r>
        <w:rPr>
          <w:spacing w:val="-3"/>
        </w:rPr>
        <w:t xml:space="preserve"> </w:t>
      </w:r>
      <w:r>
        <w:t>file</w:t>
      </w:r>
      <w:r>
        <w:rPr>
          <w:spacing w:val="-4"/>
        </w:rPr>
        <w:t xml:space="preserve"> </w:t>
      </w:r>
      <w:r>
        <w:t>for</w:t>
      </w:r>
      <w:r>
        <w:rPr>
          <w:spacing w:val="-3"/>
        </w:rPr>
        <w:t xml:space="preserve"> </w:t>
      </w:r>
      <w:r>
        <w:t>as</w:t>
      </w:r>
      <w:r>
        <w:rPr>
          <w:spacing w:val="-5"/>
        </w:rPr>
        <w:t xml:space="preserve"> </w:t>
      </w:r>
      <w:r>
        <w:t>long</w:t>
      </w:r>
      <w:r>
        <w:rPr>
          <w:spacing w:val="-3"/>
        </w:rPr>
        <w:t xml:space="preserve"> </w:t>
      </w:r>
      <w:r>
        <w:t>as</w:t>
      </w:r>
      <w:r>
        <w:rPr>
          <w:spacing w:val="-8"/>
        </w:rPr>
        <w:t xml:space="preserve"> </w:t>
      </w:r>
      <w:r>
        <w:t>the</w:t>
      </w:r>
      <w:r>
        <w:rPr>
          <w:spacing w:val="-3"/>
        </w:rPr>
        <w:t xml:space="preserve"> </w:t>
      </w:r>
      <w:r>
        <w:t>child is in</w:t>
      </w:r>
      <w:r>
        <w:rPr>
          <w:spacing w:val="-3"/>
        </w:rPr>
        <w:t xml:space="preserve"> </w:t>
      </w:r>
      <w:r>
        <w:t>care.</w:t>
      </w:r>
    </w:p>
    <w:p w14:paraId="3F51BFFE" w14:textId="77777777" w:rsidR="005012D2" w:rsidRDefault="005114E7">
      <w:pPr>
        <w:pStyle w:val="ListParagraph"/>
        <w:numPr>
          <w:ilvl w:val="1"/>
          <w:numId w:val="2"/>
        </w:numPr>
        <w:tabs>
          <w:tab w:val="left" w:pos="1541"/>
        </w:tabs>
        <w:ind w:right="223" w:hanging="360"/>
      </w:pPr>
      <w:r>
        <w:t>Documentation of known food allergies (if applicable) must be maintained for as long as the child is in</w:t>
      </w:r>
      <w:r>
        <w:rPr>
          <w:spacing w:val="1"/>
        </w:rPr>
        <w:t xml:space="preserve"> </w:t>
      </w:r>
      <w:r>
        <w:t>care.</w:t>
      </w:r>
    </w:p>
    <w:p w14:paraId="3F51BFFF" w14:textId="77777777" w:rsidR="005012D2" w:rsidRDefault="005012D2">
      <w:pPr>
        <w:jc w:val="both"/>
        <w:sectPr w:rsidR="005012D2">
          <w:pgSz w:w="12240" w:h="15840"/>
          <w:pgMar w:top="1360" w:right="1220" w:bottom="1200" w:left="1340" w:header="0" w:footer="1020" w:gutter="0"/>
          <w:cols w:space="720"/>
        </w:sectPr>
      </w:pPr>
    </w:p>
    <w:p w14:paraId="3F51C000" w14:textId="77777777" w:rsidR="005012D2" w:rsidRDefault="005114E7">
      <w:pPr>
        <w:pStyle w:val="ListParagraph"/>
        <w:numPr>
          <w:ilvl w:val="1"/>
          <w:numId w:val="2"/>
        </w:numPr>
        <w:tabs>
          <w:tab w:val="left" w:pos="1541"/>
        </w:tabs>
        <w:spacing w:before="80"/>
        <w:ind w:right="223" w:hanging="360"/>
      </w:pPr>
      <w:r>
        <w:lastRenderedPageBreak/>
        <w:t>Daily meal and snack menus, including meal substitutions must be maintained</w:t>
      </w:r>
      <w:r>
        <w:rPr>
          <w:spacing w:val="-27"/>
        </w:rPr>
        <w:t xml:space="preserve"> </w:t>
      </w:r>
      <w:r>
        <w:t>for a minimum of 12</w:t>
      </w:r>
      <w:r>
        <w:rPr>
          <w:spacing w:val="-1"/>
        </w:rPr>
        <w:t xml:space="preserve"> </w:t>
      </w:r>
      <w:r>
        <w:t>months.</w:t>
      </w:r>
    </w:p>
    <w:p w14:paraId="3F51C001" w14:textId="77777777" w:rsidR="005012D2" w:rsidRDefault="005114E7">
      <w:pPr>
        <w:pStyle w:val="ListParagraph"/>
        <w:numPr>
          <w:ilvl w:val="1"/>
          <w:numId w:val="2"/>
        </w:numPr>
        <w:tabs>
          <w:tab w:val="left" w:pos="1541"/>
        </w:tabs>
        <w:spacing w:line="252" w:lineRule="exact"/>
      </w:pPr>
      <w:r>
        <w:t>Food Acceptance Log must be maintained for a minimum of 12</w:t>
      </w:r>
      <w:r>
        <w:rPr>
          <w:spacing w:val="-12"/>
        </w:rPr>
        <w:t xml:space="preserve"> </w:t>
      </w:r>
      <w:r>
        <w:t>months.</w:t>
      </w:r>
    </w:p>
    <w:p w14:paraId="3F51C002" w14:textId="77777777" w:rsidR="005012D2" w:rsidRDefault="005114E7">
      <w:pPr>
        <w:pStyle w:val="ListParagraph"/>
        <w:numPr>
          <w:ilvl w:val="1"/>
          <w:numId w:val="2"/>
        </w:numPr>
        <w:tabs>
          <w:tab w:val="left" w:pos="1541"/>
        </w:tabs>
        <w:spacing w:line="252" w:lineRule="exact"/>
      </w:pPr>
      <w:r>
        <w:t>Copy of license or permit for</w:t>
      </w:r>
      <w:r>
        <w:rPr>
          <w:spacing w:val="-1"/>
        </w:rPr>
        <w:t xml:space="preserve"> </w:t>
      </w:r>
      <w:r>
        <w:t>caterers.</w:t>
      </w:r>
    </w:p>
    <w:p w14:paraId="3F51C003" w14:textId="77777777" w:rsidR="005012D2" w:rsidRDefault="005114E7">
      <w:pPr>
        <w:pStyle w:val="ListParagraph"/>
        <w:numPr>
          <w:ilvl w:val="1"/>
          <w:numId w:val="2"/>
        </w:numPr>
        <w:tabs>
          <w:tab w:val="left" w:pos="1541"/>
        </w:tabs>
        <w:spacing w:before="2"/>
        <w:ind w:right="223" w:hanging="360"/>
      </w:pPr>
      <w:r>
        <w:t xml:space="preserve">If a caterer is used and </w:t>
      </w:r>
      <w:r>
        <w:rPr>
          <w:spacing w:val="-3"/>
        </w:rPr>
        <w:t xml:space="preserve">is </w:t>
      </w:r>
      <w:r>
        <w:t>responsible for dishwashing food equipment, tableware and utensils used to prepare food, a written agreement must be available for licensing to</w:t>
      </w:r>
      <w:r>
        <w:rPr>
          <w:spacing w:val="-3"/>
        </w:rPr>
        <w:t xml:space="preserve"> </w:t>
      </w:r>
      <w:r>
        <w:t>review.</w:t>
      </w:r>
    </w:p>
    <w:p w14:paraId="3F51C004" w14:textId="77777777" w:rsidR="005012D2" w:rsidRDefault="005114E7">
      <w:pPr>
        <w:pStyle w:val="ListParagraph"/>
        <w:numPr>
          <w:ilvl w:val="1"/>
          <w:numId w:val="2"/>
        </w:numPr>
        <w:tabs>
          <w:tab w:val="left" w:pos="1541"/>
        </w:tabs>
        <w:ind w:right="365" w:hanging="360"/>
      </w:pPr>
      <w:r>
        <w:t>Documentation of emergency care plan, if applicable, must be maintained for</w:t>
      </w:r>
      <w:r>
        <w:rPr>
          <w:spacing w:val="-22"/>
        </w:rPr>
        <w:t xml:space="preserve"> </w:t>
      </w:r>
      <w:r>
        <w:t>as long as the child is in</w:t>
      </w:r>
      <w:r>
        <w:rPr>
          <w:spacing w:val="1"/>
        </w:rPr>
        <w:t xml:space="preserve"> </w:t>
      </w:r>
      <w:r>
        <w:t>care.</w:t>
      </w:r>
    </w:p>
    <w:p w14:paraId="3F51C005" w14:textId="77777777" w:rsidR="005012D2" w:rsidRDefault="005114E7">
      <w:pPr>
        <w:pStyle w:val="ListParagraph"/>
        <w:numPr>
          <w:ilvl w:val="1"/>
          <w:numId w:val="2"/>
        </w:numPr>
        <w:tabs>
          <w:tab w:val="left" w:pos="1541"/>
        </w:tabs>
        <w:spacing w:line="252" w:lineRule="exact"/>
      </w:pPr>
      <w:r>
        <w:t>Daily indoor inspection log must be maintained for a minimum of 12</w:t>
      </w:r>
      <w:r>
        <w:rPr>
          <w:spacing w:val="-14"/>
        </w:rPr>
        <w:t xml:space="preserve"> </w:t>
      </w:r>
      <w:r>
        <w:t>months.</w:t>
      </w:r>
    </w:p>
    <w:p w14:paraId="3F51C006" w14:textId="77777777" w:rsidR="005012D2" w:rsidRDefault="005114E7">
      <w:pPr>
        <w:pStyle w:val="ListParagraph"/>
        <w:numPr>
          <w:ilvl w:val="1"/>
          <w:numId w:val="2"/>
        </w:numPr>
        <w:tabs>
          <w:tab w:val="left" w:pos="1541"/>
        </w:tabs>
        <w:ind w:right="512" w:hanging="360"/>
      </w:pPr>
      <w:r>
        <w:t>Documentation of monthly maintenance inspections for all supports above</w:t>
      </w:r>
      <w:r>
        <w:rPr>
          <w:spacing w:val="-25"/>
        </w:rPr>
        <w:t xml:space="preserve"> </w:t>
      </w:r>
      <w:r>
        <w:t>and below the ground, connectors and moving parts of playground</w:t>
      </w:r>
      <w:r>
        <w:rPr>
          <w:spacing w:val="-15"/>
        </w:rPr>
        <w:t xml:space="preserve"> </w:t>
      </w:r>
      <w:r>
        <w:t>equipment.</w:t>
      </w:r>
    </w:p>
    <w:p w14:paraId="3F51C007" w14:textId="77777777" w:rsidR="005012D2" w:rsidRDefault="005114E7">
      <w:pPr>
        <w:pStyle w:val="ListParagraph"/>
        <w:numPr>
          <w:ilvl w:val="1"/>
          <w:numId w:val="2"/>
        </w:numPr>
        <w:tabs>
          <w:tab w:val="left" w:pos="1541"/>
        </w:tabs>
        <w:ind w:right="1123" w:hanging="360"/>
      </w:pPr>
      <w:r>
        <w:t>Documentation of carbon monoxide detector maintenance and testing,</w:t>
      </w:r>
      <w:r>
        <w:rPr>
          <w:spacing w:val="-23"/>
        </w:rPr>
        <w:t xml:space="preserve"> </w:t>
      </w:r>
      <w:r>
        <w:t>if applicable, must be maintained for a minimum of 12</w:t>
      </w:r>
      <w:r>
        <w:rPr>
          <w:spacing w:val="-7"/>
        </w:rPr>
        <w:t xml:space="preserve"> </w:t>
      </w:r>
      <w:r>
        <w:t>months.</w:t>
      </w:r>
    </w:p>
    <w:p w14:paraId="3F51C008" w14:textId="77777777" w:rsidR="005012D2" w:rsidRDefault="005114E7">
      <w:pPr>
        <w:pStyle w:val="ListParagraph"/>
        <w:numPr>
          <w:ilvl w:val="1"/>
          <w:numId w:val="2"/>
        </w:numPr>
        <w:tabs>
          <w:tab w:val="left" w:pos="1541"/>
        </w:tabs>
        <w:ind w:right="306" w:hanging="360"/>
      </w:pPr>
      <w:r>
        <w:t xml:space="preserve">Any child requiring an alternate sleep position shall have documentation of a physician’s authorization for an alternate napping/sleeping position and/or swaddling must be maintained in the child’s file for as long as the child is </w:t>
      </w:r>
      <w:r>
        <w:rPr>
          <w:spacing w:val="-3"/>
        </w:rPr>
        <w:t>in</w:t>
      </w:r>
      <w:r>
        <w:rPr>
          <w:spacing w:val="-22"/>
        </w:rPr>
        <w:t xml:space="preserve"> </w:t>
      </w:r>
      <w:r>
        <w:t>care.</w:t>
      </w:r>
    </w:p>
    <w:p w14:paraId="3F51C009" w14:textId="77777777" w:rsidR="005012D2" w:rsidRDefault="005114E7">
      <w:pPr>
        <w:pStyle w:val="ListParagraph"/>
        <w:numPr>
          <w:ilvl w:val="1"/>
          <w:numId w:val="2"/>
        </w:numPr>
        <w:tabs>
          <w:tab w:val="left" w:pos="1541"/>
        </w:tabs>
        <w:ind w:right="452" w:hanging="360"/>
      </w:pPr>
      <w:r>
        <w:t>Documentation of unitary surface materials tested to and complying with</w:t>
      </w:r>
      <w:r>
        <w:rPr>
          <w:spacing w:val="-21"/>
        </w:rPr>
        <w:t xml:space="preserve"> </w:t>
      </w:r>
      <w:r>
        <w:t>ASTM F1292, if</w:t>
      </w:r>
      <w:r>
        <w:rPr>
          <w:spacing w:val="1"/>
        </w:rPr>
        <w:t xml:space="preserve"> </w:t>
      </w:r>
      <w:r>
        <w:t>applicable.</w:t>
      </w:r>
    </w:p>
    <w:p w14:paraId="3F51C00A" w14:textId="77777777" w:rsidR="005012D2" w:rsidRDefault="005114E7">
      <w:pPr>
        <w:pStyle w:val="ListParagraph"/>
        <w:numPr>
          <w:ilvl w:val="1"/>
          <w:numId w:val="2"/>
        </w:numPr>
        <w:tabs>
          <w:tab w:val="left" w:pos="1541"/>
        </w:tabs>
        <w:spacing w:line="252" w:lineRule="exact"/>
      </w:pPr>
      <w:r>
        <w:t xml:space="preserve">Documentation of fire extinguisher training for all </w:t>
      </w:r>
      <w:proofErr w:type="gramStart"/>
      <w:r>
        <w:t>child care</w:t>
      </w:r>
      <w:proofErr w:type="gramEnd"/>
      <w:r>
        <w:rPr>
          <w:spacing w:val="-9"/>
        </w:rPr>
        <w:t xml:space="preserve"> </w:t>
      </w:r>
      <w:r>
        <w:t>personnel.</w:t>
      </w:r>
    </w:p>
    <w:p w14:paraId="3F51C00B" w14:textId="77777777" w:rsidR="005012D2" w:rsidRDefault="005114E7">
      <w:pPr>
        <w:pStyle w:val="ListParagraph"/>
        <w:numPr>
          <w:ilvl w:val="1"/>
          <w:numId w:val="2"/>
        </w:numPr>
        <w:tabs>
          <w:tab w:val="left" w:pos="1541"/>
        </w:tabs>
        <w:ind w:right="389" w:hanging="360"/>
      </w:pPr>
      <w:r>
        <w:t xml:space="preserve">The Department’s Training Transcript for each </w:t>
      </w:r>
      <w:proofErr w:type="gramStart"/>
      <w:r>
        <w:t>child care</w:t>
      </w:r>
      <w:proofErr w:type="gramEnd"/>
      <w:r>
        <w:t xml:space="preserve"> personnel as documentation of completion of introductory training, early literacy training (if applicable), school-age training (if applicable), safe sleep training (if</w:t>
      </w:r>
      <w:r>
        <w:rPr>
          <w:spacing w:val="-24"/>
        </w:rPr>
        <w:t xml:space="preserve"> </w:t>
      </w:r>
      <w:r>
        <w:t>applicable), and transportation training (if</w:t>
      </w:r>
      <w:r>
        <w:rPr>
          <w:spacing w:val="-5"/>
        </w:rPr>
        <w:t xml:space="preserve"> </w:t>
      </w:r>
      <w:r>
        <w:t>applicable).</w:t>
      </w:r>
    </w:p>
    <w:p w14:paraId="3F51C00C" w14:textId="77777777" w:rsidR="005012D2" w:rsidRDefault="005114E7">
      <w:pPr>
        <w:pStyle w:val="ListParagraph"/>
        <w:numPr>
          <w:ilvl w:val="1"/>
          <w:numId w:val="2"/>
        </w:numPr>
        <w:tabs>
          <w:tab w:val="left" w:pos="1541"/>
        </w:tabs>
        <w:ind w:right="635" w:hanging="360"/>
      </w:pPr>
      <w:r>
        <w:t>Annual in-service training documented on CF-FSP Form 5268, Child Care</w:t>
      </w:r>
      <w:r>
        <w:rPr>
          <w:spacing w:val="-23"/>
        </w:rPr>
        <w:t xml:space="preserve"> </w:t>
      </w:r>
      <w:r>
        <w:t xml:space="preserve">In- Service Training Record for all </w:t>
      </w:r>
      <w:proofErr w:type="gramStart"/>
      <w:r>
        <w:t>child care</w:t>
      </w:r>
      <w:proofErr w:type="gramEnd"/>
      <w:r>
        <w:rPr>
          <w:spacing w:val="-4"/>
        </w:rPr>
        <w:t xml:space="preserve"> </w:t>
      </w:r>
      <w:r>
        <w:t>personnel.</w:t>
      </w:r>
    </w:p>
    <w:p w14:paraId="3F51C00D" w14:textId="77777777" w:rsidR="005012D2" w:rsidRDefault="005114E7">
      <w:pPr>
        <w:pStyle w:val="ListParagraph"/>
        <w:numPr>
          <w:ilvl w:val="1"/>
          <w:numId w:val="2"/>
        </w:numPr>
        <w:tabs>
          <w:tab w:val="left" w:pos="1541"/>
        </w:tabs>
        <w:spacing w:before="1" w:line="252" w:lineRule="exact"/>
      </w:pPr>
      <w:r>
        <w:t>Documentation of medication administration training, if</w:t>
      </w:r>
      <w:r>
        <w:rPr>
          <w:spacing w:val="-7"/>
        </w:rPr>
        <w:t xml:space="preserve"> </w:t>
      </w:r>
      <w:r>
        <w:t>applicable.</w:t>
      </w:r>
    </w:p>
    <w:p w14:paraId="3F51C00E" w14:textId="77777777" w:rsidR="005012D2" w:rsidRDefault="005114E7">
      <w:pPr>
        <w:pStyle w:val="ListParagraph"/>
        <w:numPr>
          <w:ilvl w:val="1"/>
          <w:numId w:val="2"/>
        </w:numPr>
        <w:tabs>
          <w:tab w:val="left" w:pos="1541"/>
        </w:tabs>
        <w:ind w:right="877" w:hanging="360"/>
      </w:pPr>
      <w:r>
        <w:t>Documentation of training on water safety devices (a ring buoy and rope,</w:t>
      </w:r>
      <w:r>
        <w:rPr>
          <w:spacing w:val="-23"/>
        </w:rPr>
        <w:t xml:space="preserve"> </w:t>
      </w:r>
      <w:r>
        <w:t>a rescue tube, or a throwing line and a shepherd’s hook), if</w:t>
      </w:r>
      <w:r>
        <w:rPr>
          <w:spacing w:val="-13"/>
        </w:rPr>
        <w:t xml:space="preserve"> </w:t>
      </w:r>
      <w:r>
        <w:t>applicable.</w:t>
      </w:r>
    </w:p>
    <w:p w14:paraId="3F51C00F" w14:textId="77777777" w:rsidR="005012D2" w:rsidRDefault="005114E7">
      <w:pPr>
        <w:pStyle w:val="ListParagraph"/>
        <w:numPr>
          <w:ilvl w:val="1"/>
          <w:numId w:val="2"/>
        </w:numPr>
        <w:tabs>
          <w:tab w:val="left" w:pos="1541"/>
        </w:tabs>
        <w:ind w:right="944" w:hanging="360"/>
      </w:pPr>
      <w:r>
        <w:t>Florida Certification of Immunization form or the Religious Exemption</w:t>
      </w:r>
      <w:r>
        <w:rPr>
          <w:spacing w:val="-21"/>
        </w:rPr>
        <w:t xml:space="preserve"> </w:t>
      </w:r>
      <w:r>
        <w:t>from Immunization form for each child in</w:t>
      </w:r>
      <w:r>
        <w:rPr>
          <w:spacing w:val="-5"/>
        </w:rPr>
        <w:t xml:space="preserve"> </w:t>
      </w:r>
      <w:r>
        <w:t>care.</w:t>
      </w:r>
    </w:p>
    <w:p w14:paraId="3F51C010" w14:textId="77777777" w:rsidR="005012D2" w:rsidRDefault="005114E7">
      <w:pPr>
        <w:pStyle w:val="ListParagraph"/>
        <w:numPr>
          <w:ilvl w:val="1"/>
          <w:numId w:val="2"/>
        </w:numPr>
        <w:tabs>
          <w:tab w:val="left" w:pos="1541"/>
        </w:tabs>
        <w:spacing w:line="252" w:lineRule="exact"/>
      </w:pPr>
      <w:r>
        <w:t>A Student Heath Examination form for each child in</w:t>
      </w:r>
      <w:r>
        <w:rPr>
          <w:spacing w:val="-8"/>
        </w:rPr>
        <w:t xml:space="preserve"> </w:t>
      </w:r>
      <w:r>
        <w:t>care.</w:t>
      </w:r>
    </w:p>
    <w:p w14:paraId="3F51C011" w14:textId="77777777" w:rsidR="005012D2" w:rsidRDefault="005114E7">
      <w:pPr>
        <w:pStyle w:val="ListParagraph"/>
        <w:numPr>
          <w:ilvl w:val="1"/>
          <w:numId w:val="2"/>
        </w:numPr>
        <w:tabs>
          <w:tab w:val="left" w:pos="1541"/>
        </w:tabs>
        <w:ind w:right="242" w:hanging="360"/>
      </w:pPr>
      <w:r>
        <w:t xml:space="preserve">A written exposure plan regarding universal safety precautions and documentation that </w:t>
      </w:r>
      <w:proofErr w:type="gramStart"/>
      <w:r>
        <w:t>child care</w:t>
      </w:r>
      <w:proofErr w:type="gramEnd"/>
      <w:r>
        <w:t xml:space="preserve"> personnel have been educated before beginning</w:t>
      </w:r>
      <w:r>
        <w:rPr>
          <w:spacing w:val="-23"/>
        </w:rPr>
        <w:t xml:space="preserve"> </w:t>
      </w:r>
      <w:r>
        <w:t>to work and/or participated in the facility’s annual refresher education for the exposure plan.</w:t>
      </w:r>
    </w:p>
    <w:p w14:paraId="3F51C012" w14:textId="77777777" w:rsidR="005012D2" w:rsidRDefault="005114E7">
      <w:pPr>
        <w:pStyle w:val="ListParagraph"/>
        <w:numPr>
          <w:ilvl w:val="1"/>
          <w:numId w:val="2"/>
        </w:numPr>
        <w:tabs>
          <w:tab w:val="left" w:pos="1541"/>
        </w:tabs>
        <w:ind w:right="639" w:hanging="360"/>
      </w:pPr>
      <w:r>
        <w:t>Documentation of an annual vehicle inspection by a mechanic for any</w:t>
      </w:r>
      <w:r>
        <w:rPr>
          <w:spacing w:val="-25"/>
        </w:rPr>
        <w:t xml:space="preserve"> </w:t>
      </w:r>
      <w:r>
        <w:t>vehicle used to transport children in care, if</w:t>
      </w:r>
      <w:r>
        <w:rPr>
          <w:spacing w:val="-1"/>
        </w:rPr>
        <w:t xml:space="preserve"> </w:t>
      </w:r>
      <w:r>
        <w:t>applicable.</w:t>
      </w:r>
    </w:p>
    <w:p w14:paraId="3F51C013" w14:textId="77777777" w:rsidR="005012D2" w:rsidRDefault="005114E7">
      <w:pPr>
        <w:pStyle w:val="ListParagraph"/>
        <w:numPr>
          <w:ilvl w:val="1"/>
          <w:numId w:val="2"/>
        </w:numPr>
        <w:tabs>
          <w:tab w:val="left" w:pos="1541"/>
        </w:tabs>
        <w:ind w:right="356" w:hanging="360"/>
      </w:pPr>
      <w:r>
        <w:t>Documentation of insurance for vehicles used by the facility to transport</w:t>
      </w:r>
      <w:r>
        <w:rPr>
          <w:spacing w:val="-26"/>
        </w:rPr>
        <w:t xml:space="preserve"> </w:t>
      </w:r>
      <w:r>
        <w:t>children in</w:t>
      </w:r>
      <w:r>
        <w:rPr>
          <w:spacing w:val="-2"/>
        </w:rPr>
        <w:t xml:space="preserve"> </w:t>
      </w:r>
      <w:r>
        <w:t>care.</w:t>
      </w:r>
    </w:p>
    <w:p w14:paraId="3F51C014" w14:textId="77777777" w:rsidR="005012D2" w:rsidRDefault="005114E7">
      <w:pPr>
        <w:pStyle w:val="ListParagraph"/>
        <w:numPr>
          <w:ilvl w:val="1"/>
          <w:numId w:val="2"/>
        </w:numPr>
        <w:tabs>
          <w:tab w:val="left" w:pos="1541"/>
        </w:tabs>
        <w:ind w:right="671" w:hanging="360"/>
      </w:pPr>
      <w:r>
        <w:t>Documentation of credentialed personnel’s work schedules for a period of</w:t>
      </w:r>
      <w:r>
        <w:rPr>
          <w:spacing w:val="-26"/>
        </w:rPr>
        <w:t xml:space="preserve"> </w:t>
      </w:r>
      <w:r>
        <w:t>12 months.</w:t>
      </w:r>
    </w:p>
    <w:p w14:paraId="3F51C015" w14:textId="77777777" w:rsidR="005012D2" w:rsidRDefault="005114E7">
      <w:pPr>
        <w:pStyle w:val="ListParagraph"/>
        <w:numPr>
          <w:ilvl w:val="1"/>
          <w:numId w:val="2"/>
        </w:numPr>
        <w:tabs>
          <w:tab w:val="left" w:pos="1541"/>
        </w:tabs>
        <w:ind w:right="736" w:hanging="360"/>
      </w:pPr>
      <w:r>
        <w:t>If the facility provides transportation, the driver’s personnel file must have documentation of driver’s license and physical examination granting</w:t>
      </w:r>
      <w:r>
        <w:rPr>
          <w:spacing w:val="-25"/>
        </w:rPr>
        <w:t xml:space="preserve"> </w:t>
      </w:r>
      <w:r>
        <w:t>medical approval to operate a</w:t>
      </w:r>
      <w:r>
        <w:rPr>
          <w:spacing w:val="-5"/>
        </w:rPr>
        <w:t xml:space="preserve"> </w:t>
      </w:r>
      <w:r>
        <w:t>vehicle.</w:t>
      </w:r>
    </w:p>
    <w:p w14:paraId="3F51C016" w14:textId="77777777" w:rsidR="005012D2" w:rsidRDefault="005114E7">
      <w:pPr>
        <w:pStyle w:val="ListParagraph"/>
        <w:numPr>
          <w:ilvl w:val="1"/>
          <w:numId w:val="2"/>
        </w:numPr>
        <w:tabs>
          <w:tab w:val="left" w:pos="1541"/>
        </w:tabs>
        <w:ind w:right="464" w:hanging="360"/>
      </w:pPr>
      <w:r>
        <w:t>Documentation of each volunteer’s hours must be maintained for a minimum</w:t>
      </w:r>
      <w:r>
        <w:rPr>
          <w:spacing w:val="-24"/>
        </w:rPr>
        <w:t xml:space="preserve"> </w:t>
      </w:r>
      <w:r>
        <w:t>of 12 months.</w:t>
      </w:r>
    </w:p>
    <w:p w14:paraId="3F51C017" w14:textId="77777777" w:rsidR="005012D2" w:rsidRDefault="005114E7">
      <w:pPr>
        <w:pStyle w:val="ListParagraph"/>
        <w:numPr>
          <w:ilvl w:val="1"/>
          <w:numId w:val="2"/>
        </w:numPr>
        <w:tabs>
          <w:tab w:val="left" w:pos="1541"/>
        </w:tabs>
        <w:ind w:right="805" w:hanging="360"/>
      </w:pPr>
      <w:r>
        <w:t xml:space="preserve">Documentation of background screening for all </w:t>
      </w:r>
      <w:proofErr w:type="gramStart"/>
      <w:r>
        <w:t>child care</w:t>
      </w:r>
      <w:proofErr w:type="gramEnd"/>
      <w:r>
        <w:t xml:space="preserve"> personnel, and household members, if applicable, must be on-site and available for</w:t>
      </w:r>
      <w:r>
        <w:rPr>
          <w:spacing w:val="-24"/>
        </w:rPr>
        <w:t xml:space="preserve"> </w:t>
      </w:r>
      <w:r>
        <w:t>review.</w:t>
      </w:r>
    </w:p>
    <w:p w14:paraId="3F51C018" w14:textId="77777777" w:rsidR="005012D2" w:rsidRDefault="005114E7">
      <w:pPr>
        <w:pStyle w:val="ListParagraph"/>
        <w:numPr>
          <w:ilvl w:val="1"/>
          <w:numId w:val="2"/>
        </w:numPr>
        <w:tabs>
          <w:tab w:val="left" w:pos="1541"/>
        </w:tabs>
        <w:ind w:right="523" w:hanging="360"/>
      </w:pPr>
      <w:r>
        <w:t xml:space="preserve">A complete employment application for each </w:t>
      </w:r>
      <w:proofErr w:type="gramStart"/>
      <w:r>
        <w:t>child care</w:t>
      </w:r>
      <w:proofErr w:type="gramEnd"/>
      <w:r>
        <w:t xml:space="preserve"> personnel employed</w:t>
      </w:r>
      <w:r>
        <w:rPr>
          <w:spacing w:val="-22"/>
        </w:rPr>
        <w:t xml:space="preserve"> </w:t>
      </w:r>
      <w:r>
        <w:t>at the</w:t>
      </w:r>
      <w:r>
        <w:rPr>
          <w:spacing w:val="-2"/>
        </w:rPr>
        <w:t xml:space="preserve"> </w:t>
      </w:r>
      <w:r>
        <w:t>facility.</w:t>
      </w:r>
    </w:p>
    <w:p w14:paraId="3F51C019" w14:textId="77777777" w:rsidR="005012D2" w:rsidRDefault="005012D2">
      <w:pPr>
        <w:sectPr w:rsidR="005012D2">
          <w:pgSz w:w="12240" w:h="15840"/>
          <w:pgMar w:top="1360" w:right="1220" w:bottom="1200" w:left="1340" w:header="0" w:footer="1020" w:gutter="0"/>
          <w:cols w:space="720"/>
        </w:sectPr>
      </w:pPr>
    </w:p>
    <w:p w14:paraId="3F51C01A" w14:textId="77777777" w:rsidR="005012D2" w:rsidRDefault="005114E7">
      <w:pPr>
        <w:pStyle w:val="ListParagraph"/>
        <w:numPr>
          <w:ilvl w:val="1"/>
          <w:numId w:val="2"/>
        </w:numPr>
        <w:tabs>
          <w:tab w:val="left" w:pos="1541"/>
        </w:tabs>
        <w:spacing w:before="80"/>
        <w:ind w:right="306" w:hanging="360"/>
      </w:pPr>
      <w:r>
        <w:lastRenderedPageBreak/>
        <w:t xml:space="preserve">A current </w:t>
      </w:r>
      <w:proofErr w:type="gramStart"/>
      <w:r>
        <w:t>child care</w:t>
      </w:r>
      <w:proofErr w:type="gramEnd"/>
      <w:r>
        <w:t xml:space="preserve"> application for enrollment, CF-FSP Form 5219 or</w:t>
      </w:r>
      <w:r>
        <w:rPr>
          <w:spacing w:val="-22"/>
        </w:rPr>
        <w:t xml:space="preserve"> </w:t>
      </w:r>
      <w:r>
        <w:t>equivalent, for each child enrolled at the</w:t>
      </w:r>
      <w:r>
        <w:rPr>
          <w:spacing w:val="-2"/>
        </w:rPr>
        <w:t xml:space="preserve"> </w:t>
      </w:r>
      <w:r>
        <w:t>facility.</w:t>
      </w:r>
    </w:p>
    <w:p w14:paraId="3F51C01B" w14:textId="56BAEE6E" w:rsidR="005012D2" w:rsidRDefault="005114E7">
      <w:pPr>
        <w:pStyle w:val="ListParagraph"/>
        <w:numPr>
          <w:ilvl w:val="1"/>
          <w:numId w:val="2"/>
        </w:numPr>
        <w:tabs>
          <w:tab w:val="left" w:pos="1541"/>
        </w:tabs>
        <w:ind w:right="298" w:hanging="360"/>
      </w:pPr>
      <w:r>
        <w:t>Documentation from parent/guardian for receipt of Know Your Child Care</w:t>
      </w:r>
      <w:r>
        <w:rPr>
          <w:spacing w:val="-33"/>
        </w:rPr>
        <w:t xml:space="preserve"> </w:t>
      </w:r>
      <w:r>
        <w:t>Facility brochure</w:t>
      </w:r>
      <w:r w:rsidR="00FE6B65">
        <w:t xml:space="preserve"> </w:t>
      </w:r>
      <w:r w:rsidR="00FE6B65">
        <w:rPr>
          <w:u w:val="single"/>
        </w:rPr>
        <w:t>and</w:t>
      </w:r>
      <w:r w:rsidRPr="00FE6B65">
        <w:rPr>
          <w:strike/>
        </w:rPr>
        <w:t>,</w:t>
      </w:r>
      <w:r>
        <w:t xml:space="preserve"> food and nutrition </w:t>
      </w:r>
      <w:proofErr w:type="gramStart"/>
      <w:r>
        <w:t>polices</w:t>
      </w:r>
      <w:proofErr w:type="gramEnd"/>
      <w:r w:rsidRPr="00FE6B65">
        <w:rPr>
          <w:strike/>
        </w:rPr>
        <w:t>, Influenza Virus Guide to Parents brochure, and Distracted Adult</w:t>
      </w:r>
      <w:r w:rsidRPr="00FE6B65">
        <w:rPr>
          <w:strike/>
          <w:spacing w:val="-3"/>
        </w:rPr>
        <w:t xml:space="preserve"> </w:t>
      </w:r>
      <w:r w:rsidRPr="00FE6B65">
        <w:rPr>
          <w:strike/>
        </w:rPr>
        <w:t>brochure</w:t>
      </w:r>
      <w:r>
        <w:t>.</w:t>
      </w:r>
    </w:p>
    <w:p w14:paraId="3F51C01C" w14:textId="77777777" w:rsidR="005012D2" w:rsidRDefault="005114E7">
      <w:pPr>
        <w:pStyle w:val="ListParagraph"/>
        <w:numPr>
          <w:ilvl w:val="1"/>
          <w:numId w:val="2"/>
        </w:numPr>
        <w:tabs>
          <w:tab w:val="left" w:pos="1541"/>
        </w:tabs>
        <w:ind w:right="243" w:hanging="360"/>
      </w:pPr>
      <w:r>
        <w:t>Written policy and procedures to identify and prevent shaken baby syndrome</w:t>
      </w:r>
      <w:r>
        <w:rPr>
          <w:spacing w:val="-25"/>
        </w:rPr>
        <w:t xml:space="preserve"> </w:t>
      </w:r>
      <w:r>
        <w:t>and abusive head trauma, if</w:t>
      </w:r>
      <w:r>
        <w:rPr>
          <w:spacing w:val="-6"/>
        </w:rPr>
        <w:t xml:space="preserve"> </w:t>
      </w:r>
      <w:r>
        <w:t>applicable.</w:t>
      </w:r>
    </w:p>
    <w:p w14:paraId="3F51C01D" w14:textId="77777777" w:rsidR="005012D2" w:rsidRDefault="005114E7">
      <w:pPr>
        <w:pStyle w:val="ListParagraph"/>
        <w:numPr>
          <w:ilvl w:val="1"/>
          <w:numId w:val="2"/>
        </w:numPr>
        <w:tabs>
          <w:tab w:val="left" w:pos="1541"/>
        </w:tabs>
        <w:ind w:right="367" w:hanging="360"/>
      </w:pPr>
      <w:r>
        <w:t>Written plan for reporting and managing any incident or unusual occurrence</w:t>
      </w:r>
      <w:r>
        <w:rPr>
          <w:spacing w:val="-26"/>
        </w:rPr>
        <w:t xml:space="preserve"> </w:t>
      </w:r>
      <w:r>
        <w:t xml:space="preserve">that is threatening to the health, safety or welfare of the children or </w:t>
      </w:r>
      <w:proofErr w:type="gramStart"/>
      <w:r>
        <w:t>child care</w:t>
      </w:r>
      <w:proofErr w:type="gramEnd"/>
      <w:r>
        <w:t xml:space="preserve"> personnel.</w:t>
      </w:r>
    </w:p>
    <w:p w14:paraId="3F51C01E" w14:textId="77777777" w:rsidR="005012D2" w:rsidRDefault="005114E7">
      <w:pPr>
        <w:pStyle w:val="ListParagraph"/>
        <w:numPr>
          <w:ilvl w:val="1"/>
          <w:numId w:val="2"/>
        </w:numPr>
        <w:tabs>
          <w:tab w:val="left" w:pos="1541"/>
        </w:tabs>
        <w:ind w:right="352" w:hanging="360"/>
      </w:pPr>
      <w:r>
        <w:t>A written emergency preparedness plan that includes procedures to be taken</w:t>
      </w:r>
      <w:r>
        <w:rPr>
          <w:spacing w:val="-27"/>
        </w:rPr>
        <w:t xml:space="preserve"> </w:t>
      </w:r>
      <w:r>
        <w:t>by the facility during a fire, evacuation, relocation, shelter in place, lockdown, and inclement weather; facilitating parent/guardian reunification onsite and offsite; notifying and updating parents/guardians; and meeting the needs of all children during and following an emergency</w:t>
      </w:r>
      <w:r>
        <w:rPr>
          <w:spacing w:val="-3"/>
        </w:rPr>
        <w:t xml:space="preserve"> </w:t>
      </w:r>
      <w:r>
        <w:t>event.</w:t>
      </w:r>
    </w:p>
    <w:p w14:paraId="3F51C01F" w14:textId="77777777" w:rsidR="005012D2" w:rsidRDefault="005114E7">
      <w:pPr>
        <w:pStyle w:val="ListParagraph"/>
        <w:numPr>
          <w:ilvl w:val="1"/>
          <w:numId w:val="2"/>
        </w:numPr>
        <w:tabs>
          <w:tab w:val="left" w:pos="1541"/>
        </w:tabs>
        <w:ind w:right="735" w:hanging="360"/>
      </w:pPr>
      <w:r>
        <w:t>Written routine schedule for cleaning, sanitizing, and disinfecting</w:t>
      </w:r>
      <w:r>
        <w:rPr>
          <w:spacing w:val="-24"/>
        </w:rPr>
        <w:t xml:space="preserve"> </w:t>
      </w:r>
      <w:r>
        <w:t>equipment, materials, furnishings and play</w:t>
      </w:r>
      <w:r>
        <w:rPr>
          <w:spacing w:val="-3"/>
        </w:rPr>
        <w:t xml:space="preserve"> </w:t>
      </w:r>
      <w:r>
        <w:t>areas.</w:t>
      </w:r>
    </w:p>
    <w:p w14:paraId="3F51C020" w14:textId="77777777" w:rsidR="005012D2" w:rsidRDefault="005114E7">
      <w:pPr>
        <w:pStyle w:val="ListParagraph"/>
        <w:numPr>
          <w:ilvl w:val="1"/>
          <w:numId w:val="2"/>
        </w:numPr>
        <w:tabs>
          <w:tab w:val="left" w:pos="1541"/>
        </w:tabs>
        <w:spacing w:line="252" w:lineRule="exact"/>
      </w:pPr>
      <w:r>
        <w:t xml:space="preserve">Documentation of the director working </w:t>
      </w:r>
      <w:proofErr w:type="gramStart"/>
      <w:r>
        <w:t>the majority of</w:t>
      </w:r>
      <w:proofErr w:type="gramEnd"/>
      <w:r>
        <w:t xml:space="preserve"> hours on-site at the</w:t>
      </w:r>
      <w:r>
        <w:rPr>
          <w:spacing w:val="-20"/>
        </w:rPr>
        <w:t xml:space="preserve"> </w:t>
      </w:r>
      <w:r>
        <w:t>facility.</w:t>
      </w:r>
    </w:p>
    <w:p w14:paraId="3F51C021" w14:textId="77777777" w:rsidR="005012D2" w:rsidRDefault="005114E7">
      <w:pPr>
        <w:pStyle w:val="ListParagraph"/>
        <w:numPr>
          <w:ilvl w:val="1"/>
          <w:numId w:val="2"/>
        </w:numPr>
        <w:tabs>
          <w:tab w:val="left" w:pos="1541"/>
        </w:tabs>
        <w:ind w:right="256" w:hanging="360"/>
      </w:pPr>
      <w:r>
        <w:t>Prescription and non-prescription medications that are used on an “as needed” basis require documentation on the authorization form to describe symptoms</w:t>
      </w:r>
      <w:r>
        <w:rPr>
          <w:spacing w:val="-24"/>
        </w:rPr>
        <w:t xml:space="preserve"> </w:t>
      </w:r>
      <w:r>
        <w:t>that would require the medication to be</w:t>
      </w:r>
      <w:r>
        <w:rPr>
          <w:spacing w:val="-12"/>
        </w:rPr>
        <w:t xml:space="preserve"> </w:t>
      </w:r>
      <w:r>
        <w:t>given.</w:t>
      </w:r>
    </w:p>
    <w:p w14:paraId="3F51C022" w14:textId="77777777" w:rsidR="005012D2" w:rsidRDefault="005114E7">
      <w:pPr>
        <w:pStyle w:val="ListParagraph"/>
        <w:numPr>
          <w:ilvl w:val="1"/>
          <w:numId w:val="2"/>
        </w:numPr>
        <w:tabs>
          <w:tab w:val="left" w:pos="1541"/>
        </w:tabs>
        <w:spacing w:before="1" w:line="252" w:lineRule="exact"/>
      </w:pPr>
      <w:r>
        <w:t>A written plan of scheduled activities must be</w:t>
      </w:r>
      <w:r>
        <w:rPr>
          <w:spacing w:val="-1"/>
        </w:rPr>
        <w:t xml:space="preserve"> </w:t>
      </w:r>
      <w:r>
        <w:t>posted.</w:t>
      </w:r>
    </w:p>
    <w:p w14:paraId="3F51C023" w14:textId="77777777" w:rsidR="005012D2" w:rsidRDefault="005114E7">
      <w:pPr>
        <w:pStyle w:val="ListParagraph"/>
        <w:numPr>
          <w:ilvl w:val="1"/>
          <w:numId w:val="2"/>
        </w:numPr>
        <w:tabs>
          <w:tab w:val="left" w:pos="1541"/>
        </w:tabs>
        <w:ind w:right="323" w:hanging="360"/>
      </w:pPr>
      <w:r>
        <w:t>Written approval from the local governing body to verify compliance with</w:t>
      </w:r>
      <w:r>
        <w:rPr>
          <w:spacing w:val="-28"/>
        </w:rPr>
        <w:t xml:space="preserve"> </w:t>
      </w:r>
      <w:r>
        <w:t>building requirements, if</w:t>
      </w:r>
      <w:r>
        <w:rPr>
          <w:spacing w:val="-1"/>
        </w:rPr>
        <w:t xml:space="preserve"> </w:t>
      </w:r>
      <w:r>
        <w:t>applicable.</w:t>
      </w:r>
    </w:p>
    <w:p w14:paraId="3F51C024" w14:textId="77777777" w:rsidR="005012D2" w:rsidRDefault="005114E7">
      <w:pPr>
        <w:pStyle w:val="ListParagraph"/>
        <w:numPr>
          <w:ilvl w:val="1"/>
          <w:numId w:val="2"/>
        </w:numPr>
        <w:tabs>
          <w:tab w:val="left" w:pos="1541"/>
        </w:tabs>
        <w:ind w:right="261" w:hanging="360"/>
      </w:pPr>
      <w:r>
        <w:t xml:space="preserve">Written permission from parent or guardian authorizing </w:t>
      </w:r>
      <w:proofErr w:type="gramStart"/>
      <w:r>
        <w:t>child care</w:t>
      </w:r>
      <w:proofErr w:type="gramEnd"/>
      <w:r>
        <w:t xml:space="preserve"> personnel to administer medication, diaper cream, sunscreen, or insect repellent, if</w:t>
      </w:r>
      <w:r>
        <w:rPr>
          <w:spacing w:val="-29"/>
        </w:rPr>
        <w:t xml:space="preserve"> </w:t>
      </w:r>
      <w:r>
        <w:t>applicable.</w:t>
      </w:r>
    </w:p>
    <w:p w14:paraId="736588B3" w14:textId="202E645E" w:rsidR="00D033D1" w:rsidRDefault="005114E7">
      <w:pPr>
        <w:pStyle w:val="ListParagraph"/>
        <w:numPr>
          <w:ilvl w:val="1"/>
          <w:numId w:val="2"/>
        </w:numPr>
        <w:tabs>
          <w:tab w:val="left" w:pos="1541"/>
        </w:tabs>
        <w:spacing w:before="1" w:line="252" w:lineRule="exact"/>
      </w:pPr>
      <w:r>
        <w:t>Current vaccination records for any animals at the facility, if</w:t>
      </w:r>
      <w:r>
        <w:rPr>
          <w:spacing w:val="-6"/>
        </w:rPr>
        <w:t xml:space="preserve"> </w:t>
      </w:r>
      <w:r>
        <w:t>applicable.</w:t>
      </w:r>
    </w:p>
    <w:p w14:paraId="3F51C026" w14:textId="77777777" w:rsidR="005012D2" w:rsidRDefault="005114E7">
      <w:pPr>
        <w:pStyle w:val="ListParagraph"/>
        <w:numPr>
          <w:ilvl w:val="0"/>
          <w:numId w:val="2"/>
        </w:numPr>
        <w:tabs>
          <w:tab w:val="left" w:pos="1180"/>
        </w:tabs>
        <w:ind w:right="223"/>
      </w:pPr>
      <w:r>
        <w:t>Copies</w:t>
      </w:r>
      <w:r>
        <w:rPr>
          <w:spacing w:val="-5"/>
        </w:rPr>
        <w:t xml:space="preserve"> </w:t>
      </w:r>
      <w:r>
        <w:t>of</w:t>
      </w:r>
      <w:r>
        <w:rPr>
          <w:spacing w:val="-6"/>
        </w:rPr>
        <w:t xml:space="preserve"> </w:t>
      </w:r>
      <w:r>
        <w:t>required</w:t>
      </w:r>
      <w:r>
        <w:rPr>
          <w:spacing w:val="-9"/>
        </w:rPr>
        <w:t xml:space="preserve"> </w:t>
      </w:r>
      <w:r>
        <w:t>records</w:t>
      </w:r>
      <w:r>
        <w:rPr>
          <w:spacing w:val="-4"/>
        </w:rPr>
        <w:t xml:space="preserve"> </w:t>
      </w:r>
      <w:r>
        <w:t>are</w:t>
      </w:r>
      <w:r>
        <w:rPr>
          <w:spacing w:val="-8"/>
        </w:rPr>
        <w:t xml:space="preserve"> </w:t>
      </w:r>
      <w:r>
        <w:t>acceptable</w:t>
      </w:r>
      <w:r>
        <w:rPr>
          <w:spacing w:val="-9"/>
        </w:rPr>
        <w:t xml:space="preserve"> </w:t>
      </w:r>
      <w:r>
        <w:t>for</w:t>
      </w:r>
      <w:r>
        <w:rPr>
          <w:spacing w:val="-4"/>
        </w:rPr>
        <w:t xml:space="preserve"> </w:t>
      </w:r>
      <w:r>
        <w:t>documentation.</w:t>
      </w:r>
      <w:r>
        <w:rPr>
          <w:spacing w:val="-6"/>
        </w:rPr>
        <w:t xml:space="preserve"> </w:t>
      </w:r>
      <w:r>
        <w:t>Original</w:t>
      </w:r>
      <w:r>
        <w:rPr>
          <w:spacing w:val="-5"/>
        </w:rPr>
        <w:t xml:space="preserve"> </w:t>
      </w:r>
      <w:r>
        <w:t>documents</w:t>
      </w:r>
      <w:r>
        <w:rPr>
          <w:spacing w:val="-6"/>
        </w:rPr>
        <w:t xml:space="preserve"> </w:t>
      </w:r>
      <w:r>
        <w:t xml:space="preserve">are the property of the party providing the information. Electronic records are acceptable for documentation </w:t>
      </w:r>
      <w:proofErr w:type="gramStart"/>
      <w:r>
        <w:t>as long as</w:t>
      </w:r>
      <w:proofErr w:type="gramEnd"/>
      <w:r>
        <w:t xml:space="preserve"> the records are available and accessible for review by licensing authority during an</w:t>
      </w:r>
      <w:r>
        <w:rPr>
          <w:spacing w:val="-6"/>
        </w:rPr>
        <w:t xml:space="preserve"> </w:t>
      </w:r>
      <w:r>
        <w:t>inspection.</w:t>
      </w:r>
    </w:p>
    <w:p w14:paraId="3F51C027" w14:textId="77777777" w:rsidR="005012D2" w:rsidRDefault="005114E7" w:rsidP="00AA46B6">
      <w:pPr>
        <w:pStyle w:val="Heading2"/>
        <w:numPr>
          <w:ilvl w:val="1"/>
          <w:numId w:val="35"/>
        </w:numPr>
        <w:tabs>
          <w:tab w:val="left" w:pos="819"/>
          <w:tab w:val="left" w:pos="820"/>
        </w:tabs>
        <w:spacing w:before="198"/>
        <w:rPr>
          <w:color w:val="548CD4"/>
        </w:rPr>
      </w:pPr>
      <w:bookmarkStart w:id="109" w:name="_TOC_250008"/>
      <w:r>
        <w:rPr>
          <w:color w:val="4F80BC"/>
        </w:rPr>
        <w:t>Immunization</w:t>
      </w:r>
      <w:r>
        <w:rPr>
          <w:color w:val="4F80BC"/>
          <w:spacing w:val="-1"/>
        </w:rPr>
        <w:t xml:space="preserve"> </w:t>
      </w:r>
      <w:bookmarkEnd w:id="109"/>
      <w:r>
        <w:rPr>
          <w:color w:val="4F80BC"/>
        </w:rPr>
        <w:t>Records</w:t>
      </w:r>
    </w:p>
    <w:p w14:paraId="3F51C028" w14:textId="54270129" w:rsidR="005012D2" w:rsidRDefault="005114E7">
      <w:pPr>
        <w:pStyle w:val="BodyText"/>
        <w:spacing w:before="1"/>
        <w:ind w:left="820" w:right="220" w:firstLine="0"/>
      </w:pPr>
      <w:r>
        <w:t>The</w:t>
      </w:r>
      <w:r>
        <w:rPr>
          <w:spacing w:val="-11"/>
        </w:rPr>
        <w:t xml:space="preserve"> </w:t>
      </w:r>
      <w:r>
        <w:t>child</w:t>
      </w:r>
      <w:r>
        <w:rPr>
          <w:spacing w:val="-10"/>
        </w:rPr>
        <w:t xml:space="preserve"> </w:t>
      </w:r>
      <w:r>
        <w:t>care</w:t>
      </w:r>
      <w:r>
        <w:rPr>
          <w:spacing w:val="-11"/>
        </w:rPr>
        <w:t xml:space="preserve"> </w:t>
      </w:r>
      <w:r>
        <w:t>facility</w:t>
      </w:r>
      <w:r>
        <w:rPr>
          <w:spacing w:val="-13"/>
        </w:rPr>
        <w:t xml:space="preserve"> </w:t>
      </w:r>
      <w:r>
        <w:t>is</w:t>
      </w:r>
      <w:r>
        <w:rPr>
          <w:spacing w:val="-10"/>
        </w:rPr>
        <w:t xml:space="preserve"> </w:t>
      </w:r>
      <w:r>
        <w:t>responsible</w:t>
      </w:r>
      <w:r>
        <w:rPr>
          <w:spacing w:val="-11"/>
        </w:rPr>
        <w:t xml:space="preserve"> </w:t>
      </w:r>
      <w:r>
        <w:t>for</w:t>
      </w:r>
      <w:r>
        <w:rPr>
          <w:spacing w:val="-9"/>
        </w:rPr>
        <w:t xml:space="preserve"> </w:t>
      </w:r>
      <w:r>
        <w:t>obtaining</w:t>
      </w:r>
      <w:r>
        <w:rPr>
          <w:spacing w:val="-10"/>
        </w:rPr>
        <w:t xml:space="preserve"> </w:t>
      </w:r>
      <w:r>
        <w:t>for</w:t>
      </w:r>
      <w:r>
        <w:rPr>
          <w:spacing w:val="-8"/>
        </w:rPr>
        <w:t xml:space="preserve"> </w:t>
      </w:r>
      <w:r>
        <w:t>each</w:t>
      </w:r>
      <w:r>
        <w:rPr>
          <w:spacing w:val="-11"/>
        </w:rPr>
        <w:t xml:space="preserve"> </w:t>
      </w:r>
      <w:r>
        <w:t>child</w:t>
      </w:r>
      <w:r>
        <w:rPr>
          <w:spacing w:val="-10"/>
        </w:rPr>
        <w:t xml:space="preserve"> </w:t>
      </w:r>
      <w:r>
        <w:t>in</w:t>
      </w:r>
      <w:r>
        <w:rPr>
          <w:spacing w:val="-11"/>
        </w:rPr>
        <w:t xml:space="preserve"> </w:t>
      </w:r>
      <w:r>
        <w:t>care</w:t>
      </w:r>
      <w:r>
        <w:rPr>
          <w:spacing w:val="-12"/>
        </w:rPr>
        <w:t xml:space="preserve"> </w:t>
      </w:r>
      <w:r>
        <w:t>a</w:t>
      </w:r>
      <w:r>
        <w:rPr>
          <w:spacing w:val="-10"/>
        </w:rPr>
        <w:t xml:space="preserve"> </w:t>
      </w:r>
      <w:r>
        <w:t>current,</w:t>
      </w:r>
      <w:r>
        <w:rPr>
          <w:spacing w:val="-7"/>
        </w:rPr>
        <w:t xml:space="preserve"> </w:t>
      </w:r>
      <w:r>
        <w:t xml:space="preserve">complete and properly executed Florida Certification of Immunization form Part A-1, B, or </w:t>
      </w:r>
      <w:r>
        <w:rPr>
          <w:spacing w:val="-3"/>
        </w:rPr>
        <w:t xml:space="preserve">C, </w:t>
      </w:r>
      <w:r>
        <w:t>DH 680, which is incorporated by reference in 65C-22.001(7)</w:t>
      </w:r>
      <w:r w:rsidR="009161CB">
        <w:rPr>
          <w:u w:val="single"/>
        </w:rPr>
        <w:t>(m)</w:t>
      </w:r>
      <w:r w:rsidRPr="009161CB">
        <w:rPr>
          <w:strike/>
        </w:rPr>
        <w:t>(o)</w:t>
      </w:r>
      <w:r w:rsidRPr="009161CB">
        <w:t xml:space="preserve">, </w:t>
      </w:r>
      <w:r>
        <w:t>F.A.C., or the Religious Exemption from Immunization form, DH 681, which is incorporated by reference in 65C- 22.001(7)</w:t>
      </w:r>
      <w:r w:rsidR="009161CB">
        <w:rPr>
          <w:u w:val="single"/>
        </w:rPr>
        <w:t>(n)</w:t>
      </w:r>
      <w:r w:rsidRPr="009161CB">
        <w:rPr>
          <w:strike/>
        </w:rPr>
        <w:t>(p)</w:t>
      </w:r>
      <w:r w:rsidRPr="009161CB">
        <w:t xml:space="preserve">, </w:t>
      </w:r>
      <w:r>
        <w:t>F.A.C., from the custodial parent or legal guardian. DH Form 680 and DH Form</w:t>
      </w:r>
      <w:r>
        <w:rPr>
          <w:spacing w:val="-15"/>
        </w:rPr>
        <w:t xml:space="preserve"> </w:t>
      </w:r>
      <w:r>
        <w:t>681</w:t>
      </w:r>
      <w:r>
        <w:rPr>
          <w:spacing w:val="-19"/>
        </w:rPr>
        <w:t xml:space="preserve"> </w:t>
      </w:r>
      <w:r>
        <w:t>may</w:t>
      </w:r>
      <w:r>
        <w:rPr>
          <w:spacing w:val="-17"/>
        </w:rPr>
        <w:t xml:space="preserve"> </w:t>
      </w:r>
      <w:r>
        <w:t>be</w:t>
      </w:r>
      <w:r>
        <w:rPr>
          <w:spacing w:val="-15"/>
        </w:rPr>
        <w:t xml:space="preserve"> </w:t>
      </w:r>
      <w:r>
        <w:t>obtained</w:t>
      </w:r>
      <w:r>
        <w:rPr>
          <w:spacing w:val="-16"/>
        </w:rPr>
        <w:t xml:space="preserve"> </w:t>
      </w:r>
      <w:r>
        <w:t>from</w:t>
      </w:r>
      <w:r>
        <w:rPr>
          <w:spacing w:val="-16"/>
        </w:rPr>
        <w:t xml:space="preserve"> </w:t>
      </w:r>
      <w:r>
        <w:t>the</w:t>
      </w:r>
      <w:r>
        <w:rPr>
          <w:spacing w:val="-15"/>
        </w:rPr>
        <w:t xml:space="preserve"> </w:t>
      </w:r>
      <w:r>
        <w:t>local</w:t>
      </w:r>
      <w:r>
        <w:rPr>
          <w:spacing w:val="-15"/>
        </w:rPr>
        <w:t xml:space="preserve"> </w:t>
      </w:r>
      <w:r>
        <w:t>county</w:t>
      </w:r>
      <w:r>
        <w:rPr>
          <w:spacing w:val="-16"/>
        </w:rPr>
        <w:t xml:space="preserve"> </w:t>
      </w:r>
      <w:r>
        <w:t>health</w:t>
      </w:r>
      <w:r>
        <w:rPr>
          <w:spacing w:val="-15"/>
        </w:rPr>
        <w:t xml:space="preserve"> </w:t>
      </w:r>
      <w:r>
        <w:t>department.</w:t>
      </w:r>
      <w:r>
        <w:rPr>
          <w:spacing w:val="-15"/>
        </w:rPr>
        <w:t xml:space="preserve"> </w:t>
      </w:r>
      <w:r>
        <w:t>Specific</w:t>
      </w:r>
      <w:r>
        <w:rPr>
          <w:spacing w:val="-17"/>
        </w:rPr>
        <w:t xml:space="preserve"> </w:t>
      </w:r>
      <w:r>
        <w:t>immunization requirements are included and detailed in the most current edition of the “Immunization Guidelines-Florida Schools, Child Care Facilities and Family Day Care Homes” as promulgated by the Florida Department of</w:t>
      </w:r>
      <w:r>
        <w:rPr>
          <w:spacing w:val="-6"/>
        </w:rPr>
        <w:t xml:space="preserve"> </w:t>
      </w:r>
      <w:r>
        <w:t>Health.</w:t>
      </w:r>
    </w:p>
    <w:p w14:paraId="3F51C029" w14:textId="77777777" w:rsidR="005012D2" w:rsidRDefault="005114E7" w:rsidP="00FE6B65">
      <w:pPr>
        <w:pStyle w:val="ListParagraph"/>
        <w:numPr>
          <w:ilvl w:val="2"/>
          <w:numId w:val="35"/>
        </w:numPr>
        <w:tabs>
          <w:tab w:val="left" w:pos="1180"/>
        </w:tabs>
        <w:spacing w:before="121"/>
        <w:ind w:left="1181" w:right="216" w:hanging="360"/>
      </w:pPr>
      <w:r>
        <w:t>Immunizations</w:t>
      </w:r>
      <w:r>
        <w:rPr>
          <w:spacing w:val="-10"/>
        </w:rPr>
        <w:t xml:space="preserve"> </w:t>
      </w:r>
      <w:r>
        <w:t>received</w:t>
      </w:r>
      <w:r>
        <w:rPr>
          <w:spacing w:val="-9"/>
        </w:rPr>
        <w:t xml:space="preserve"> </w:t>
      </w:r>
      <w:r>
        <w:t>out-of-state</w:t>
      </w:r>
      <w:r>
        <w:rPr>
          <w:spacing w:val="-8"/>
        </w:rPr>
        <w:t xml:space="preserve"> </w:t>
      </w:r>
      <w:r>
        <w:t>are</w:t>
      </w:r>
      <w:r>
        <w:rPr>
          <w:spacing w:val="-10"/>
        </w:rPr>
        <w:t xml:space="preserve"> </w:t>
      </w:r>
      <w:r>
        <w:t>acceptable;</w:t>
      </w:r>
      <w:r>
        <w:rPr>
          <w:spacing w:val="-6"/>
        </w:rPr>
        <w:t xml:space="preserve"> </w:t>
      </w:r>
      <w:r>
        <w:t>however,</w:t>
      </w:r>
      <w:r>
        <w:rPr>
          <w:spacing w:val="-6"/>
        </w:rPr>
        <w:t xml:space="preserve"> </w:t>
      </w:r>
      <w:r>
        <w:t>immunizations</w:t>
      </w:r>
      <w:r>
        <w:rPr>
          <w:spacing w:val="-7"/>
        </w:rPr>
        <w:t xml:space="preserve"> </w:t>
      </w:r>
      <w:r>
        <w:t>must</w:t>
      </w:r>
      <w:r>
        <w:rPr>
          <w:spacing w:val="-4"/>
        </w:rPr>
        <w:t xml:space="preserve"> </w:t>
      </w:r>
      <w:r>
        <w:t>be documented on the Florida Certification of Immunization form and must be signed by a physician practicing in the State of</w:t>
      </w:r>
      <w:r>
        <w:rPr>
          <w:spacing w:val="-4"/>
        </w:rPr>
        <w:t xml:space="preserve"> </w:t>
      </w:r>
      <w:r>
        <w:t>Florida.</w:t>
      </w:r>
    </w:p>
    <w:p w14:paraId="3F51C02A" w14:textId="77777777" w:rsidR="005012D2" w:rsidRDefault="005114E7" w:rsidP="00FE6B65">
      <w:pPr>
        <w:pStyle w:val="ListParagraph"/>
        <w:numPr>
          <w:ilvl w:val="2"/>
          <w:numId w:val="35"/>
        </w:numPr>
        <w:tabs>
          <w:tab w:val="left" w:pos="1180"/>
        </w:tabs>
        <w:ind w:left="1181" w:right="216" w:hanging="360"/>
      </w:pPr>
      <w:r>
        <w:t>If the custodial parents or legal guardians fail to provide the documentation required above</w:t>
      </w:r>
      <w:r>
        <w:rPr>
          <w:spacing w:val="-9"/>
        </w:rPr>
        <w:t xml:space="preserve"> </w:t>
      </w:r>
      <w:r>
        <w:t>within</w:t>
      </w:r>
      <w:r>
        <w:rPr>
          <w:spacing w:val="-9"/>
        </w:rPr>
        <w:t xml:space="preserve"> </w:t>
      </w:r>
      <w:r>
        <w:t>30</w:t>
      </w:r>
      <w:r>
        <w:rPr>
          <w:spacing w:val="-8"/>
        </w:rPr>
        <w:t xml:space="preserve"> </w:t>
      </w:r>
      <w:r>
        <w:t>days</w:t>
      </w:r>
      <w:r>
        <w:rPr>
          <w:spacing w:val="-10"/>
        </w:rPr>
        <w:t xml:space="preserve"> </w:t>
      </w:r>
      <w:r>
        <w:t>of</w:t>
      </w:r>
      <w:r>
        <w:rPr>
          <w:spacing w:val="-7"/>
        </w:rPr>
        <w:t xml:space="preserve"> </w:t>
      </w:r>
      <w:r>
        <w:t>enrollment,</w:t>
      </w:r>
      <w:r>
        <w:rPr>
          <w:spacing w:val="-8"/>
        </w:rPr>
        <w:t xml:space="preserve"> </w:t>
      </w:r>
      <w:r>
        <w:t>the</w:t>
      </w:r>
      <w:r>
        <w:rPr>
          <w:spacing w:val="-9"/>
        </w:rPr>
        <w:t xml:space="preserve"> </w:t>
      </w:r>
      <w:r>
        <w:t>facility</w:t>
      </w:r>
      <w:r>
        <w:rPr>
          <w:spacing w:val="-8"/>
        </w:rPr>
        <w:t xml:space="preserve"> </w:t>
      </w:r>
      <w:r>
        <w:t>shall</w:t>
      </w:r>
      <w:r>
        <w:rPr>
          <w:spacing w:val="-10"/>
        </w:rPr>
        <w:t xml:space="preserve"> </w:t>
      </w:r>
      <w:r>
        <w:t>not</w:t>
      </w:r>
      <w:r>
        <w:rPr>
          <w:spacing w:val="-8"/>
        </w:rPr>
        <w:t xml:space="preserve"> </w:t>
      </w:r>
      <w:r>
        <w:t>allow</w:t>
      </w:r>
      <w:r>
        <w:rPr>
          <w:spacing w:val="-10"/>
        </w:rPr>
        <w:t xml:space="preserve"> </w:t>
      </w:r>
      <w:r>
        <w:t>the</w:t>
      </w:r>
      <w:r>
        <w:rPr>
          <w:spacing w:val="-8"/>
        </w:rPr>
        <w:t xml:space="preserve"> </w:t>
      </w:r>
      <w:r>
        <w:t>child</w:t>
      </w:r>
      <w:r>
        <w:rPr>
          <w:spacing w:val="-8"/>
        </w:rPr>
        <w:t xml:space="preserve"> </w:t>
      </w:r>
      <w:r>
        <w:t>to</w:t>
      </w:r>
      <w:r>
        <w:rPr>
          <w:spacing w:val="-10"/>
        </w:rPr>
        <w:t xml:space="preserve"> </w:t>
      </w:r>
      <w:r>
        <w:t>remain</w:t>
      </w:r>
      <w:r>
        <w:rPr>
          <w:spacing w:val="-9"/>
        </w:rPr>
        <w:t xml:space="preserve"> </w:t>
      </w:r>
      <w:r>
        <w:t>in</w:t>
      </w:r>
      <w:r>
        <w:rPr>
          <w:spacing w:val="-9"/>
        </w:rPr>
        <w:t xml:space="preserve"> </w:t>
      </w:r>
      <w:r>
        <w:t>the program. The parent/guardian of a child who has not received the age-appropriate immunizations prior to enrollment and who does not have documented medical or religious exemptions from routine childhood immunizations must</w:t>
      </w:r>
      <w:r>
        <w:rPr>
          <w:spacing w:val="7"/>
        </w:rPr>
        <w:t xml:space="preserve"> </w:t>
      </w:r>
      <w:r>
        <w:t>provide</w:t>
      </w:r>
    </w:p>
    <w:p w14:paraId="3F51C02B" w14:textId="77777777" w:rsidR="005012D2" w:rsidRDefault="005012D2">
      <w:pPr>
        <w:jc w:val="both"/>
        <w:sectPr w:rsidR="005012D2">
          <w:pgSz w:w="12240" w:h="15840"/>
          <w:pgMar w:top="1360" w:right="1220" w:bottom="1200" w:left="1340" w:header="0" w:footer="1020" w:gutter="0"/>
          <w:cols w:space="720"/>
        </w:sectPr>
      </w:pPr>
    </w:p>
    <w:p w14:paraId="3F51C02C" w14:textId="77777777" w:rsidR="005012D2" w:rsidRDefault="005114E7">
      <w:pPr>
        <w:pStyle w:val="BodyText"/>
        <w:spacing w:before="80"/>
        <w:ind w:left="1180" w:right="220" w:firstLine="0"/>
      </w:pPr>
      <w:r>
        <w:lastRenderedPageBreak/>
        <w:t>documentation</w:t>
      </w:r>
      <w:r>
        <w:rPr>
          <w:spacing w:val="-7"/>
        </w:rPr>
        <w:t xml:space="preserve"> </w:t>
      </w:r>
      <w:r>
        <w:t>of</w:t>
      </w:r>
      <w:r>
        <w:rPr>
          <w:spacing w:val="-6"/>
        </w:rPr>
        <w:t xml:space="preserve"> </w:t>
      </w:r>
      <w:r>
        <w:t>a</w:t>
      </w:r>
      <w:r>
        <w:rPr>
          <w:spacing w:val="-6"/>
        </w:rPr>
        <w:t xml:space="preserve"> </w:t>
      </w:r>
      <w:r>
        <w:t>scheduled</w:t>
      </w:r>
      <w:r>
        <w:rPr>
          <w:spacing w:val="-6"/>
        </w:rPr>
        <w:t xml:space="preserve"> </w:t>
      </w:r>
      <w:r>
        <w:t>appointment</w:t>
      </w:r>
      <w:r>
        <w:rPr>
          <w:spacing w:val="-8"/>
        </w:rPr>
        <w:t xml:space="preserve"> </w:t>
      </w:r>
      <w:r>
        <w:t>or</w:t>
      </w:r>
      <w:r>
        <w:rPr>
          <w:spacing w:val="-5"/>
        </w:rPr>
        <w:t xml:space="preserve"> </w:t>
      </w:r>
      <w:r>
        <w:t>arrangement</w:t>
      </w:r>
      <w:r>
        <w:rPr>
          <w:spacing w:val="-6"/>
        </w:rPr>
        <w:t xml:space="preserve"> </w:t>
      </w:r>
      <w:r>
        <w:t>to</w:t>
      </w:r>
      <w:r>
        <w:rPr>
          <w:spacing w:val="-9"/>
        </w:rPr>
        <w:t xml:space="preserve"> </w:t>
      </w:r>
      <w:r>
        <w:t>receive</w:t>
      </w:r>
      <w:r>
        <w:rPr>
          <w:spacing w:val="-8"/>
        </w:rPr>
        <w:t xml:space="preserve"> </w:t>
      </w:r>
      <w:r>
        <w:t>immunizations. Providers must include a general statement in parent handbook/policies to inform parents/guardians, at time of enrollment, that some children in care may not have current</w:t>
      </w:r>
      <w:r>
        <w:rPr>
          <w:spacing w:val="1"/>
        </w:rPr>
        <w:t xml:space="preserve"> </w:t>
      </w:r>
      <w:r>
        <w:t>immunizations.</w:t>
      </w:r>
    </w:p>
    <w:p w14:paraId="3F51C02D" w14:textId="77777777" w:rsidR="005012D2" w:rsidRDefault="005114E7" w:rsidP="00FE6B65">
      <w:pPr>
        <w:pStyle w:val="ListParagraph"/>
        <w:numPr>
          <w:ilvl w:val="2"/>
          <w:numId w:val="35"/>
        </w:numPr>
        <w:tabs>
          <w:tab w:val="left" w:pos="1180"/>
        </w:tabs>
        <w:spacing w:before="1"/>
        <w:ind w:left="1181" w:right="216" w:hanging="360"/>
      </w:pPr>
      <w:r>
        <w:t xml:space="preserve">School-aged children attending public or non-public schools are not required to have student health examination and immunization records on file at the </w:t>
      </w:r>
      <w:proofErr w:type="gramStart"/>
      <w:r>
        <w:t>child care</w:t>
      </w:r>
      <w:proofErr w:type="gramEnd"/>
      <w:r>
        <w:t xml:space="preserve"> facility as such records are on file at the school where the child is</w:t>
      </w:r>
      <w:r>
        <w:rPr>
          <w:spacing w:val="-12"/>
        </w:rPr>
        <w:t xml:space="preserve"> </w:t>
      </w:r>
      <w:r>
        <w:t>enrolled.</w:t>
      </w:r>
    </w:p>
    <w:p w14:paraId="3F51C02E" w14:textId="77777777" w:rsidR="005012D2" w:rsidRDefault="005114E7" w:rsidP="00FE6B65">
      <w:pPr>
        <w:pStyle w:val="ListParagraph"/>
        <w:numPr>
          <w:ilvl w:val="2"/>
          <w:numId w:val="35"/>
        </w:numPr>
        <w:tabs>
          <w:tab w:val="left" w:pos="1180"/>
        </w:tabs>
        <w:ind w:left="1181" w:right="216" w:hanging="360"/>
      </w:pPr>
      <w:r>
        <w:t>If the custodial parents or legal guardians need assistance concerning these requirements, the facility shall refer them to the Department of Health or to the child’s physician.</w:t>
      </w:r>
    </w:p>
    <w:p w14:paraId="3F51C02F" w14:textId="77777777" w:rsidR="005012D2" w:rsidRDefault="005114E7" w:rsidP="00FE6B65">
      <w:pPr>
        <w:pStyle w:val="ListParagraph"/>
        <w:numPr>
          <w:ilvl w:val="2"/>
          <w:numId w:val="35"/>
        </w:numPr>
        <w:tabs>
          <w:tab w:val="left" w:pos="1180"/>
        </w:tabs>
        <w:ind w:left="1181" w:right="216" w:hanging="360"/>
      </w:pPr>
      <w:r>
        <w:t>Medical</w:t>
      </w:r>
      <w:r>
        <w:rPr>
          <w:spacing w:val="-15"/>
        </w:rPr>
        <w:t xml:space="preserve"> </w:t>
      </w:r>
      <w:r>
        <w:t>records</w:t>
      </w:r>
      <w:r>
        <w:rPr>
          <w:spacing w:val="-17"/>
        </w:rPr>
        <w:t xml:space="preserve"> </w:t>
      </w:r>
      <w:r>
        <w:t>in</w:t>
      </w:r>
      <w:r>
        <w:rPr>
          <w:spacing w:val="-17"/>
        </w:rPr>
        <w:t xml:space="preserve"> </w:t>
      </w:r>
      <w:r>
        <w:t>this</w:t>
      </w:r>
      <w:r>
        <w:rPr>
          <w:spacing w:val="-15"/>
        </w:rPr>
        <w:t xml:space="preserve"> </w:t>
      </w:r>
      <w:r>
        <w:t>section</w:t>
      </w:r>
      <w:r>
        <w:rPr>
          <w:spacing w:val="-15"/>
        </w:rPr>
        <w:t xml:space="preserve"> </w:t>
      </w:r>
      <w:r>
        <w:t>are</w:t>
      </w:r>
      <w:r>
        <w:rPr>
          <w:spacing w:val="-19"/>
        </w:rPr>
        <w:t xml:space="preserve"> </w:t>
      </w:r>
      <w:r>
        <w:t>the</w:t>
      </w:r>
      <w:r>
        <w:rPr>
          <w:spacing w:val="-16"/>
        </w:rPr>
        <w:t xml:space="preserve"> </w:t>
      </w:r>
      <w:r>
        <w:t>property</w:t>
      </w:r>
      <w:r>
        <w:rPr>
          <w:spacing w:val="-17"/>
        </w:rPr>
        <w:t xml:space="preserve"> </w:t>
      </w:r>
      <w:r>
        <w:t>of</w:t>
      </w:r>
      <w:r>
        <w:rPr>
          <w:spacing w:val="-19"/>
        </w:rPr>
        <w:t xml:space="preserve"> </w:t>
      </w:r>
      <w:r>
        <w:t>the</w:t>
      </w:r>
      <w:r>
        <w:rPr>
          <w:spacing w:val="-16"/>
        </w:rPr>
        <w:t xml:space="preserve"> </w:t>
      </w:r>
      <w:r>
        <w:t>custodial</w:t>
      </w:r>
      <w:r>
        <w:rPr>
          <w:spacing w:val="-17"/>
        </w:rPr>
        <w:t xml:space="preserve"> </w:t>
      </w:r>
      <w:r>
        <w:t>parent</w:t>
      </w:r>
      <w:r>
        <w:rPr>
          <w:spacing w:val="-15"/>
        </w:rPr>
        <w:t xml:space="preserve"> </w:t>
      </w:r>
      <w:r>
        <w:t>or</w:t>
      </w:r>
      <w:r>
        <w:rPr>
          <w:spacing w:val="-17"/>
        </w:rPr>
        <w:t xml:space="preserve"> </w:t>
      </w:r>
      <w:r>
        <w:t>legal</w:t>
      </w:r>
      <w:r>
        <w:rPr>
          <w:spacing w:val="-15"/>
        </w:rPr>
        <w:t xml:space="preserve"> </w:t>
      </w:r>
      <w:r>
        <w:t>guardian and must be returned to them when the child withdraws from the facility. The medical records are transferable if the child attends another</w:t>
      </w:r>
      <w:r>
        <w:rPr>
          <w:spacing w:val="-8"/>
        </w:rPr>
        <w:t xml:space="preserve"> </w:t>
      </w:r>
      <w:r>
        <w:t>facility.</w:t>
      </w:r>
    </w:p>
    <w:p w14:paraId="3F51C030" w14:textId="30B18C43" w:rsidR="005012D2" w:rsidRDefault="005114E7" w:rsidP="00FE6B65">
      <w:pPr>
        <w:pStyle w:val="ListParagraph"/>
        <w:numPr>
          <w:ilvl w:val="2"/>
          <w:numId w:val="35"/>
        </w:numPr>
        <w:tabs>
          <w:tab w:val="left" w:pos="1180"/>
        </w:tabs>
        <w:ind w:left="1181" w:right="216" w:hanging="360"/>
      </w:pPr>
      <w:r>
        <w:t xml:space="preserve">It is recommended that </w:t>
      </w:r>
      <w:proofErr w:type="gramStart"/>
      <w:r>
        <w:t>child care</w:t>
      </w:r>
      <w:proofErr w:type="gramEnd"/>
      <w:r>
        <w:t xml:space="preserve"> personnel are current with all immunizations routinely recommended for adults by the Advisory Committee on Immunization Practices (ACIP) of the Centers for Disease Control and Prevention (CDC), as referenced in Caring for Our Children Basics Health and Safety Foundations for</w:t>
      </w:r>
      <w:r>
        <w:rPr>
          <w:spacing w:val="-34"/>
        </w:rPr>
        <w:t xml:space="preserve"> </w:t>
      </w:r>
      <w:r>
        <w:t>Early Care and Education, which is incorporated by in 65C-22.001(7)</w:t>
      </w:r>
      <w:r w:rsidR="009161CB">
        <w:rPr>
          <w:u w:val="single"/>
        </w:rPr>
        <w:t>(t)</w:t>
      </w:r>
      <w:r w:rsidRPr="009161CB">
        <w:rPr>
          <w:strike/>
        </w:rPr>
        <w:t>(v)</w:t>
      </w:r>
      <w:r w:rsidRPr="009161CB">
        <w:t>,</w:t>
      </w:r>
      <w:r w:rsidRPr="009161CB">
        <w:rPr>
          <w:spacing w:val="-11"/>
        </w:rPr>
        <w:t xml:space="preserve"> </w:t>
      </w:r>
      <w:r>
        <w:t>F.A.C.</w:t>
      </w:r>
    </w:p>
    <w:p w14:paraId="3F51C031" w14:textId="77777777" w:rsidR="005012D2" w:rsidRDefault="005114E7" w:rsidP="00AA46B6">
      <w:pPr>
        <w:pStyle w:val="Heading2"/>
        <w:numPr>
          <w:ilvl w:val="1"/>
          <w:numId w:val="35"/>
        </w:numPr>
        <w:tabs>
          <w:tab w:val="left" w:pos="819"/>
          <w:tab w:val="left" w:pos="820"/>
        </w:tabs>
        <w:spacing w:before="196"/>
        <w:rPr>
          <w:color w:val="548CD4"/>
        </w:rPr>
      </w:pPr>
      <w:bookmarkStart w:id="110" w:name="_TOC_250007"/>
      <w:r>
        <w:rPr>
          <w:color w:val="4F80BC"/>
        </w:rPr>
        <w:t>Student Health</w:t>
      </w:r>
      <w:r>
        <w:rPr>
          <w:color w:val="4F80BC"/>
          <w:spacing w:val="-3"/>
        </w:rPr>
        <w:t xml:space="preserve"> </w:t>
      </w:r>
      <w:bookmarkEnd w:id="110"/>
      <w:r>
        <w:rPr>
          <w:color w:val="4F80BC"/>
        </w:rPr>
        <w:t>Records</w:t>
      </w:r>
    </w:p>
    <w:p w14:paraId="3F51C032" w14:textId="0C55A779" w:rsidR="005012D2" w:rsidRDefault="005114E7">
      <w:pPr>
        <w:pStyle w:val="BodyText"/>
        <w:spacing w:before="3"/>
        <w:ind w:left="820" w:right="220" w:firstLine="0"/>
      </w:pPr>
      <w:r>
        <w:t>The</w:t>
      </w:r>
      <w:r>
        <w:rPr>
          <w:spacing w:val="-11"/>
        </w:rPr>
        <w:t xml:space="preserve"> </w:t>
      </w:r>
      <w:r>
        <w:t>child</w:t>
      </w:r>
      <w:r>
        <w:rPr>
          <w:spacing w:val="-10"/>
        </w:rPr>
        <w:t xml:space="preserve"> </w:t>
      </w:r>
      <w:r>
        <w:t>care</w:t>
      </w:r>
      <w:r>
        <w:rPr>
          <w:spacing w:val="-11"/>
        </w:rPr>
        <w:t xml:space="preserve"> </w:t>
      </w:r>
      <w:r>
        <w:t>facility</w:t>
      </w:r>
      <w:r>
        <w:rPr>
          <w:spacing w:val="-13"/>
        </w:rPr>
        <w:t xml:space="preserve"> </w:t>
      </w:r>
      <w:r>
        <w:t>is</w:t>
      </w:r>
      <w:r>
        <w:rPr>
          <w:spacing w:val="-10"/>
        </w:rPr>
        <w:t xml:space="preserve"> </w:t>
      </w:r>
      <w:r>
        <w:t>responsible</w:t>
      </w:r>
      <w:r>
        <w:rPr>
          <w:spacing w:val="-11"/>
        </w:rPr>
        <w:t xml:space="preserve"> </w:t>
      </w:r>
      <w:r>
        <w:t>for</w:t>
      </w:r>
      <w:r>
        <w:rPr>
          <w:spacing w:val="-9"/>
        </w:rPr>
        <w:t xml:space="preserve"> </w:t>
      </w:r>
      <w:r>
        <w:t>obtaining</w:t>
      </w:r>
      <w:r>
        <w:rPr>
          <w:spacing w:val="-10"/>
        </w:rPr>
        <w:t xml:space="preserve"> </w:t>
      </w:r>
      <w:r>
        <w:t>for</w:t>
      </w:r>
      <w:r>
        <w:rPr>
          <w:spacing w:val="-8"/>
        </w:rPr>
        <w:t xml:space="preserve"> </w:t>
      </w:r>
      <w:r>
        <w:t>each</w:t>
      </w:r>
      <w:r>
        <w:rPr>
          <w:spacing w:val="-11"/>
        </w:rPr>
        <w:t xml:space="preserve"> </w:t>
      </w:r>
      <w:r>
        <w:t>child</w:t>
      </w:r>
      <w:r>
        <w:rPr>
          <w:spacing w:val="-10"/>
        </w:rPr>
        <w:t xml:space="preserve"> </w:t>
      </w:r>
      <w:r>
        <w:t>in</w:t>
      </w:r>
      <w:r>
        <w:rPr>
          <w:spacing w:val="-11"/>
        </w:rPr>
        <w:t xml:space="preserve"> </w:t>
      </w:r>
      <w:r>
        <w:t>care</w:t>
      </w:r>
      <w:r>
        <w:rPr>
          <w:spacing w:val="-12"/>
        </w:rPr>
        <w:t xml:space="preserve"> </w:t>
      </w:r>
      <w:r>
        <w:t>a</w:t>
      </w:r>
      <w:r>
        <w:rPr>
          <w:spacing w:val="-10"/>
        </w:rPr>
        <w:t xml:space="preserve"> </w:t>
      </w:r>
      <w:r>
        <w:t>current,</w:t>
      </w:r>
      <w:r>
        <w:rPr>
          <w:spacing w:val="-7"/>
        </w:rPr>
        <w:t xml:space="preserve"> </w:t>
      </w:r>
      <w:r>
        <w:t>complete and properly executed Student Health Examination form DH 3040, which is incorporated by</w:t>
      </w:r>
      <w:r>
        <w:rPr>
          <w:spacing w:val="-15"/>
        </w:rPr>
        <w:t xml:space="preserve"> </w:t>
      </w:r>
      <w:r>
        <w:t>reference</w:t>
      </w:r>
      <w:r>
        <w:rPr>
          <w:spacing w:val="-15"/>
        </w:rPr>
        <w:t xml:space="preserve"> </w:t>
      </w:r>
      <w:r>
        <w:t>in</w:t>
      </w:r>
      <w:r>
        <w:rPr>
          <w:spacing w:val="-16"/>
        </w:rPr>
        <w:t xml:space="preserve"> </w:t>
      </w:r>
      <w:r>
        <w:t>65C-22.001(7)</w:t>
      </w:r>
      <w:r w:rsidR="009161CB">
        <w:rPr>
          <w:u w:val="single"/>
        </w:rPr>
        <w:t>(o)</w:t>
      </w:r>
      <w:r w:rsidRPr="009161CB">
        <w:rPr>
          <w:strike/>
        </w:rPr>
        <w:t>(q)</w:t>
      </w:r>
      <w:r w:rsidRPr="009161CB">
        <w:t>,</w:t>
      </w:r>
      <w:r w:rsidRPr="009161CB">
        <w:rPr>
          <w:spacing w:val="-16"/>
        </w:rPr>
        <w:t xml:space="preserve"> </w:t>
      </w:r>
      <w:r>
        <w:t>F.A.C.</w:t>
      </w:r>
      <w:r>
        <w:rPr>
          <w:spacing w:val="-15"/>
        </w:rPr>
        <w:t xml:space="preserve"> </w:t>
      </w:r>
      <w:r>
        <w:t>and</w:t>
      </w:r>
      <w:r>
        <w:rPr>
          <w:spacing w:val="-16"/>
        </w:rPr>
        <w:t xml:space="preserve"> </w:t>
      </w:r>
      <w:r>
        <w:t>may</w:t>
      </w:r>
      <w:r>
        <w:rPr>
          <w:spacing w:val="-16"/>
        </w:rPr>
        <w:t xml:space="preserve"> </w:t>
      </w:r>
      <w:r>
        <w:t>be</w:t>
      </w:r>
      <w:r>
        <w:rPr>
          <w:spacing w:val="-15"/>
        </w:rPr>
        <w:t xml:space="preserve"> </w:t>
      </w:r>
      <w:r>
        <w:t>obtained</w:t>
      </w:r>
      <w:r>
        <w:rPr>
          <w:spacing w:val="-14"/>
        </w:rPr>
        <w:t xml:space="preserve"> </w:t>
      </w:r>
      <w:r>
        <w:t>from</w:t>
      </w:r>
      <w:r>
        <w:rPr>
          <w:spacing w:val="-17"/>
        </w:rPr>
        <w:t xml:space="preserve"> </w:t>
      </w:r>
      <w:r>
        <w:t>the</w:t>
      </w:r>
      <w:r>
        <w:rPr>
          <w:spacing w:val="-14"/>
        </w:rPr>
        <w:t xml:space="preserve"> </w:t>
      </w:r>
      <w:r>
        <w:t>local</w:t>
      </w:r>
      <w:r>
        <w:rPr>
          <w:spacing w:val="-16"/>
        </w:rPr>
        <w:t xml:space="preserve"> </w:t>
      </w:r>
      <w:r>
        <w:t>county</w:t>
      </w:r>
      <w:r>
        <w:rPr>
          <w:spacing w:val="-17"/>
        </w:rPr>
        <w:t xml:space="preserve"> </w:t>
      </w:r>
      <w:r>
        <w:t>health department, the parent or legal guardian, or a signed statement by authorized professionals that indicate the results of the components of the Student Health Examination form are included in the health</w:t>
      </w:r>
      <w:r>
        <w:rPr>
          <w:spacing w:val="-4"/>
        </w:rPr>
        <w:t xml:space="preserve"> </w:t>
      </w:r>
      <w:r>
        <w:t>examination.</w:t>
      </w:r>
    </w:p>
    <w:p w14:paraId="3F51C033" w14:textId="77777777" w:rsidR="005012D2" w:rsidRDefault="005114E7" w:rsidP="00FE6B65">
      <w:pPr>
        <w:pStyle w:val="ListParagraph"/>
        <w:numPr>
          <w:ilvl w:val="2"/>
          <w:numId w:val="35"/>
        </w:numPr>
        <w:tabs>
          <w:tab w:val="left" w:pos="1180"/>
        </w:tabs>
        <w:spacing w:before="119"/>
        <w:ind w:left="1181" w:right="216" w:hanging="360"/>
      </w:pPr>
      <w:r>
        <w:t>The Student Health Examination shall be completed by a person given statutory authority to perform health</w:t>
      </w:r>
      <w:r>
        <w:rPr>
          <w:spacing w:val="-7"/>
        </w:rPr>
        <w:t xml:space="preserve"> </w:t>
      </w:r>
      <w:r>
        <w:t>examinations.</w:t>
      </w:r>
    </w:p>
    <w:p w14:paraId="3F51C034" w14:textId="77777777" w:rsidR="005012D2" w:rsidRDefault="005114E7" w:rsidP="00FE6B65">
      <w:pPr>
        <w:pStyle w:val="ListParagraph"/>
        <w:numPr>
          <w:ilvl w:val="2"/>
          <w:numId w:val="35"/>
        </w:numPr>
        <w:tabs>
          <w:tab w:val="left" w:pos="1180"/>
        </w:tabs>
        <w:spacing w:before="1"/>
        <w:ind w:left="1181" w:right="216" w:hanging="360"/>
      </w:pPr>
      <w:r>
        <w:t>The Student Health Examination or the signed statement is valid for two years from the</w:t>
      </w:r>
      <w:r>
        <w:rPr>
          <w:spacing w:val="-5"/>
        </w:rPr>
        <w:t xml:space="preserve"> </w:t>
      </w:r>
      <w:r>
        <w:t>date</w:t>
      </w:r>
      <w:r>
        <w:rPr>
          <w:spacing w:val="-7"/>
        </w:rPr>
        <w:t xml:space="preserve"> </w:t>
      </w:r>
      <w:r>
        <w:t>the</w:t>
      </w:r>
      <w:r>
        <w:rPr>
          <w:spacing w:val="-5"/>
        </w:rPr>
        <w:t xml:space="preserve"> </w:t>
      </w:r>
      <w:r>
        <w:t>physical</w:t>
      </w:r>
      <w:r>
        <w:rPr>
          <w:spacing w:val="-5"/>
        </w:rPr>
        <w:t xml:space="preserve"> </w:t>
      </w:r>
      <w:r>
        <w:t>was</w:t>
      </w:r>
      <w:r>
        <w:rPr>
          <w:spacing w:val="-5"/>
        </w:rPr>
        <w:t xml:space="preserve"> </w:t>
      </w:r>
      <w:r>
        <w:t>performed.</w:t>
      </w:r>
      <w:r>
        <w:rPr>
          <w:spacing w:val="-3"/>
        </w:rPr>
        <w:t xml:space="preserve"> </w:t>
      </w:r>
      <w:r>
        <w:t>An</w:t>
      </w:r>
      <w:r>
        <w:rPr>
          <w:spacing w:val="-5"/>
        </w:rPr>
        <w:t xml:space="preserve"> </w:t>
      </w:r>
      <w:r>
        <w:t>up-to-date</w:t>
      </w:r>
      <w:r>
        <w:rPr>
          <w:spacing w:val="-5"/>
        </w:rPr>
        <w:t xml:space="preserve"> </w:t>
      </w:r>
      <w:r>
        <w:t>version</w:t>
      </w:r>
      <w:r>
        <w:rPr>
          <w:spacing w:val="-7"/>
        </w:rPr>
        <w:t xml:space="preserve"> </w:t>
      </w:r>
      <w:r>
        <w:t>must</w:t>
      </w:r>
      <w:r>
        <w:rPr>
          <w:spacing w:val="-5"/>
        </w:rPr>
        <w:t xml:space="preserve"> </w:t>
      </w:r>
      <w:r>
        <w:t>be</w:t>
      </w:r>
      <w:r>
        <w:rPr>
          <w:spacing w:val="-7"/>
        </w:rPr>
        <w:t xml:space="preserve"> </w:t>
      </w:r>
      <w:r>
        <w:t>on</w:t>
      </w:r>
      <w:r>
        <w:rPr>
          <w:spacing w:val="-5"/>
        </w:rPr>
        <w:t xml:space="preserve"> </w:t>
      </w:r>
      <w:r>
        <w:t>file</w:t>
      </w:r>
      <w:r>
        <w:rPr>
          <w:spacing w:val="-9"/>
        </w:rPr>
        <w:t xml:space="preserve"> </w:t>
      </w:r>
      <w:r>
        <w:t>for</w:t>
      </w:r>
      <w:r>
        <w:rPr>
          <w:spacing w:val="-4"/>
        </w:rPr>
        <w:t xml:space="preserve"> </w:t>
      </w:r>
      <w:r>
        <w:t>as</w:t>
      </w:r>
      <w:r>
        <w:rPr>
          <w:spacing w:val="-8"/>
        </w:rPr>
        <w:t xml:space="preserve"> </w:t>
      </w:r>
      <w:r>
        <w:t>long as the child is enrolled at the</w:t>
      </w:r>
      <w:r>
        <w:rPr>
          <w:spacing w:val="-5"/>
        </w:rPr>
        <w:t xml:space="preserve"> </w:t>
      </w:r>
      <w:r>
        <w:t>facility.</w:t>
      </w:r>
    </w:p>
    <w:p w14:paraId="6F396F9B" w14:textId="77777777" w:rsidR="00FE6B65" w:rsidRDefault="005114E7" w:rsidP="00FE6B65">
      <w:pPr>
        <w:pStyle w:val="ListParagraph"/>
        <w:numPr>
          <w:ilvl w:val="2"/>
          <w:numId w:val="35"/>
        </w:numPr>
        <w:tabs>
          <w:tab w:val="left" w:pos="1180"/>
        </w:tabs>
        <w:ind w:left="1181" w:right="230" w:hanging="360"/>
      </w:pPr>
      <w:r>
        <w:t>If the custodial parents or legal guardians fail to provide the documentation required above</w:t>
      </w:r>
      <w:r>
        <w:rPr>
          <w:spacing w:val="-9"/>
        </w:rPr>
        <w:t xml:space="preserve"> </w:t>
      </w:r>
      <w:r>
        <w:t>within</w:t>
      </w:r>
      <w:r>
        <w:rPr>
          <w:spacing w:val="-9"/>
        </w:rPr>
        <w:t xml:space="preserve"> </w:t>
      </w:r>
      <w:r>
        <w:t>30</w:t>
      </w:r>
      <w:r>
        <w:rPr>
          <w:spacing w:val="-8"/>
        </w:rPr>
        <w:t xml:space="preserve"> </w:t>
      </w:r>
      <w:r>
        <w:t>days</w:t>
      </w:r>
      <w:r>
        <w:rPr>
          <w:spacing w:val="-10"/>
        </w:rPr>
        <w:t xml:space="preserve"> </w:t>
      </w:r>
      <w:r>
        <w:t>of</w:t>
      </w:r>
      <w:r>
        <w:rPr>
          <w:spacing w:val="-7"/>
        </w:rPr>
        <w:t xml:space="preserve"> </w:t>
      </w:r>
      <w:r>
        <w:t>enrollment,</w:t>
      </w:r>
      <w:r>
        <w:rPr>
          <w:spacing w:val="-8"/>
        </w:rPr>
        <w:t xml:space="preserve"> </w:t>
      </w:r>
      <w:r>
        <w:t>the</w:t>
      </w:r>
      <w:r>
        <w:rPr>
          <w:spacing w:val="-9"/>
        </w:rPr>
        <w:t xml:space="preserve"> </w:t>
      </w:r>
      <w:r>
        <w:t>facility</w:t>
      </w:r>
      <w:r>
        <w:rPr>
          <w:spacing w:val="-8"/>
        </w:rPr>
        <w:t xml:space="preserve"> </w:t>
      </w:r>
      <w:r>
        <w:t>shall</w:t>
      </w:r>
      <w:r>
        <w:rPr>
          <w:spacing w:val="-10"/>
        </w:rPr>
        <w:t xml:space="preserve"> </w:t>
      </w:r>
      <w:r>
        <w:t>not</w:t>
      </w:r>
      <w:r>
        <w:rPr>
          <w:spacing w:val="-8"/>
        </w:rPr>
        <w:t xml:space="preserve"> </w:t>
      </w:r>
      <w:r>
        <w:t>allow</w:t>
      </w:r>
      <w:r>
        <w:rPr>
          <w:spacing w:val="-10"/>
        </w:rPr>
        <w:t xml:space="preserve"> </w:t>
      </w:r>
      <w:r>
        <w:t>the</w:t>
      </w:r>
      <w:r>
        <w:rPr>
          <w:spacing w:val="-8"/>
        </w:rPr>
        <w:t xml:space="preserve"> </w:t>
      </w:r>
      <w:r>
        <w:t>child</w:t>
      </w:r>
      <w:r>
        <w:rPr>
          <w:spacing w:val="-8"/>
        </w:rPr>
        <w:t xml:space="preserve"> </w:t>
      </w:r>
      <w:r>
        <w:t>to</w:t>
      </w:r>
      <w:r>
        <w:rPr>
          <w:spacing w:val="-10"/>
        </w:rPr>
        <w:t xml:space="preserve"> </w:t>
      </w:r>
      <w:r>
        <w:t>remain</w:t>
      </w:r>
      <w:r>
        <w:rPr>
          <w:spacing w:val="-9"/>
        </w:rPr>
        <w:t xml:space="preserve"> </w:t>
      </w:r>
      <w:r>
        <w:t>in</w:t>
      </w:r>
      <w:r>
        <w:rPr>
          <w:spacing w:val="-9"/>
        </w:rPr>
        <w:t xml:space="preserve"> </w:t>
      </w:r>
      <w:r>
        <w:t>the program.</w:t>
      </w:r>
    </w:p>
    <w:p w14:paraId="038BAA2B" w14:textId="77777777" w:rsidR="00FE6B65" w:rsidRDefault="005114E7" w:rsidP="00FE6B65">
      <w:pPr>
        <w:pStyle w:val="ListParagraph"/>
        <w:numPr>
          <w:ilvl w:val="2"/>
          <w:numId w:val="35"/>
        </w:numPr>
        <w:tabs>
          <w:tab w:val="left" w:pos="1180"/>
        </w:tabs>
        <w:ind w:left="1181" w:right="230" w:hanging="360"/>
      </w:pPr>
      <w:r>
        <w:t xml:space="preserve">School-aged children attending public or non-public schools are not required to have student health examination and immunization records on file at the </w:t>
      </w:r>
      <w:proofErr w:type="gramStart"/>
      <w:r>
        <w:t>child care</w:t>
      </w:r>
      <w:proofErr w:type="gramEnd"/>
      <w:r>
        <w:t xml:space="preserve"> facility as such records are on file at the school where the child is</w:t>
      </w:r>
      <w:r w:rsidRPr="00FE6B65">
        <w:rPr>
          <w:spacing w:val="-12"/>
        </w:rPr>
        <w:t xml:space="preserve"> </w:t>
      </w:r>
      <w:r>
        <w:t>enrolled.</w:t>
      </w:r>
    </w:p>
    <w:p w14:paraId="46ABB5C3" w14:textId="77777777" w:rsidR="00FE6B65" w:rsidRDefault="005114E7" w:rsidP="00FE6B65">
      <w:pPr>
        <w:pStyle w:val="ListParagraph"/>
        <w:numPr>
          <w:ilvl w:val="2"/>
          <w:numId w:val="35"/>
        </w:numPr>
        <w:tabs>
          <w:tab w:val="left" w:pos="1180"/>
        </w:tabs>
        <w:ind w:left="1181" w:right="230" w:hanging="360"/>
      </w:pPr>
      <w:r>
        <w:t>If the custodial parents or legal guardians need assistance concerning these requirements, the facility shall refer them to the Department of Health or to the child’s physician.</w:t>
      </w:r>
    </w:p>
    <w:p w14:paraId="5A385E7A" w14:textId="77777777" w:rsidR="00FE6B65" w:rsidRDefault="005114E7" w:rsidP="00FE6B65">
      <w:pPr>
        <w:pStyle w:val="ListParagraph"/>
        <w:numPr>
          <w:ilvl w:val="2"/>
          <w:numId w:val="35"/>
        </w:numPr>
        <w:tabs>
          <w:tab w:val="left" w:pos="1180"/>
        </w:tabs>
        <w:ind w:left="1181" w:right="230" w:hanging="360"/>
      </w:pPr>
      <w:r>
        <w:t>Medical</w:t>
      </w:r>
      <w:r w:rsidRPr="00FE6B65">
        <w:rPr>
          <w:spacing w:val="-15"/>
        </w:rPr>
        <w:t xml:space="preserve"> </w:t>
      </w:r>
      <w:r>
        <w:t>records</w:t>
      </w:r>
      <w:r w:rsidRPr="00FE6B65">
        <w:rPr>
          <w:spacing w:val="-17"/>
        </w:rPr>
        <w:t xml:space="preserve"> </w:t>
      </w:r>
      <w:r>
        <w:t>in</w:t>
      </w:r>
      <w:r w:rsidRPr="00FE6B65">
        <w:rPr>
          <w:spacing w:val="-19"/>
        </w:rPr>
        <w:t xml:space="preserve"> </w:t>
      </w:r>
      <w:r>
        <w:t>this</w:t>
      </w:r>
      <w:r w:rsidRPr="00FE6B65">
        <w:rPr>
          <w:spacing w:val="-16"/>
        </w:rPr>
        <w:t xml:space="preserve"> </w:t>
      </w:r>
      <w:r>
        <w:t>section</w:t>
      </w:r>
      <w:r w:rsidRPr="00FE6B65">
        <w:rPr>
          <w:spacing w:val="-15"/>
        </w:rPr>
        <w:t xml:space="preserve"> </w:t>
      </w:r>
      <w:r>
        <w:t>are</w:t>
      </w:r>
      <w:r w:rsidRPr="00FE6B65">
        <w:rPr>
          <w:spacing w:val="-17"/>
        </w:rPr>
        <w:t xml:space="preserve"> </w:t>
      </w:r>
      <w:r>
        <w:t>the</w:t>
      </w:r>
      <w:r w:rsidRPr="00FE6B65">
        <w:rPr>
          <w:spacing w:val="-18"/>
        </w:rPr>
        <w:t xml:space="preserve"> </w:t>
      </w:r>
      <w:r>
        <w:t>property</w:t>
      </w:r>
      <w:r w:rsidRPr="00FE6B65">
        <w:rPr>
          <w:spacing w:val="-17"/>
        </w:rPr>
        <w:t xml:space="preserve"> </w:t>
      </w:r>
      <w:r>
        <w:t>of</w:t>
      </w:r>
      <w:r w:rsidRPr="00FE6B65">
        <w:rPr>
          <w:spacing w:val="-19"/>
        </w:rPr>
        <w:t xml:space="preserve"> </w:t>
      </w:r>
      <w:r>
        <w:t>the</w:t>
      </w:r>
      <w:r w:rsidRPr="00FE6B65">
        <w:rPr>
          <w:spacing w:val="-15"/>
        </w:rPr>
        <w:t xml:space="preserve"> </w:t>
      </w:r>
      <w:r>
        <w:t>custodial</w:t>
      </w:r>
      <w:r w:rsidRPr="00FE6B65">
        <w:rPr>
          <w:spacing w:val="-16"/>
        </w:rPr>
        <w:t xml:space="preserve"> </w:t>
      </w:r>
      <w:r>
        <w:t>parent</w:t>
      </w:r>
      <w:r w:rsidRPr="00FE6B65">
        <w:rPr>
          <w:spacing w:val="-15"/>
        </w:rPr>
        <w:t xml:space="preserve"> </w:t>
      </w:r>
      <w:r>
        <w:t>or</w:t>
      </w:r>
      <w:r w:rsidRPr="00FE6B65">
        <w:rPr>
          <w:spacing w:val="-17"/>
        </w:rPr>
        <w:t xml:space="preserve"> </w:t>
      </w:r>
      <w:r>
        <w:t>legal</w:t>
      </w:r>
      <w:r w:rsidRPr="00FE6B65">
        <w:rPr>
          <w:spacing w:val="-16"/>
        </w:rPr>
        <w:t xml:space="preserve"> </w:t>
      </w:r>
      <w:r>
        <w:t>guardian and must be returned to them when the child withdraws from the facility. The medical records are transferable if the child attends another</w:t>
      </w:r>
      <w:r w:rsidRPr="00FE6B65">
        <w:rPr>
          <w:spacing w:val="-8"/>
        </w:rPr>
        <w:t xml:space="preserve"> </w:t>
      </w:r>
      <w:r>
        <w:t>facility.</w:t>
      </w:r>
    </w:p>
    <w:p w14:paraId="3F51C039" w14:textId="62C5D2E4" w:rsidR="005012D2" w:rsidRDefault="005114E7" w:rsidP="00FE6B65">
      <w:pPr>
        <w:pStyle w:val="ListParagraph"/>
        <w:numPr>
          <w:ilvl w:val="2"/>
          <w:numId w:val="35"/>
        </w:numPr>
        <w:tabs>
          <w:tab w:val="left" w:pos="1180"/>
        </w:tabs>
        <w:ind w:left="1181" w:right="230" w:hanging="360"/>
      </w:pPr>
      <w:r>
        <w:t>Any child who has or is at an increased risk for a chronic physical, developmental, behavioral</w:t>
      </w:r>
      <w:r w:rsidRPr="00FE6B65">
        <w:rPr>
          <w:spacing w:val="-12"/>
        </w:rPr>
        <w:t xml:space="preserve"> </w:t>
      </w:r>
      <w:r>
        <w:t>or</w:t>
      </w:r>
      <w:r w:rsidRPr="00FE6B65">
        <w:rPr>
          <w:spacing w:val="-11"/>
        </w:rPr>
        <w:t xml:space="preserve"> </w:t>
      </w:r>
      <w:r>
        <w:t>emotional</w:t>
      </w:r>
      <w:r w:rsidRPr="00FE6B65">
        <w:rPr>
          <w:spacing w:val="-12"/>
        </w:rPr>
        <w:t xml:space="preserve"> </w:t>
      </w:r>
      <w:r>
        <w:t>condition</w:t>
      </w:r>
      <w:r w:rsidRPr="00FE6B65">
        <w:rPr>
          <w:spacing w:val="-12"/>
        </w:rPr>
        <w:t xml:space="preserve"> </w:t>
      </w:r>
      <w:r>
        <w:t>and</w:t>
      </w:r>
      <w:r w:rsidRPr="00FE6B65">
        <w:rPr>
          <w:spacing w:val="-14"/>
        </w:rPr>
        <w:t xml:space="preserve"> </w:t>
      </w:r>
      <w:r>
        <w:t>requires</w:t>
      </w:r>
      <w:r w:rsidRPr="00FE6B65">
        <w:rPr>
          <w:spacing w:val="-13"/>
        </w:rPr>
        <w:t xml:space="preserve"> </w:t>
      </w:r>
      <w:r>
        <w:t>additional</w:t>
      </w:r>
      <w:r w:rsidRPr="00FE6B65">
        <w:rPr>
          <w:spacing w:val="-13"/>
        </w:rPr>
        <w:t xml:space="preserve"> </w:t>
      </w:r>
      <w:r>
        <w:t>services</w:t>
      </w:r>
      <w:r w:rsidRPr="00FE6B65">
        <w:rPr>
          <w:spacing w:val="-14"/>
        </w:rPr>
        <w:t xml:space="preserve"> </w:t>
      </w:r>
      <w:r>
        <w:t>must</w:t>
      </w:r>
      <w:r w:rsidRPr="00FE6B65">
        <w:rPr>
          <w:spacing w:val="-12"/>
        </w:rPr>
        <w:t xml:space="preserve"> </w:t>
      </w:r>
      <w:r>
        <w:t>have</w:t>
      </w:r>
      <w:r w:rsidRPr="00FE6B65">
        <w:rPr>
          <w:spacing w:val="-12"/>
        </w:rPr>
        <w:t xml:space="preserve"> </w:t>
      </w:r>
      <w:r>
        <w:t>a</w:t>
      </w:r>
      <w:r w:rsidRPr="00FE6B65">
        <w:rPr>
          <w:spacing w:val="-14"/>
        </w:rPr>
        <w:t xml:space="preserve"> </w:t>
      </w:r>
      <w:r>
        <w:t xml:space="preserve">current Emergency Care Plan, prepared by the parent/guardian or physician, included in the child’s file and readily accessible for those caring for the child. </w:t>
      </w:r>
      <w:proofErr w:type="gramStart"/>
      <w:r>
        <w:t>Child care</w:t>
      </w:r>
      <w:proofErr w:type="gramEnd"/>
      <w:r>
        <w:t xml:space="preserve"> personnel caring for a child with an Emergency Care Plan must be trained to recognize and respond appropriately to a medical</w:t>
      </w:r>
      <w:r w:rsidRPr="00FE6B65">
        <w:rPr>
          <w:spacing w:val="-6"/>
        </w:rPr>
        <w:t xml:space="preserve"> </w:t>
      </w:r>
      <w:r>
        <w:t>emergency.</w:t>
      </w:r>
    </w:p>
    <w:p w14:paraId="3F51C03A" w14:textId="77777777" w:rsidR="005012D2" w:rsidRDefault="005012D2">
      <w:pPr>
        <w:jc w:val="both"/>
        <w:sectPr w:rsidR="005012D2">
          <w:pgSz w:w="12240" w:h="15840"/>
          <w:pgMar w:top="1360" w:right="1220" w:bottom="1200" w:left="1340" w:header="0" w:footer="1020" w:gutter="0"/>
          <w:cols w:space="720"/>
        </w:sectPr>
      </w:pPr>
    </w:p>
    <w:p w14:paraId="3F51C03B" w14:textId="77777777" w:rsidR="005012D2" w:rsidRDefault="005114E7" w:rsidP="00AA46B6">
      <w:pPr>
        <w:pStyle w:val="Heading2"/>
        <w:numPr>
          <w:ilvl w:val="1"/>
          <w:numId w:val="35"/>
        </w:numPr>
        <w:tabs>
          <w:tab w:val="left" w:pos="819"/>
          <w:tab w:val="left" w:pos="820"/>
        </w:tabs>
        <w:spacing w:before="79"/>
        <w:rPr>
          <w:color w:val="548CD4"/>
        </w:rPr>
      </w:pPr>
      <w:bookmarkStart w:id="111" w:name="_TOC_250006"/>
      <w:r>
        <w:rPr>
          <w:color w:val="4F80BC"/>
        </w:rPr>
        <w:lastRenderedPageBreak/>
        <w:t>Enrollment</w:t>
      </w:r>
      <w:r>
        <w:rPr>
          <w:color w:val="4F80BC"/>
          <w:spacing w:val="-4"/>
        </w:rPr>
        <w:t xml:space="preserve"> </w:t>
      </w:r>
      <w:bookmarkEnd w:id="111"/>
      <w:r>
        <w:rPr>
          <w:color w:val="4F80BC"/>
        </w:rPr>
        <w:t>Information</w:t>
      </w:r>
    </w:p>
    <w:p w14:paraId="3F51C03C" w14:textId="299377BA" w:rsidR="005012D2" w:rsidRDefault="005114E7">
      <w:pPr>
        <w:pStyle w:val="BodyText"/>
        <w:ind w:left="820" w:right="218" w:firstLine="0"/>
      </w:pPr>
      <w:r>
        <w:t xml:space="preserve">The facility operator shall obtain enrollment information from the child’s custodial parent or legal guardian prior to accepting a child in care. This information shall be documented on CF-FSP Form 5219, Child Care Application for Enrollment, which is incorporated by reference in 65C-22.001(7)(f), F.A.C., or an equivalent form that contains all the information required by the Department on CF-FSP Form 5219. CF-FSP Form 5219 may be obtained from the licensing authority or on the Department’s website at </w:t>
      </w:r>
      <w:r w:rsidR="00A502A7" w:rsidRPr="00FE6B65">
        <w:rPr>
          <w:u w:val="single"/>
        </w:rPr>
        <w:t>https://www.myflfamilies.com/services/child-family/child-care</w:t>
      </w:r>
      <w:r w:rsidR="00FE6B65">
        <w:t xml:space="preserve"> </w:t>
      </w:r>
      <w:r w:rsidRPr="00FE6B65">
        <w:rPr>
          <w:strike/>
        </w:rPr>
        <w:t>www.myflfamilies.com/childcare</w:t>
      </w:r>
      <w:r>
        <w:t>.</w:t>
      </w:r>
    </w:p>
    <w:p w14:paraId="3F51C03D" w14:textId="77777777" w:rsidR="005012D2" w:rsidRDefault="005114E7" w:rsidP="00FE6B65">
      <w:pPr>
        <w:pStyle w:val="ListParagraph"/>
        <w:numPr>
          <w:ilvl w:val="2"/>
          <w:numId w:val="35"/>
        </w:numPr>
        <w:tabs>
          <w:tab w:val="left" w:pos="1180"/>
        </w:tabs>
        <w:spacing w:before="121"/>
        <w:ind w:left="1181" w:right="230" w:hanging="360"/>
      </w:pPr>
      <w:r>
        <w:t>Enrollment information shall be kept on file, current and available for review by the licensing</w:t>
      </w:r>
      <w:r>
        <w:rPr>
          <w:spacing w:val="-1"/>
        </w:rPr>
        <w:t xml:space="preserve"> </w:t>
      </w:r>
      <w:r>
        <w:t>authority.</w:t>
      </w:r>
    </w:p>
    <w:p w14:paraId="3F51C03E" w14:textId="77777777" w:rsidR="005012D2" w:rsidRDefault="005114E7" w:rsidP="00FE6B65">
      <w:pPr>
        <w:pStyle w:val="ListParagraph"/>
        <w:numPr>
          <w:ilvl w:val="2"/>
          <w:numId w:val="35"/>
        </w:numPr>
        <w:tabs>
          <w:tab w:val="left" w:pos="1180"/>
        </w:tabs>
        <w:ind w:left="1181" w:right="216" w:hanging="360"/>
      </w:pPr>
      <w:r>
        <w:t>The</w:t>
      </w:r>
      <w:r>
        <w:rPr>
          <w:spacing w:val="-16"/>
        </w:rPr>
        <w:t xml:space="preserve"> </w:t>
      </w:r>
      <w:r>
        <w:t>enrollment</w:t>
      </w:r>
      <w:r>
        <w:rPr>
          <w:spacing w:val="-17"/>
        </w:rPr>
        <w:t xml:space="preserve"> </w:t>
      </w:r>
      <w:r>
        <w:t>information</w:t>
      </w:r>
      <w:r>
        <w:rPr>
          <w:spacing w:val="-16"/>
        </w:rPr>
        <w:t xml:space="preserve"> </w:t>
      </w:r>
      <w:r>
        <w:t>shall</w:t>
      </w:r>
      <w:r>
        <w:rPr>
          <w:spacing w:val="-18"/>
        </w:rPr>
        <w:t xml:space="preserve"> </w:t>
      </w:r>
      <w:r>
        <w:t>include,</w:t>
      </w:r>
      <w:r>
        <w:rPr>
          <w:spacing w:val="-12"/>
        </w:rPr>
        <w:t xml:space="preserve"> </w:t>
      </w:r>
      <w:r>
        <w:t>in</w:t>
      </w:r>
      <w:r>
        <w:rPr>
          <w:spacing w:val="-15"/>
        </w:rPr>
        <w:t xml:space="preserve"> </w:t>
      </w:r>
      <w:r>
        <w:t>writing,</w:t>
      </w:r>
      <w:r>
        <w:rPr>
          <w:spacing w:val="-15"/>
        </w:rPr>
        <w:t xml:space="preserve"> </w:t>
      </w:r>
      <w:r>
        <w:t>permission</w:t>
      </w:r>
      <w:r>
        <w:rPr>
          <w:spacing w:val="-17"/>
        </w:rPr>
        <w:t xml:space="preserve"> </w:t>
      </w:r>
      <w:r>
        <w:t>for</w:t>
      </w:r>
      <w:r>
        <w:rPr>
          <w:spacing w:val="-17"/>
        </w:rPr>
        <w:t xml:space="preserve"> </w:t>
      </w:r>
      <w:r>
        <w:t>the</w:t>
      </w:r>
      <w:r>
        <w:rPr>
          <w:spacing w:val="-18"/>
        </w:rPr>
        <w:t xml:space="preserve"> </w:t>
      </w:r>
      <w:r>
        <w:t>facility</w:t>
      </w:r>
      <w:r>
        <w:rPr>
          <w:spacing w:val="-15"/>
        </w:rPr>
        <w:t xml:space="preserve"> </w:t>
      </w:r>
      <w:r>
        <w:t>to</w:t>
      </w:r>
      <w:r>
        <w:rPr>
          <w:spacing w:val="-16"/>
        </w:rPr>
        <w:t xml:space="preserve"> </w:t>
      </w:r>
      <w:r>
        <w:t>release the child to any person(s) authorized or in the manner authorized by the custodial parent or legal guardians. The name, address, and phone number of authorized persons must be in the enrollment</w:t>
      </w:r>
      <w:r>
        <w:rPr>
          <w:spacing w:val="-1"/>
        </w:rPr>
        <w:t xml:space="preserve"> </w:t>
      </w:r>
      <w:r>
        <w:t>information.</w:t>
      </w:r>
    </w:p>
    <w:p w14:paraId="3F51C03F" w14:textId="77777777" w:rsidR="005012D2" w:rsidRDefault="005114E7" w:rsidP="00FE6B65">
      <w:pPr>
        <w:pStyle w:val="ListParagraph"/>
        <w:numPr>
          <w:ilvl w:val="2"/>
          <w:numId w:val="35"/>
        </w:numPr>
        <w:tabs>
          <w:tab w:val="left" w:pos="1180"/>
        </w:tabs>
        <w:ind w:left="1181" w:right="216" w:hanging="360"/>
      </w:pPr>
      <w:r>
        <w:t>There</w:t>
      </w:r>
      <w:r>
        <w:rPr>
          <w:spacing w:val="-6"/>
        </w:rPr>
        <w:t xml:space="preserve"> </w:t>
      </w:r>
      <w:r>
        <w:t>shall</w:t>
      </w:r>
      <w:r>
        <w:rPr>
          <w:spacing w:val="-5"/>
        </w:rPr>
        <w:t xml:space="preserve"> </w:t>
      </w:r>
      <w:r>
        <w:t>be</w:t>
      </w:r>
      <w:r>
        <w:rPr>
          <w:spacing w:val="-6"/>
        </w:rPr>
        <w:t xml:space="preserve"> </w:t>
      </w:r>
      <w:r>
        <w:t>signed</w:t>
      </w:r>
      <w:r>
        <w:rPr>
          <w:spacing w:val="-5"/>
        </w:rPr>
        <w:t xml:space="preserve"> </w:t>
      </w:r>
      <w:r>
        <w:t>statements</w:t>
      </w:r>
      <w:r>
        <w:rPr>
          <w:spacing w:val="-9"/>
        </w:rPr>
        <w:t xml:space="preserve"> </w:t>
      </w:r>
      <w:r>
        <w:t>from</w:t>
      </w:r>
      <w:r>
        <w:rPr>
          <w:spacing w:val="-4"/>
        </w:rPr>
        <w:t xml:space="preserve"> </w:t>
      </w:r>
      <w:r>
        <w:t>the</w:t>
      </w:r>
      <w:r>
        <w:rPr>
          <w:spacing w:val="-8"/>
        </w:rPr>
        <w:t xml:space="preserve"> </w:t>
      </w:r>
      <w:r>
        <w:t>custodial</w:t>
      </w:r>
      <w:r>
        <w:rPr>
          <w:spacing w:val="-6"/>
        </w:rPr>
        <w:t xml:space="preserve"> </w:t>
      </w:r>
      <w:r>
        <w:t>parents</w:t>
      </w:r>
      <w:r>
        <w:rPr>
          <w:spacing w:val="-5"/>
        </w:rPr>
        <w:t xml:space="preserve"> </w:t>
      </w:r>
      <w:r>
        <w:t>or</w:t>
      </w:r>
      <w:r>
        <w:rPr>
          <w:spacing w:val="-5"/>
        </w:rPr>
        <w:t xml:space="preserve"> </w:t>
      </w:r>
      <w:r>
        <w:t>legal</w:t>
      </w:r>
      <w:r>
        <w:rPr>
          <w:spacing w:val="-5"/>
        </w:rPr>
        <w:t xml:space="preserve"> </w:t>
      </w:r>
      <w:r>
        <w:t>guardian</w:t>
      </w:r>
      <w:r>
        <w:rPr>
          <w:spacing w:val="-5"/>
        </w:rPr>
        <w:t xml:space="preserve"> </w:t>
      </w:r>
      <w:r>
        <w:t>that</w:t>
      </w:r>
      <w:r>
        <w:rPr>
          <w:spacing w:val="-6"/>
        </w:rPr>
        <w:t xml:space="preserve"> </w:t>
      </w:r>
      <w:r>
        <w:t xml:space="preserve">the </w:t>
      </w:r>
      <w:proofErr w:type="gramStart"/>
      <w:r>
        <w:t>child care</w:t>
      </w:r>
      <w:proofErr w:type="gramEnd"/>
      <w:r>
        <w:t xml:space="preserve"> facility has provided them with the following</w:t>
      </w:r>
      <w:r>
        <w:rPr>
          <w:spacing w:val="-7"/>
        </w:rPr>
        <w:t xml:space="preserve"> </w:t>
      </w:r>
      <w:r>
        <w:t>information:</w:t>
      </w:r>
    </w:p>
    <w:p w14:paraId="3F51C040" w14:textId="75275C74" w:rsidR="005012D2" w:rsidRDefault="005114E7" w:rsidP="00FE6B65">
      <w:pPr>
        <w:pStyle w:val="ListParagraph"/>
        <w:numPr>
          <w:ilvl w:val="3"/>
          <w:numId w:val="35"/>
        </w:numPr>
        <w:tabs>
          <w:tab w:val="left" w:pos="1541"/>
        </w:tabs>
        <w:ind w:left="1555" w:right="216" w:hanging="360"/>
      </w:pPr>
      <w:r>
        <w:t>The</w:t>
      </w:r>
      <w:r>
        <w:rPr>
          <w:spacing w:val="-17"/>
        </w:rPr>
        <w:t xml:space="preserve"> </w:t>
      </w:r>
      <w:r>
        <w:t>Department’s</w:t>
      </w:r>
      <w:r>
        <w:rPr>
          <w:spacing w:val="-17"/>
        </w:rPr>
        <w:t xml:space="preserve"> </w:t>
      </w:r>
      <w:proofErr w:type="gramStart"/>
      <w:r>
        <w:t>child</w:t>
      </w:r>
      <w:r>
        <w:rPr>
          <w:spacing w:val="-21"/>
        </w:rPr>
        <w:t xml:space="preserve"> </w:t>
      </w:r>
      <w:r>
        <w:t>care</w:t>
      </w:r>
      <w:proofErr w:type="gramEnd"/>
      <w:r>
        <w:rPr>
          <w:spacing w:val="-17"/>
        </w:rPr>
        <w:t xml:space="preserve"> </w:t>
      </w:r>
      <w:r>
        <w:t>facility</w:t>
      </w:r>
      <w:r>
        <w:rPr>
          <w:spacing w:val="-15"/>
        </w:rPr>
        <w:t xml:space="preserve"> </w:t>
      </w:r>
      <w:r>
        <w:t>brochure,</w:t>
      </w:r>
      <w:r>
        <w:rPr>
          <w:spacing w:val="-18"/>
        </w:rPr>
        <w:t xml:space="preserve"> </w:t>
      </w:r>
      <w:r>
        <w:t>CF/PI</w:t>
      </w:r>
      <w:r>
        <w:rPr>
          <w:spacing w:val="-15"/>
        </w:rPr>
        <w:t xml:space="preserve"> </w:t>
      </w:r>
      <w:r>
        <w:t>175-24,</w:t>
      </w:r>
      <w:r>
        <w:rPr>
          <w:spacing w:val="-17"/>
        </w:rPr>
        <w:t xml:space="preserve"> </w:t>
      </w:r>
      <w:r>
        <w:t>Know</w:t>
      </w:r>
      <w:r>
        <w:rPr>
          <w:spacing w:val="-17"/>
        </w:rPr>
        <w:t xml:space="preserve"> </w:t>
      </w:r>
      <w:r>
        <w:t>Your</w:t>
      </w:r>
      <w:r>
        <w:rPr>
          <w:spacing w:val="-16"/>
        </w:rPr>
        <w:t xml:space="preserve"> </w:t>
      </w:r>
      <w:r>
        <w:t>Child</w:t>
      </w:r>
      <w:r>
        <w:rPr>
          <w:spacing w:val="-17"/>
        </w:rPr>
        <w:t xml:space="preserve"> </w:t>
      </w:r>
      <w:r>
        <w:t>Care Facility, which is incorporated by reference in 65C-22.001(7)</w:t>
      </w:r>
      <w:r w:rsidR="009161CB">
        <w:rPr>
          <w:u w:val="single"/>
        </w:rPr>
        <w:t>(l)</w:t>
      </w:r>
      <w:r w:rsidRPr="009161CB">
        <w:rPr>
          <w:strike/>
        </w:rPr>
        <w:t>(m)</w:t>
      </w:r>
      <w:r w:rsidRPr="009161CB">
        <w:t xml:space="preserve">, </w:t>
      </w:r>
      <w:r>
        <w:t>F.A.C. This brochure may be obtained from the Department’s website at</w:t>
      </w:r>
      <w:r w:rsidR="00FE6B65" w:rsidRPr="00FE6B65">
        <w:t xml:space="preserve"> </w:t>
      </w:r>
      <w:r w:rsidR="00FE6B65" w:rsidRPr="00FE6B65">
        <w:rPr>
          <w:u w:val="single"/>
        </w:rPr>
        <w:t>https://www.myflfamilies.com/services/child-family/child-care</w:t>
      </w:r>
      <w:r w:rsidR="00FE6B65">
        <w:t xml:space="preserve"> </w:t>
      </w:r>
      <w:r w:rsidR="00FE6B65" w:rsidRPr="00FE6B65">
        <w:rPr>
          <w:strike/>
        </w:rPr>
        <w:t>www.myflfamilies.com/childcare</w:t>
      </w:r>
      <w:r w:rsidR="00FE6B65">
        <w:t xml:space="preserve">. </w:t>
      </w:r>
      <w:r>
        <w:t>Local licensing agencies may use an equivalent brochure approved by the</w:t>
      </w:r>
      <w:r>
        <w:rPr>
          <w:spacing w:val="-3"/>
        </w:rPr>
        <w:t xml:space="preserve"> </w:t>
      </w:r>
      <w:r>
        <w:t>Department.</w:t>
      </w:r>
    </w:p>
    <w:p w14:paraId="3F51C041" w14:textId="77777777" w:rsidR="005012D2" w:rsidRDefault="005114E7" w:rsidP="00FE6B65">
      <w:pPr>
        <w:pStyle w:val="ListParagraph"/>
        <w:numPr>
          <w:ilvl w:val="3"/>
          <w:numId w:val="35"/>
        </w:numPr>
        <w:tabs>
          <w:tab w:val="left" w:pos="1541"/>
        </w:tabs>
        <w:ind w:left="1555" w:hanging="360"/>
      </w:pPr>
      <w:r>
        <w:t xml:space="preserve">The </w:t>
      </w:r>
      <w:proofErr w:type="gramStart"/>
      <w:r>
        <w:t>child care</w:t>
      </w:r>
      <w:proofErr w:type="gramEnd"/>
      <w:r>
        <w:t xml:space="preserve"> facility’s written disciplinary and expulsion</w:t>
      </w:r>
      <w:r>
        <w:rPr>
          <w:spacing w:val="-8"/>
        </w:rPr>
        <w:t xml:space="preserve"> </w:t>
      </w:r>
      <w:r>
        <w:t>policies.</w:t>
      </w:r>
    </w:p>
    <w:p w14:paraId="3F51C042" w14:textId="77777777" w:rsidR="005012D2" w:rsidRDefault="005114E7" w:rsidP="00FE6B65">
      <w:pPr>
        <w:pStyle w:val="ListParagraph"/>
        <w:numPr>
          <w:ilvl w:val="3"/>
          <w:numId w:val="35"/>
        </w:numPr>
        <w:tabs>
          <w:tab w:val="left" w:pos="1541"/>
        </w:tabs>
        <w:ind w:left="1555" w:right="216" w:hanging="360"/>
      </w:pPr>
      <w:r>
        <w:t xml:space="preserve">The </w:t>
      </w:r>
      <w:proofErr w:type="gramStart"/>
      <w:r>
        <w:t>child care</w:t>
      </w:r>
      <w:proofErr w:type="gramEnd"/>
      <w:r>
        <w:t xml:space="preserve"> facility’s food and nutrition policies that includes language on food safety and food</w:t>
      </w:r>
      <w:r>
        <w:rPr>
          <w:spacing w:val="-4"/>
        </w:rPr>
        <w:t xml:space="preserve"> </w:t>
      </w:r>
      <w:r>
        <w:t>allergens.</w:t>
      </w:r>
    </w:p>
    <w:p w14:paraId="3F51C043" w14:textId="20CE656F" w:rsidR="005012D2" w:rsidRPr="00FE6B65" w:rsidRDefault="005114E7" w:rsidP="00FE6B65">
      <w:pPr>
        <w:pStyle w:val="ListParagraph"/>
        <w:numPr>
          <w:ilvl w:val="3"/>
          <w:numId w:val="35"/>
        </w:numPr>
        <w:tabs>
          <w:tab w:val="left" w:pos="1541"/>
        </w:tabs>
        <w:spacing w:before="1"/>
        <w:ind w:left="1555" w:right="216" w:hanging="360"/>
        <w:rPr>
          <w:strike/>
        </w:rPr>
      </w:pPr>
      <w:r w:rsidRPr="00FE6B65">
        <w:rPr>
          <w:strike/>
        </w:rPr>
        <w:t xml:space="preserve">Annually, during the months of August and September, the </w:t>
      </w:r>
      <w:proofErr w:type="gramStart"/>
      <w:r w:rsidRPr="00FE6B65">
        <w:rPr>
          <w:strike/>
        </w:rPr>
        <w:t>child care</w:t>
      </w:r>
      <w:proofErr w:type="gramEnd"/>
      <w:r w:rsidRPr="00FE6B65">
        <w:rPr>
          <w:strike/>
        </w:rPr>
        <w:t xml:space="preserve"> facility</w:t>
      </w:r>
      <w:r w:rsidRPr="00FE6B65">
        <w:rPr>
          <w:strike/>
          <w:spacing w:val="-31"/>
        </w:rPr>
        <w:t xml:space="preserve"> </w:t>
      </w:r>
      <w:r w:rsidRPr="00FE6B65">
        <w:rPr>
          <w:strike/>
        </w:rPr>
        <w:t>must provide parents/guardians of children enrolled in the facility with information detailing the causes, symptoms, and transmission of the influenza virus. To</w:t>
      </w:r>
      <w:r w:rsidRPr="00FE6B65">
        <w:rPr>
          <w:strike/>
          <w:spacing w:val="-39"/>
        </w:rPr>
        <w:t xml:space="preserve"> </w:t>
      </w:r>
      <w:r w:rsidRPr="00FE6B65">
        <w:rPr>
          <w:strike/>
        </w:rPr>
        <w:t>assist providers, the Department developed a brochure, CF/PI 175-70, Influenza Virus, Guide to Parents, which is incorporated by reference in 65C-22.001(7)(n), F.A.C. and may be obtained from the Department’s website at</w:t>
      </w:r>
      <w:hyperlink r:id="rId26">
        <w:r w:rsidRPr="00FE6B65">
          <w:rPr>
            <w:strike/>
          </w:rPr>
          <w:t xml:space="preserve"> www.myflfamilies.com/childcare.</w:t>
        </w:r>
      </w:hyperlink>
    </w:p>
    <w:p w14:paraId="3F51C044" w14:textId="7E438F55" w:rsidR="005012D2" w:rsidRPr="00FE6B65" w:rsidRDefault="005114E7" w:rsidP="00FE6B65">
      <w:pPr>
        <w:pStyle w:val="ListParagraph"/>
        <w:numPr>
          <w:ilvl w:val="3"/>
          <w:numId w:val="35"/>
        </w:numPr>
        <w:tabs>
          <w:tab w:val="left" w:pos="1541"/>
        </w:tabs>
        <w:ind w:left="1555" w:right="216" w:hanging="360"/>
        <w:rPr>
          <w:strike/>
        </w:rPr>
      </w:pPr>
      <w:r w:rsidRPr="00FE6B65">
        <w:rPr>
          <w:strike/>
        </w:rPr>
        <w:t>Annually,</w:t>
      </w:r>
      <w:r w:rsidRPr="00FE6B65">
        <w:rPr>
          <w:strike/>
          <w:spacing w:val="-7"/>
        </w:rPr>
        <w:t xml:space="preserve"> </w:t>
      </w:r>
      <w:r w:rsidRPr="00FE6B65">
        <w:rPr>
          <w:strike/>
        </w:rPr>
        <w:t>in</w:t>
      </w:r>
      <w:r w:rsidRPr="00FE6B65">
        <w:rPr>
          <w:strike/>
          <w:spacing w:val="-12"/>
        </w:rPr>
        <w:t xml:space="preserve"> </w:t>
      </w:r>
      <w:r w:rsidRPr="00FE6B65">
        <w:rPr>
          <w:strike/>
        </w:rPr>
        <w:t>the</w:t>
      </w:r>
      <w:r w:rsidRPr="00FE6B65">
        <w:rPr>
          <w:strike/>
          <w:spacing w:val="-11"/>
        </w:rPr>
        <w:t xml:space="preserve"> </w:t>
      </w:r>
      <w:r w:rsidRPr="00FE6B65">
        <w:rPr>
          <w:strike/>
        </w:rPr>
        <w:t>months</w:t>
      </w:r>
      <w:r w:rsidRPr="00FE6B65">
        <w:rPr>
          <w:strike/>
          <w:spacing w:val="-11"/>
        </w:rPr>
        <w:t xml:space="preserve"> </w:t>
      </w:r>
      <w:r w:rsidRPr="00FE6B65">
        <w:rPr>
          <w:strike/>
        </w:rPr>
        <w:t>of</w:t>
      </w:r>
      <w:r w:rsidRPr="00FE6B65">
        <w:rPr>
          <w:strike/>
          <w:spacing w:val="-7"/>
        </w:rPr>
        <w:t xml:space="preserve"> </w:t>
      </w:r>
      <w:r w:rsidRPr="00FE6B65">
        <w:rPr>
          <w:strike/>
        </w:rPr>
        <w:t>April</w:t>
      </w:r>
      <w:r w:rsidRPr="00FE6B65">
        <w:rPr>
          <w:strike/>
          <w:spacing w:val="-11"/>
        </w:rPr>
        <w:t xml:space="preserve"> </w:t>
      </w:r>
      <w:r w:rsidRPr="00FE6B65">
        <w:rPr>
          <w:strike/>
        </w:rPr>
        <w:t>and</w:t>
      </w:r>
      <w:r w:rsidRPr="00FE6B65">
        <w:rPr>
          <w:strike/>
          <w:spacing w:val="-10"/>
        </w:rPr>
        <w:t xml:space="preserve"> </w:t>
      </w:r>
      <w:r w:rsidRPr="00FE6B65">
        <w:rPr>
          <w:strike/>
        </w:rPr>
        <w:t>September,</w:t>
      </w:r>
      <w:r w:rsidRPr="00FE6B65">
        <w:rPr>
          <w:strike/>
          <w:spacing w:val="-11"/>
        </w:rPr>
        <w:t xml:space="preserve"> </w:t>
      </w:r>
      <w:r w:rsidRPr="00FE6B65">
        <w:rPr>
          <w:strike/>
        </w:rPr>
        <w:t>the</w:t>
      </w:r>
      <w:r w:rsidRPr="00FE6B65">
        <w:rPr>
          <w:strike/>
          <w:spacing w:val="-9"/>
        </w:rPr>
        <w:t xml:space="preserve"> </w:t>
      </w:r>
      <w:r w:rsidRPr="00FE6B65">
        <w:rPr>
          <w:strike/>
        </w:rPr>
        <w:t>child</w:t>
      </w:r>
      <w:r w:rsidRPr="00FE6B65">
        <w:rPr>
          <w:strike/>
          <w:spacing w:val="-10"/>
        </w:rPr>
        <w:t xml:space="preserve"> </w:t>
      </w:r>
      <w:r w:rsidRPr="00FE6B65">
        <w:rPr>
          <w:strike/>
        </w:rPr>
        <w:t>care</w:t>
      </w:r>
      <w:r w:rsidRPr="00FE6B65">
        <w:rPr>
          <w:strike/>
          <w:spacing w:val="-12"/>
        </w:rPr>
        <w:t xml:space="preserve"> </w:t>
      </w:r>
      <w:r w:rsidRPr="00FE6B65">
        <w:rPr>
          <w:strike/>
        </w:rPr>
        <w:t>facility</w:t>
      </w:r>
      <w:r w:rsidRPr="00FE6B65">
        <w:rPr>
          <w:strike/>
          <w:spacing w:val="-10"/>
        </w:rPr>
        <w:t xml:space="preserve"> </w:t>
      </w:r>
      <w:r w:rsidRPr="00FE6B65">
        <w:rPr>
          <w:strike/>
        </w:rPr>
        <w:t>must</w:t>
      </w:r>
      <w:r w:rsidRPr="00FE6B65">
        <w:rPr>
          <w:strike/>
          <w:spacing w:val="-11"/>
        </w:rPr>
        <w:t xml:space="preserve"> </w:t>
      </w:r>
      <w:r w:rsidRPr="00FE6B65">
        <w:rPr>
          <w:strike/>
        </w:rPr>
        <w:t>provide parents/guardians of the children enrolled in the facility with information regarding the</w:t>
      </w:r>
      <w:r w:rsidRPr="00FE6B65">
        <w:rPr>
          <w:strike/>
          <w:spacing w:val="-6"/>
        </w:rPr>
        <w:t xml:space="preserve"> </w:t>
      </w:r>
      <w:r w:rsidRPr="00FE6B65">
        <w:rPr>
          <w:strike/>
        </w:rPr>
        <w:t>potential</w:t>
      </w:r>
      <w:r w:rsidRPr="00FE6B65">
        <w:rPr>
          <w:strike/>
          <w:spacing w:val="-8"/>
        </w:rPr>
        <w:t xml:space="preserve"> </w:t>
      </w:r>
      <w:r w:rsidRPr="00FE6B65">
        <w:rPr>
          <w:strike/>
        </w:rPr>
        <w:t>for</w:t>
      </w:r>
      <w:r w:rsidRPr="00FE6B65">
        <w:rPr>
          <w:strike/>
          <w:spacing w:val="-5"/>
        </w:rPr>
        <w:t xml:space="preserve"> </w:t>
      </w:r>
      <w:r w:rsidRPr="00FE6B65">
        <w:rPr>
          <w:strike/>
        </w:rPr>
        <w:t>distracted</w:t>
      </w:r>
      <w:r w:rsidRPr="00FE6B65">
        <w:rPr>
          <w:strike/>
          <w:spacing w:val="-4"/>
        </w:rPr>
        <w:t xml:space="preserve"> </w:t>
      </w:r>
      <w:r w:rsidRPr="00FE6B65">
        <w:rPr>
          <w:strike/>
        </w:rPr>
        <w:t>adults</w:t>
      </w:r>
      <w:r w:rsidRPr="00FE6B65">
        <w:rPr>
          <w:strike/>
          <w:spacing w:val="-5"/>
        </w:rPr>
        <w:t xml:space="preserve"> </w:t>
      </w:r>
      <w:r w:rsidRPr="00FE6B65">
        <w:rPr>
          <w:strike/>
        </w:rPr>
        <w:t>to</w:t>
      </w:r>
      <w:r w:rsidRPr="00FE6B65">
        <w:rPr>
          <w:strike/>
          <w:spacing w:val="-7"/>
        </w:rPr>
        <w:t xml:space="preserve"> </w:t>
      </w:r>
      <w:r w:rsidRPr="00FE6B65">
        <w:rPr>
          <w:strike/>
        </w:rPr>
        <w:t>fail</w:t>
      </w:r>
      <w:r w:rsidRPr="00FE6B65">
        <w:rPr>
          <w:strike/>
          <w:spacing w:val="-11"/>
        </w:rPr>
        <w:t xml:space="preserve"> </w:t>
      </w:r>
      <w:r w:rsidRPr="00FE6B65">
        <w:rPr>
          <w:strike/>
        </w:rPr>
        <w:t>to</w:t>
      </w:r>
      <w:r w:rsidRPr="00FE6B65">
        <w:rPr>
          <w:strike/>
          <w:spacing w:val="-7"/>
        </w:rPr>
        <w:t xml:space="preserve"> </w:t>
      </w:r>
      <w:r w:rsidRPr="00FE6B65">
        <w:rPr>
          <w:strike/>
        </w:rPr>
        <w:t>drop</w:t>
      </w:r>
      <w:r w:rsidRPr="00FE6B65">
        <w:rPr>
          <w:strike/>
          <w:spacing w:val="-5"/>
        </w:rPr>
        <w:t xml:space="preserve"> </w:t>
      </w:r>
      <w:r w:rsidRPr="00FE6B65">
        <w:rPr>
          <w:strike/>
        </w:rPr>
        <w:t>off</w:t>
      </w:r>
      <w:r w:rsidRPr="00FE6B65">
        <w:rPr>
          <w:strike/>
          <w:spacing w:val="-9"/>
        </w:rPr>
        <w:t xml:space="preserve"> </w:t>
      </w:r>
      <w:r w:rsidRPr="00FE6B65">
        <w:rPr>
          <w:strike/>
        </w:rPr>
        <w:t>a</w:t>
      </w:r>
      <w:r w:rsidRPr="00FE6B65">
        <w:rPr>
          <w:strike/>
          <w:spacing w:val="-5"/>
        </w:rPr>
        <w:t xml:space="preserve"> </w:t>
      </w:r>
      <w:r w:rsidRPr="00FE6B65">
        <w:rPr>
          <w:strike/>
        </w:rPr>
        <w:t>child</w:t>
      </w:r>
      <w:r w:rsidRPr="00FE6B65">
        <w:rPr>
          <w:strike/>
          <w:spacing w:val="-5"/>
        </w:rPr>
        <w:t xml:space="preserve"> </w:t>
      </w:r>
      <w:r w:rsidRPr="00FE6B65">
        <w:rPr>
          <w:strike/>
        </w:rPr>
        <w:t>at</w:t>
      </w:r>
      <w:r w:rsidRPr="00FE6B65">
        <w:rPr>
          <w:strike/>
          <w:spacing w:val="-7"/>
        </w:rPr>
        <w:t xml:space="preserve"> </w:t>
      </w:r>
      <w:r w:rsidRPr="00FE6B65">
        <w:rPr>
          <w:strike/>
        </w:rPr>
        <w:t>the</w:t>
      </w:r>
      <w:r w:rsidRPr="00FE6B65">
        <w:rPr>
          <w:strike/>
          <w:spacing w:val="-8"/>
        </w:rPr>
        <w:t xml:space="preserve"> </w:t>
      </w:r>
      <w:r w:rsidRPr="00FE6B65">
        <w:rPr>
          <w:strike/>
        </w:rPr>
        <w:t>facility</w:t>
      </w:r>
      <w:r w:rsidRPr="00FE6B65">
        <w:rPr>
          <w:strike/>
          <w:spacing w:val="-5"/>
        </w:rPr>
        <w:t xml:space="preserve"> </w:t>
      </w:r>
      <w:r w:rsidRPr="00FE6B65">
        <w:rPr>
          <w:strike/>
        </w:rPr>
        <w:t>and</w:t>
      </w:r>
      <w:r w:rsidRPr="00FE6B65">
        <w:rPr>
          <w:strike/>
          <w:spacing w:val="-5"/>
        </w:rPr>
        <w:t xml:space="preserve"> </w:t>
      </w:r>
      <w:r w:rsidRPr="00FE6B65">
        <w:rPr>
          <w:strike/>
        </w:rPr>
        <w:t xml:space="preserve">instead leave them in the adult’s vehicle upon arrival at the adult’s destination.CF/PI 175- 12, brochure, which is incorporated by reference in 65C-22.001(7)(x), F.A.C. and may be obtained from the Department’s website at </w:t>
      </w:r>
      <w:hyperlink r:id="rId27">
        <w:r w:rsidRPr="00FE6B65">
          <w:rPr>
            <w:strike/>
          </w:rPr>
          <w:t>www.myflfamilies.com</w:t>
        </w:r>
        <w:r w:rsidRPr="00FE6B65">
          <w:rPr>
            <w:strike/>
            <w:spacing w:val="-12"/>
          </w:rPr>
          <w:t xml:space="preserve"> </w:t>
        </w:r>
      </w:hyperlink>
      <w:r w:rsidRPr="00FE6B65">
        <w:rPr>
          <w:strike/>
        </w:rPr>
        <w:t>.</w:t>
      </w:r>
    </w:p>
    <w:p w14:paraId="3F51C045" w14:textId="77777777" w:rsidR="005012D2" w:rsidRPr="00FE6B65" w:rsidRDefault="005114E7" w:rsidP="00FE6B65">
      <w:pPr>
        <w:pStyle w:val="ListParagraph"/>
        <w:numPr>
          <w:ilvl w:val="2"/>
          <w:numId w:val="35"/>
        </w:numPr>
        <w:tabs>
          <w:tab w:val="left" w:pos="1272"/>
        </w:tabs>
        <w:ind w:left="1267" w:right="230" w:hanging="446"/>
        <w:rPr>
          <w:u w:val="single"/>
        </w:rPr>
      </w:pPr>
      <w:r>
        <w:t xml:space="preserve">Enrollment information shall include parental/guardian consent for </w:t>
      </w:r>
      <w:proofErr w:type="gramStart"/>
      <w:r>
        <w:t>child care</w:t>
      </w:r>
      <w:proofErr w:type="gramEnd"/>
      <w:r>
        <w:t xml:space="preserve"> personnel to have access to child’s</w:t>
      </w:r>
      <w:r>
        <w:rPr>
          <w:spacing w:val="-5"/>
        </w:rPr>
        <w:t xml:space="preserve"> </w:t>
      </w:r>
      <w:r>
        <w:t>records.</w:t>
      </w:r>
    </w:p>
    <w:p w14:paraId="27F00844" w14:textId="171F2306" w:rsidR="006472C3" w:rsidRDefault="00F1074F" w:rsidP="00FE6B65">
      <w:pPr>
        <w:pStyle w:val="ListParagraph"/>
        <w:numPr>
          <w:ilvl w:val="2"/>
          <w:numId w:val="35"/>
        </w:numPr>
        <w:tabs>
          <w:tab w:val="left" w:pos="1272"/>
        </w:tabs>
        <w:ind w:left="1267" w:right="230" w:hanging="446"/>
      </w:pPr>
      <w:r w:rsidRPr="00FE6B65">
        <w:rPr>
          <w:u w:val="single"/>
        </w:rPr>
        <w:t xml:space="preserve">Enrollment information shall include </w:t>
      </w:r>
      <w:r w:rsidR="006472C3" w:rsidRPr="00FE6B65">
        <w:rPr>
          <w:u w:val="single"/>
        </w:rPr>
        <w:t>written notification of a safe-school officer’s presence at the program</w:t>
      </w:r>
      <w:r w:rsidRPr="00FE6B65">
        <w:rPr>
          <w:u w:val="single"/>
        </w:rPr>
        <w:t>, if applicable.</w:t>
      </w:r>
    </w:p>
    <w:p w14:paraId="3F51C046" w14:textId="77777777" w:rsidR="005012D2" w:rsidRDefault="005114E7" w:rsidP="00AA46B6">
      <w:pPr>
        <w:pStyle w:val="Heading2"/>
        <w:numPr>
          <w:ilvl w:val="1"/>
          <w:numId w:val="35"/>
        </w:numPr>
        <w:tabs>
          <w:tab w:val="left" w:pos="819"/>
          <w:tab w:val="left" w:pos="820"/>
        </w:tabs>
        <w:spacing w:before="198"/>
        <w:rPr>
          <w:color w:val="548CD4"/>
        </w:rPr>
      </w:pPr>
      <w:bookmarkStart w:id="112" w:name="_TOC_250005"/>
      <w:r>
        <w:rPr>
          <w:color w:val="4F80BC"/>
        </w:rPr>
        <w:t>Personnel</w:t>
      </w:r>
      <w:r>
        <w:rPr>
          <w:color w:val="4F80BC"/>
          <w:spacing w:val="-3"/>
        </w:rPr>
        <w:t xml:space="preserve"> </w:t>
      </w:r>
      <w:bookmarkEnd w:id="112"/>
      <w:r>
        <w:rPr>
          <w:color w:val="4F80BC"/>
        </w:rPr>
        <w:t>Records</w:t>
      </w:r>
    </w:p>
    <w:p w14:paraId="3F51C047" w14:textId="77777777" w:rsidR="005012D2" w:rsidRDefault="005114E7">
      <w:pPr>
        <w:pStyle w:val="BodyText"/>
        <w:ind w:left="820" w:right="223" w:firstLine="0"/>
      </w:pPr>
      <w:r>
        <w:t xml:space="preserve">Records must be maintained and kept current on all </w:t>
      </w:r>
      <w:proofErr w:type="gramStart"/>
      <w:r>
        <w:t>child care</w:t>
      </w:r>
      <w:proofErr w:type="gramEnd"/>
      <w:r>
        <w:t xml:space="preserve"> personnel, as defined by Section 402.302(3), F.S. These records shall be on-site, available for review by the licensing authority and must include:</w:t>
      </w:r>
    </w:p>
    <w:p w14:paraId="3F51C048" w14:textId="77777777" w:rsidR="005012D2" w:rsidRDefault="005114E7" w:rsidP="00FE6B65">
      <w:pPr>
        <w:pStyle w:val="ListParagraph"/>
        <w:numPr>
          <w:ilvl w:val="2"/>
          <w:numId w:val="35"/>
        </w:numPr>
        <w:tabs>
          <w:tab w:val="left" w:pos="1180"/>
        </w:tabs>
        <w:spacing w:before="120"/>
        <w:ind w:left="1181" w:right="216" w:hanging="360"/>
      </w:pPr>
      <w:r>
        <w:t>A complete employment application with the required statement pursuant to Section 402.3055(1)(b),</w:t>
      </w:r>
      <w:r>
        <w:rPr>
          <w:spacing w:val="-3"/>
        </w:rPr>
        <w:t xml:space="preserve"> </w:t>
      </w:r>
      <w:r>
        <w:t>F.S.</w:t>
      </w:r>
    </w:p>
    <w:p w14:paraId="43A384A9" w14:textId="77777777" w:rsidR="00FE6B65" w:rsidRDefault="005114E7" w:rsidP="00FE6B65">
      <w:pPr>
        <w:pStyle w:val="ListParagraph"/>
        <w:numPr>
          <w:ilvl w:val="2"/>
          <w:numId w:val="35"/>
        </w:numPr>
        <w:tabs>
          <w:tab w:val="left" w:pos="1180"/>
        </w:tabs>
        <w:ind w:left="1181" w:hanging="360"/>
      </w:pPr>
      <w:r>
        <w:lastRenderedPageBreak/>
        <w:t>Documentation of position and date of</w:t>
      </w:r>
      <w:r>
        <w:rPr>
          <w:spacing w:val="2"/>
        </w:rPr>
        <w:t xml:space="preserve"> </w:t>
      </w:r>
      <w:r>
        <w:t>employment.</w:t>
      </w:r>
    </w:p>
    <w:p w14:paraId="36A20E3B" w14:textId="77777777" w:rsidR="00FE6B65" w:rsidRPr="00FE6B65" w:rsidRDefault="0047466C" w:rsidP="00FE6B65">
      <w:pPr>
        <w:pStyle w:val="ListParagraph"/>
        <w:numPr>
          <w:ilvl w:val="2"/>
          <w:numId w:val="35"/>
        </w:numPr>
        <w:tabs>
          <w:tab w:val="left" w:pos="1180"/>
        </w:tabs>
        <w:ind w:left="1181" w:hanging="360"/>
        <w:rPr>
          <w:strike/>
        </w:rPr>
      </w:pPr>
      <w:r w:rsidRPr="00FE6B65">
        <w:rPr>
          <w:strike/>
        </w:rPr>
        <w:t>CF-FSP Form 5337, Child Abuse &amp; Neglect Reporting Requirements, which is</w:t>
      </w:r>
      <w:r w:rsidR="72307B3F" w:rsidRPr="00FE6B65">
        <w:rPr>
          <w:strike/>
        </w:rPr>
        <w:t xml:space="preserve"> </w:t>
      </w:r>
      <w:r w:rsidRPr="00FE6B65">
        <w:rPr>
          <w:strike/>
        </w:rPr>
        <w:t>incorporated by reference in 65C-22.001(7)(l), F.A.C., must be signed on or before</w:t>
      </w:r>
      <w:r w:rsidR="00FE6B65" w:rsidRPr="00FE6B65">
        <w:rPr>
          <w:strike/>
        </w:rPr>
        <w:t xml:space="preserve"> </w:t>
      </w:r>
      <w:r w:rsidR="005114E7" w:rsidRPr="00FE6B65">
        <w:rPr>
          <w:strike/>
        </w:rPr>
        <w:t xml:space="preserve">hire date and annually thereafter by all </w:t>
      </w:r>
      <w:proofErr w:type="gramStart"/>
      <w:r w:rsidR="005114E7" w:rsidRPr="00FE6B65">
        <w:rPr>
          <w:strike/>
        </w:rPr>
        <w:t>child care</w:t>
      </w:r>
      <w:proofErr w:type="gramEnd"/>
      <w:r w:rsidR="005114E7" w:rsidRPr="00FE6B65">
        <w:rPr>
          <w:strike/>
        </w:rPr>
        <w:t xml:space="preserve"> personnel.</w:t>
      </w:r>
    </w:p>
    <w:p w14:paraId="602A5F4C" w14:textId="77777777" w:rsidR="00FE6B65" w:rsidRDefault="005114E7" w:rsidP="00FE6B65">
      <w:pPr>
        <w:pStyle w:val="ListParagraph"/>
        <w:numPr>
          <w:ilvl w:val="2"/>
          <w:numId w:val="35"/>
        </w:numPr>
        <w:tabs>
          <w:tab w:val="left" w:pos="1180"/>
        </w:tabs>
        <w:ind w:left="1181" w:hanging="360"/>
      </w:pPr>
      <w:r>
        <w:t>Copies of training information and credentials as</w:t>
      </w:r>
      <w:r w:rsidRPr="00FE6B65">
        <w:rPr>
          <w:spacing w:val="-1"/>
        </w:rPr>
        <w:t xml:space="preserve"> </w:t>
      </w:r>
      <w:r>
        <w:t>applicable.</w:t>
      </w:r>
    </w:p>
    <w:p w14:paraId="2BE773C3" w14:textId="77777777" w:rsidR="00FE6B65" w:rsidRDefault="005114E7" w:rsidP="00FE6B65">
      <w:pPr>
        <w:pStyle w:val="ListParagraph"/>
        <w:numPr>
          <w:ilvl w:val="2"/>
          <w:numId w:val="35"/>
        </w:numPr>
        <w:tabs>
          <w:tab w:val="left" w:pos="1180"/>
        </w:tabs>
        <w:ind w:left="1181" w:hanging="360"/>
      </w:pPr>
      <w:r>
        <w:t>For the driver only: Florida driver’s license and driver physical examination documentation.</w:t>
      </w:r>
      <w:r w:rsidRPr="00FE6B65">
        <w:rPr>
          <w:spacing w:val="-15"/>
        </w:rPr>
        <w:t xml:space="preserve"> </w:t>
      </w:r>
      <w:r>
        <w:t>A</w:t>
      </w:r>
      <w:r w:rsidRPr="00FE6B65">
        <w:rPr>
          <w:spacing w:val="-16"/>
        </w:rPr>
        <w:t xml:space="preserve"> </w:t>
      </w:r>
      <w:r>
        <w:t>copy</w:t>
      </w:r>
      <w:r w:rsidRPr="00FE6B65">
        <w:rPr>
          <w:spacing w:val="-15"/>
        </w:rPr>
        <w:t xml:space="preserve"> </w:t>
      </w:r>
      <w:r>
        <w:t>of</w:t>
      </w:r>
      <w:r w:rsidRPr="00FE6B65">
        <w:rPr>
          <w:spacing w:val="-16"/>
        </w:rPr>
        <w:t xml:space="preserve"> </w:t>
      </w:r>
      <w:r>
        <w:t>the</w:t>
      </w:r>
      <w:r w:rsidRPr="00FE6B65">
        <w:rPr>
          <w:spacing w:val="-16"/>
        </w:rPr>
        <w:t xml:space="preserve"> </w:t>
      </w:r>
      <w:r>
        <w:t>driver’s</w:t>
      </w:r>
      <w:r w:rsidRPr="00FE6B65">
        <w:rPr>
          <w:spacing w:val="-16"/>
        </w:rPr>
        <w:t xml:space="preserve"> </w:t>
      </w:r>
      <w:r>
        <w:t>license</w:t>
      </w:r>
      <w:r w:rsidRPr="00FE6B65">
        <w:rPr>
          <w:spacing w:val="-16"/>
        </w:rPr>
        <w:t xml:space="preserve"> </w:t>
      </w:r>
      <w:r>
        <w:t>and</w:t>
      </w:r>
      <w:r w:rsidRPr="00FE6B65">
        <w:rPr>
          <w:spacing w:val="-15"/>
        </w:rPr>
        <w:t xml:space="preserve"> </w:t>
      </w:r>
      <w:r>
        <w:t>the</w:t>
      </w:r>
      <w:r w:rsidRPr="00FE6B65">
        <w:rPr>
          <w:spacing w:val="-13"/>
        </w:rPr>
        <w:t xml:space="preserve"> </w:t>
      </w:r>
      <w:r>
        <w:t>physician</w:t>
      </w:r>
      <w:r w:rsidRPr="00FE6B65">
        <w:rPr>
          <w:spacing w:val="-15"/>
        </w:rPr>
        <w:t xml:space="preserve"> </w:t>
      </w:r>
      <w:r>
        <w:t>certification,</w:t>
      </w:r>
      <w:r w:rsidRPr="00FE6B65">
        <w:rPr>
          <w:spacing w:val="-15"/>
        </w:rPr>
        <w:t xml:space="preserve"> </w:t>
      </w:r>
      <w:r>
        <w:t>or</w:t>
      </w:r>
      <w:r w:rsidRPr="00FE6B65">
        <w:rPr>
          <w:spacing w:val="-13"/>
        </w:rPr>
        <w:t xml:space="preserve"> </w:t>
      </w:r>
      <w:r>
        <w:t>another form containing the same elements of the physician certification, granting medical approval to operate the vehicle, and valid certificate(s) of course completion for first aid training, pediatric cardiopulmonary resuscitation (CPR) procedures, and background screening must also be maintained in the driver’s personnel</w:t>
      </w:r>
      <w:r w:rsidRPr="00FE6B65">
        <w:rPr>
          <w:spacing w:val="-17"/>
        </w:rPr>
        <w:t xml:space="preserve"> </w:t>
      </w:r>
      <w:r>
        <w:t>file.</w:t>
      </w:r>
    </w:p>
    <w:p w14:paraId="3F51C04F" w14:textId="02282F86" w:rsidR="005012D2" w:rsidRDefault="005114E7" w:rsidP="00FE6B65">
      <w:pPr>
        <w:pStyle w:val="ListParagraph"/>
        <w:numPr>
          <w:ilvl w:val="2"/>
          <w:numId w:val="35"/>
        </w:numPr>
        <w:tabs>
          <w:tab w:val="left" w:pos="1180"/>
        </w:tabs>
        <w:ind w:left="1181" w:hanging="360"/>
      </w:pPr>
      <w:r>
        <w:t xml:space="preserve">Prior to beginning volunteering in a </w:t>
      </w:r>
      <w:proofErr w:type="gramStart"/>
      <w:r>
        <w:t>child care</w:t>
      </w:r>
      <w:proofErr w:type="gramEnd"/>
      <w:r>
        <w:t xml:space="preserve"> facility, a CF-FSP 5217, Volunteer Acknowledgment which is incorporated by reference in 65C-22.001(7)(e),</w:t>
      </w:r>
      <w:r w:rsidRPr="00FE6B65">
        <w:rPr>
          <w:spacing w:val="-45"/>
        </w:rPr>
        <w:t xml:space="preserve"> </w:t>
      </w:r>
      <w:r>
        <w:t xml:space="preserve">F.A.C., and may be obtained from the Department’s website </w:t>
      </w:r>
      <w:r w:rsidR="00FE6B65" w:rsidRPr="00FE6B65">
        <w:rPr>
          <w:u w:val="single"/>
        </w:rPr>
        <w:t>https://www.myflfamilies.com/services/child-family/child-care</w:t>
      </w:r>
      <w:r w:rsidR="00FE6B65">
        <w:t xml:space="preserve"> </w:t>
      </w:r>
      <w:r w:rsidR="00FE6B65" w:rsidRPr="00FE6B65">
        <w:rPr>
          <w:strike/>
        </w:rPr>
        <w:t>www.myflfamilies.com/childcare</w:t>
      </w:r>
      <w:r w:rsidR="00FE6B65">
        <w:t xml:space="preserve">, </w:t>
      </w:r>
      <w:r>
        <w:t>must be completed and on file at the child care facility for the volunteer. Written documentation of volunteer hours must be maintained at the facility for a minimum of 12 months and available for review by the licensing</w:t>
      </w:r>
      <w:r w:rsidRPr="00FE6B65">
        <w:rPr>
          <w:spacing w:val="-10"/>
        </w:rPr>
        <w:t xml:space="preserve"> </w:t>
      </w:r>
      <w:r>
        <w:t>authority.</w:t>
      </w:r>
    </w:p>
    <w:p w14:paraId="3F51C050" w14:textId="77777777" w:rsidR="005012D2" w:rsidRDefault="005114E7">
      <w:pPr>
        <w:pStyle w:val="Heading3"/>
        <w:numPr>
          <w:ilvl w:val="2"/>
          <w:numId w:val="1"/>
        </w:numPr>
        <w:tabs>
          <w:tab w:val="left" w:pos="1541"/>
        </w:tabs>
      </w:pPr>
      <w:bookmarkStart w:id="113" w:name="_TOC_250004"/>
      <w:r>
        <w:rPr>
          <w:color w:val="4F80BC"/>
        </w:rPr>
        <w:t>Background Screening</w:t>
      </w:r>
      <w:r>
        <w:rPr>
          <w:color w:val="4F80BC"/>
          <w:spacing w:val="1"/>
        </w:rPr>
        <w:t xml:space="preserve"> </w:t>
      </w:r>
      <w:bookmarkEnd w:id="113"/>
      <w:r>
        <w:rPr>
          <w:color w:val="4F80BC"/>
        </w:rPr>
        <w:t>Documents</w:t>
      </w:r>
    </w:p>
    <w:p w14:paraId="3F51C051" w14:textId="77777777" w:rsidR="005012D2" w:rsidRDefault="005114E7">
      <w:pPr>
        <w:pStyle w:val="BodyText"/>
        <w:ind w:left="1540" w:right="220" w:firstLine="0"/>
      </w:pPr>
      <w:r>
        <w:t xml:space="preserve">Background screening documentation must be maintained for all </w:t>
      </w:r>
      <w:proofErr w:type="gramStart"/>
      <w:r>
        <w:t>child care</w:t>
      </w:r>
      <w:proofErr w:type="gramEnd"/>
      <w:r>
        <w:t xml:space="preserve"> personnel as defined by Section 402.302(3), F.S., which includes household members if the facility </w:t>
      </w:r>
      <w:r>
        <w:rPr>
          <w:spacing w:val="-3"/>
        </w:rPr>
        <w:t xml:space="preserve">is </w:t>
      </w:r>
      <w:r>
        <w:t>located in or adjacent to the home of the operator. Background screening documentation must be on-site and available for the licensing authority to</w:t>
      </w:r>
      <w:r>
        <w:rPr>
          <w:spacing w:val="-8"/>
        </w:rPr>
        <w:t xml:space="preserve"> </w:t>
      </w:r>
      <w:r>
        <w:t>review.</w:t>
      </w:r>
    </w:p>
    <w:p w14:paraId="3F51C052" w14:textId="77777777" w:rsidR="005012D2" w:rsidRDefault="005114E7">
      <w:pPr>
        <w:pStyle w:val="ListParagraph"/>
        <w:numPr>
          <w:ilvl w:val="3"/>
          <w:numId w:val="1"/>
        </w:numPr>
        <w:tabs>
          <w:tab w:val="left" w:pos="1900"/>
        </w:tabs>
        <w:spacing w:before="119"/>
        <w:ind w:right="222"/>
      </w:pPr>
      <w:r>
        <w:t>Each personnel record must have a completed CF-FSP Form 5131, Background Screening and Personnel File Requirements, which is incorporated by reference in paragraph 65C-22.001(7)(b),</w:t>
      </w:r>
      <w:r>
        <w:rPr>
          <w:spacing w:val="-9"/>
        </w:rPr>
        <w:t xml:space="preserve"> </w:t>
      </w:r>
      <w:r>
        <w:t>F.A.C.</w:t>
      </w:r>
    </w:p>
    <w:p w14:paraId="3F51C053" w14:textId="4266CE22" w:rsidR="005012D2" w:rsidRDefault="005114E7">
      <w:pPr>
        <w:pStyle w:val="ListParagraph"/>
        <w:numPr>
          <w:ilvl w:val="3"/>
          <w:numId w:val="1"/>
        </w:numPr>
        <w:tabs>
          <w:tab w:val="left" w:pos="1900"/>
        </w:tabs>
        <w:spacing w:before="2"/>
        <w:ind w:right="221"/>
      </w:pPr>
      <w:r>
        <w:t xml:space="preserve">CF Form 1649A, Child Care Attestation of Good Moral Character, which is incorporated by reference in 65C-22.001(7)(a), F.A.C., must be completed for all </w:t>
      </w:r>
      <w:proofErr w:type="gramStart"/>
      <w:r>
        <w:t>child care</w:t>
      </w:r>
      <w:proofErr w:type="gramEnd"/>
      <w:r>
        <w:t xml:space="preserve"> personnel at the time of initial screening or upon change in employers. CF Form 1649A may be obtained from the Department’s website at</w:t>
      </w:r>
      <w:r>
        <w:rPr>
          <w:spacing w:val="1"/>
        </w:rPr>
        <w:t xml:space="preserve"> </w:t>
      </w:r>
      <w:r w:rsidR="00FE6B65" w:rsidRPr="00FE6B65">
        <w:rPr>
          <w:u w:val="single"/>
        </w:rPr>
        <w:t>https://www.myflfamilies.com/services/child-family/child-care</w:t>
      </w:r>
      <w:r w:rsidR="00FE6B65">
        <w:t xml:space="preserve"> </w:t>
      </w:r>
      <w:r w:rsidR="00FE6B65" w:rsidRPr="00FE6B65">
        <w:rPr>
          <w:strike/>
        </w:rPr>
        <w:t>www.myflfamilies.com/childcare</w:t>
      </w:r>
      <w:r w:rsidR="00FE6B65">
        <w:t>.</w:t>
      </w:r>
    </w:p>
    <w:p w14:paraId="3F51C054" w14:textId="77777777" w:rsidR="005012D2" w:rsidRDefault="005114E7">
      <w:pPr>
        <w:pStyle w:val="ListParagraph"/>
        <w:numPr>
          <w:ilvl w:val="3"/>
          <w:numId w:val="1"/>
        </w:numPr>
        <w:tabs>
          <w:tab w:val="left" w:pos="1900"/>
        </w:tabs>
        <w:ind w:right="222"/>
      </w:pPr>
      <w:r>
        <w:t>A copy of the eligible results, for the Level 2 screening, generated from the Clearinghouse must be on record for each personnel. If awaiting Out-of-State criminal history results, a copy of the DCF email informing of the individual’s eligibility for a provisional hire status must be in the personnel</w:t>
      </w:r>
      <w:r>
        <w:rPr>
          <w:spacing w:val="-12"/>
        </w:rPr>
        <w:t xml:space="preserve"> </w:t>
      </w:r>
      <w:r>
        <w:t>file.</w:t>
      </w:r>
    </w:p>
    <w:p w14:paraId="3F51C055" w14:textId="77777777" w:rsidR="005012D2" w:rsidRDefault="005114E7">
      <w:pPr>
        <w:pStyle w:val="ListParagraph"/>
        <w:numPr>
          <w:ilvl w:val="3"/>
          <w:numId w:val="1"/>
        </w:numPr>
        <w:tabs>
          <w:tab w:val="left" w:pos="1900"/>
        </w:tabs>
        <w:spacing w:line="237" w:lineRule="auto"/>
        <w:ind w:right="223"/>
      </w:pPr>
      <w:r>
        <w:t>A copy of the DCF letter/email informing of search conducted of the Florida’s child abuse and neglect registry must be on record for each personnel screened between July 1</w:t>
      </w:r>
      <w:proofErr w:type="spellStart"/>
      <w:r>
        <w:rPr>
          <w:position w:val="8"/>
          <w:sz w:val="14"/>
        </w:rPr>
        <w:t>st</w:t>
      </w:r>
      <w:proofErr w:type="spellEnd"/>
      <w:r>
        <w:rPr>
          <w:position w:val="8"/>
          <w:sz w:val="14"/>
        </w:rPr>
        <w:t xml:space="preserve"> </w:t>
      </w:r>
      <w:r>
        <w:t>and December 15</w:t>
      </w:r>
      <w:proofErr w:type="spellStart"/>
      <w:r>
        <w:rPr>
          <w:position w:val="8"/>
          <w:sz w:val="14"/>
        </w:rPr>
        <w:t>th</w:t>
      </w:r>
      <w:proofErr w:type="spellEnd"/>
      <w:r>
        <w:rPr>
          <w:position w:val="8"/>
          <w:sz w:val="14"/>
        </w:rPr>
        <w:t xml:space="preserve"> </w:t>
      </w:r>
      <w:r>
        <w:t>of</w:t>
      </w:r>
      <w:r>
        <w:rPr>
          <w:spacing w:val="-36"/>
        </w:rPr>
        <w:t xml:space="preserve"> </w:t>
      </w:r>
      <w:r>
        <w:t>2016.</w:t>
      </w:r>
    </w:p>
    <w:p w14:paraId="3F51C056" w14:textId="77777777" w:rsidR="005012D2" w:rsidRDefault="005114E7">
      <w:pPr>
        <w:pStyle w:val="ListParagraph"/>
        <w:numPr>
          <w:ilvl w:val="3"/>
          <w:numId w:val="1"/>
        </w:numPr>
        <w:tabs>
          <w:tab w:val="left" w:pos="1900"/>
        </w:tabs>
        <w:spacing w:before="3"/>
        <w:ind w:right="221"/>
      </w:pPr>
      <w:r>
        <w:t>A copy of each request made to out of state</w:t>
      </w:r>
      <w:r>
        <w:rPr>
          <w:spacing w:val="-44"/>
        </w:rPr>
        <w:t xml:space="preserve"> </w:t>
      </w:r>
      <w:r>
        <w:t>child abuse and neglect registries for</w:t>
      </w:r>
      <w:r>
        <w:rPr>
          <w:spacing w:val="-9"/>
        </w:rPr>
        <w:t xml:space="preserve"> </w:t>
      </w:r>
      <w:r>
        <w:t>individuals</w:t>
      </w:r>
      <w:r>
        <w:rPr>
          <w:spacing w:val="-11"/>
        </w:rPr>
        <w:t xml:space="preserve"> </w:t>
      </w:r>
      <w:r>
        <w:t>who</w:t>
      </w:r>
      <w:r>
        <w:rPr>
          <w:spacing w:val="-11"/>
        </w:rPr>
        <w:t xml:space="preserve"> </w:t>
      </w:r>
      <w:r>
        <w:t>lived</w:t>
      </w:r>
      <w:r>
        <w:rPr>
          <w:spacing w:val="-10"/>
        </w:rPr>
        <w:t xml:space="preserve"> </w:t>
      </w:r>
      <w:r>
        <w:t>outside</w:t>
      </w:r>
      <w:r>
        <w:rPr>
          <w:spacing w:val="-12"/>
        </w:rPr>
        <w:t xml:space="preserve"> </w:t>
      </w:r>
      <w:r>
        <w:t>the</w:t>
      </w:r>
      <w:r>
        <w:rPr>
          <w:spacing w:val="-9"/>
        </w:rPr>
        <w:t xml:space="preserve"> </w:t>
      </w:r>
      <w:r>
        <w:t>state</w:t>
      </w:r>
      <w:r>
        <w:rPr>
          <w:spacing w:val="-10"/>
        </w:rPr>
        <w:t xml:space="preserve"> </w:t>
      </w:r>
      <w:r>
        <w:t>of</w:t>
      </w:r>
      <w:r>
        <w:rPr>
          <w:spacing w:val="-8"/>
        </w:rPr>
        <w:t xml:space="preserve"> </w:t>
      </w:r>
      <w:r>
        <w:t>Florida</w:t>
      </w:r>
      <w:r>
        <w:rPr>
          <w:spacing w:val="-9"/>
        </w:rPr>
        <w:t xml:space="preserve"> </w:t>
      </w:r>
      <w:r>
        <w:t>in</w:t>
      </w:r>
      <w:r>
        <w:rPr>
          <w:spacing w:val="-11"/>
        </w:rPr>
        <w:t xml:space="preserve"> </w:t>
      </w:r>
      <w:r>
        <w:t>the</w:t>
      </w:r>
      <w:r>
        <w:rPr>
          <w:spacing w:val="-10"/>
        </w:rPr>
        <w:t xml:space="preserve"> </w:t>
      </w:r>
      <w:r>
        <w:t>preceding</w:t>
      </w:r>
      <w:r>
        <w:rPr>
          <w:spacing w:val="-10"/>
        </w:rPr>
        <w:t xml:space="preserve"> </w:t>
      </w:r>
      <w:r>
        <w:t>five</w:t>
      </w:r>
      <w:r>
        <w:rPr>
          <w:spacing w:val="-12"/>
        </w:rPr>
        <w:t xml:space="preserve"> </w:t>
      </w:r>
      <w:r>
        <w:t>years.</w:t>
      </w:r>
    </w:p>
    <w:p w14:paraId="3F51C057" w14:textId="77777777" w:rsidR="005012D2" w:rsidRDefault="005114E7">
      <w:pPr>
        <w:pStyle w:val="ListParagraph"/>
        <w:numPr>
          <w:ilvl w:val="3"/>
          <w:numId w:val="1"/>
        </w:numPr>
        <w:tabs>
          <w:tab w:val="left" w:pos="1900"/>
        </w:tabs>
        <w:ind w:right="222"/>
      </w:pPr>
      <w:r>
        <w:t>A copy of each search conducted for out of state sexual offender/predator registries for individuals who lived outside the state of Florida in the</w:t>
      </w:r>
      <w:r>
        <w:rPr>
          <w:spacing w:val="-25"/>
        </w:rPr>
        <w:t xml:space="preserve"> </w:t>
      </w:r>
      <w:r>
        <w:t>preceding five years.</w:t>
      </w:r>
    </w:p>
    <w:p w14:paraId="3F51C058" w14:textId="77777777" w:rsidR="005012D2" w:rsidRDefault="005114E7">
      <w:pPr>
        <w:pStyle w:val="ListParagraph"/>
        <w:numPr>
          <w:ilvl w:val="3"/>
          <w:numId w:val="1"/>
        </w:numPr>
        <w:tabs>
          <w:tab w:val="left" w:pos="1901"/>
        </w:tabs>
        <w:ind w:right="222"/>
      </w:pPr>
      <w:r>
        <w:t>A copy of all background screening clearance documents for the director and owner must be included in the Department’s official licensing file or in accordance with the appropriate local licensing agency</w:t>
      </w:r>
      <w:r>
        <w:rPr>
          <w:spacing w:val="-11"/>
        </w:rPr>
        <w:t xml:space="preserve"> </w:t>
      </w:r>
      <w:r>
        <w:t>requirements.</w:t>
      </w:r>
    </w:p>
    <w:p w14:paraId="3F51C059" w14:textId="77777777" w:rsidR="005012D2" w:rsidRDefault="005114E7">
      <w:pPr>
        <w:pStyle w:val="ListParagraph"/>
        <w:numPr>
          <w:ilvl w:val="3"/>
          <w:numId w:val="1"/>
        </w:numPr>
        <w:tabs>
          <w:tab w:val="left" w:pos="1900"/>
        </w:tabs>
        <w:ind w:right="221"/>
      </w:pPr>
      <w:r>
        <w:t>A copy of the Juvenile Records Check with FDLE for any household</w:t>
      </w:r>
      <w:r>
        <w:rPr>
          <w:spacing w:val="-40"/>
        </w:rPr>
        <w:t xml:space="preserve"> </w:t>
      </w:r>
      <w:r>
        <w:t>members aged</w:t>
      </w:r>
      <w:r>
        <w:rPr>
          <w:spacing w:val="-7"/>
        </w:rPr>
        <w:t xml:space="preserve"> </w:t>
      </w:r>
      <w:r>
        <w:t>12</w:t>
      </w:r>
      <w:r>
        <w:rPr>
          <w:spacing w:val="-5"/>
        </w:rPr>
        <w:t xml:space="preserve"> </w:t>
      </w:r>
      <w:r>
        <w:t>to</w:t>
      </w:r>
      <w:r>
        <w:rPr>
          <w:spacing w:val="-8"/>
        </w:rPr>
        <w:t xml:space="preserve"> </w:t>
      </w:r>
      <w:r>
        <w:t>17</w:t>
      </w:r>
      <w:r>
        <w:rPr>
          <w:spacing w:val="-6"/>
        </w:rPr>
        <w:t xml:space="preserve"> </w:t>
      </w:r>
      <w:r>
        <w:t>years,</w:t>
      </w:r>
      <w:r>
        <w:rPr>
          <w:spacing w:val="-4"/>
        </w:rPr>
        <w:t xml:space="preserve"> </w:t>
      </w:r>
      <w:r>
        <w:t>if</w:t>
      </w:r>
      <w:r>
        <w:rPr>
          <w:spacing w:val="-6"/>
        </w:rPr>
        <w:t xml:space="preserve"> </w:t>
      </w:r>
      <w:r>
        <w:t>facility</w:t>
      </w:r>
      <w:r>
        <w:rPr>
          <w:spacing w:val="-6"/>
        </w:rPr>
        <w:t xml:space="preserve"> </w:t>
      </w:r>
      <w:proofErr w:type="gramStart"/>
      <w:r>
        <w:t>is</w:t>
      </w:r>
      <w:r>
        <w:rPr>
          <w:spacing w:val="-6"/>
        </w:rPr>
        <w:t xml:space="preserve"> </w:t>
      </w:r>
      <w:r>
        <w:t>located</w:t>
      </w:r>
      <w:r>
        <w:rPr>
          <w:spacing w:val="-6"/>
        </w:rPr>
        <w:t xml:space="preserve"> </w:t>
      </w:r>
      <w:r>
        <w:t>in</w:t>
      </w:r>
      <w:proofErr w:type="gramEnd"/>
      <w:r>
        <w:rPr>
          <w:spacing w:val="-8"/>
        </w:rPr>
        <w:t xml:space="preserve"> </w:t>
      </w:r>
      <w:r>
        <w:t>or</w:t>
      </w:r>
      <w:r>
        <w:rPr>
          <w:spacing w:val="-5"/>
        </w:rPr>
        <w:t xml:space="preserve"> </w:t>
      </w:r>
      <w:r>
        <w:t>adjacent</w:t>
      </w:r>
      <w:r>
        <w:rPr>
          <w:spacing w:val="-6"/>
        </w:rPr>
        <w:t xml:space="preserve"> </w:t>
      </w:r>
      <w:r>
        <w:t>to</w:t>
      </w:r>
      <w:r>
        <w:rPr>
          <w:spacing w:val="-6"/>
        </w:rPr>
        <w:t xml:space="preserve"> </w:t>
      </w:r>
      <w:r>
        <w:t>home</w:t>
      </w:r>
      <w:r>
        <w:rPr>
          <w:spacing w:val="-5"/>
        </w:rPr>
        <w:t xml:space="preserve"> </w:t>
      </w:r>
      <w:r>
        <w:t>of</w:t>
      </w:r>
      <w:r>
        <w:rPr>
          <w:spacing w:val="-6"/>
        </w:rPr>
        <w:t xml:space="preserve"> </w:t>
      </w:r>
      <w:r>
        <w:t>the</w:t>
      </w:r>
      <w:r>
        <w:rPr>
          <w:spacing w:val="-5"/>
        </w:rPr>
        <w:t xml:space="preserve"> </w:t>
      </w:r>
      <w:r>
        <w:t>operator.</w:t>
      </w:r>
    </w:p>
    <w:p w14:paraId="3F51C05A" w14:textId="77777777" w:rsidR="005012D2" w:rsidRDefault="005114E7" w:rsidP="00AA46B6">
      <w:pPr>
        <w:pStyle w:val="Heading2"/>
        <w:numPr>
          <w:ilvl w:val="1"/>
          <w:numId w:val="35"/>
        </w:numPr>
        <w:tabs>
          <w:tab w:val="left" w:pos="819"/>
          <w:tab w:val="left" w:pos="820"/>
        </w:tabs>
        <w:spacing w:before="198"/>
        <w:rPr>
          <w:color w:val="548CD4"/>
        </w:rPr>
      </w:pPr>
      <w:bookmarkStart w:id="114" w:name="_TOC_250003"/>
      <w:bookmarkEnd w:id="114"/>
      <w:r>
        <w:rPr>
          <w:color w:val="4F80BC"/>
        </w:rPr>
        <w:lastRenderedPageBreak/>
        <w:t>Daily Attendance</w:t>
      </w:r>
    </w:p>
    <w:p w14:paraId="3F51C05B" w14:textId="77777777" w:rsidR="005012D2" w:rsidRDefault="005114E7">
      <w:pPr>
        <w:pStyle w:val="BodyText"/>
        <w:ind w:left="820" w:firstLine="0"/>
        <w:jc w:val="left"/>
      </w:pPr>
      <w:r>
        <w:t xml:space="preserve">Daily attendance of children must be taken and recorded accurately by the </w:t>
      </w:r>
      <w:proofErr w:type="gramStart"/>
      <w:r>
        <w:t>child care</w:t>
      </w:r>
      <w:proofErr w:type="gramEnd"/>
      <w:r>
        <w:t xml:space="preserve"> personnel, documenting the time when each child enters and departs the program.</w:t>
      </w:r>
    </w:p>
    <w:p w14:paraId="3F51C05D" w14:textId="77777777" w:rsidR="005012D2" w:rsidRDefault="005114E7" w:rsidP="00FE6B65">
      <w:pPr>
        <w:pStyle w:val="ListParagraph"/>
        <w:numPr>
          <w:ilvl w:val="2"/>
          <w:numId w:val="35"/>
        </w:numPr>
        <w:tabs>
          <w:tab w:val="left" w:pos="1180"/>
        </w:tabs>
        <w:spacing w:before="80"/>
        <w:ind w:left="1181" w:right="216" w:hanging="360"/>
      </w:pPr>
      <w:r>
        <w:t xml:space="preserve">Attendance devices used for the purposes of tracking attendance may be used, but personnel must ensure the accuracy of the documented attendance. Each classroom must have an attendance sheet/class roster for the group of children occupying that space. Attendance sheet/class roster must accompany the </w:t>
      </w:r>
      <w:proofErr w:type="gramStart"/>
      <w:r>
        <w:t>child care</w:t>
      </w:r>
      <w:proofErr w:type="gramEnd"/>
      <w:r>
        <w:t xml:space="preserve"> personnel and the group of children throughout the day should they leave the</w:t>
      </w:r>
      <w:r>
        <w:rPr>
          <w:spacing w:val="-14"/>
        </w:rPr>
        <w:t xml:space="preserve"> </w:t>
      </w:r>
      <w:r>
        <w:t>classroom.</w:t>
      </w:r>
    </w:p>
    <w:p w14:paraId="3F51C05E" w14:textId="77777777" w:rsidR="005012D2" w:rsidRDefault="005114E7" w:rsidP="00FE6B65">
      <w:pPr>
        <w:pStyle w:val="ListParagraph"/>
        <w:numPr>
          <w:ilvl w:val="2"/>
          <w:numId w:val="35"/>
        </w:numPr>
        <w:tabs>
          <w:tab w:val="left" w:pos="1180"/>
        </w:tabs>
        <w:ind w:left="1181" w:right="216" w:hanging="360"/>
      </w:pPr>
      <w:r>
        <w:t xml:space="preserve">The custodial parent or guardian may document the time when his/her child enters and departs the </w:t>
      </w:r>
      <w:proofErr w:type="gramStart"/>
      <w:r>
        <w:t>child care</w:t>
      </w:r>
      <w:proofErr w:type="gramEnd"/>
      <w:r>
        <w:t xml:space="preserve"> facility or program. However, </w:t>
      </w:r>
      <w:proofErr w:type="gramStart"/>
      <w:r>
        <w:t>child care</w:t>
      </w:r>
      <w:proofErr w:type="gramEnd"/>
      <w:r>
        <w:t xml:space="preserve"> facility personnel are responsible for ensuring that attendance records are complete and</w:t>
      </w:r>
      <w:r>
        <w:rPr>
          <w:spacing w:val="-14"/>
        </w:rPr>
        <w:t xml:space="preserve"> </w:t>
      </w:r>
      <w:r>
        <w:t>accurate.</w:t>
      </w:r>
    </w:p>
    <w:p w14:paraId="3F51C05F" w14:textId="77777777" w:rsidR="005012D2" w:rsidRPr="00FE6B65" w:rsidRDefault="005114E7" w:rsidP="00AA46B6">
      <w:pPr>
        <w:pStyle w:val="ListParagraph"/>
        <w:numPr>
          <w:ilvl w:val="2"/>
          <w:numId w:val="35"/>
        </w:numPr>
        <w:tabs>
          <w:tab w:val="left" w:pos="1180"/>
        </w:tabs>
        <w:spacing w:line="252" w:lineRule="exact"/>
        <w:ind w:left="1179" w:hanging="360"/>
        <w:rPr>
          <w:strike/>
        </w:rPr>
      </w:pPr>
      <w:r w:rsidRPr="00FE6B65">
        <w:rPr>
          <w:strike/>
        </w:rPr>
        <w:t>REMOVED.</w:t>
      </w:r>
    </w:p>
    <w:p w14:paraId="3F51C060" w14:textId="77777777" w:rsidR="005012D2" w:rsidRDefault="005114E7" w:rsidP="00AA46B6">
      <w:pPr>
        <w:pStyle w:val="ListParagraph"/>
        <w:numPr>
          <w:ilvl w:val="2"/>
          <w:numId w:val="35"/>
        </w:numPr>
        <w:tabs>
          <w:tab w:val="left" w:pos="1180"/>
        </w:tabs>
        <w:spacing w:before="1" w:line="252" w:lineRule="exact"/>
        <w:ind w:left="1179" w:hanging="360"/>
      </w:pPr>
      <w:r>
        <w:t>Attendance records must be maintained for a minimum of 12</w:t>
      </w:r>
      <w:r>
        <w:rPr>
          <w:spacing w:val="-14"/>
        </w:rPr>
        <w:t xml:space="preserve"> </w:t>
      </w:r>
      <w:r>
        <w:t>months.</w:t>
      </w:r>
    </w:p>
    <w:p w14:paraId="3F51C061" w14:textId="77777777" w:rsidR="005012D2" w:rsidRDefault="005114E7" w:rsidP="00FE6B65">
      <w:pPr>
        <w:pStyle w:val="ListParagraph"/>
        <w:numPr>
          <w:ilvl w:val="2"/>
          <w:numId w:val="35"/>
        </w:numPr>
        <w:tabs>
          <w:tab w:val="left" w:pos="1180"/>
        </w:tabs>
        <w:ind w:left="1181" w:right="216" w:hanging="360"/>
      </w:pPr>
      <w:r>
        <w:t>Attendance</w:t>
      </w:r>
      <w:r>
        <w:rPr>
          <w:spacing w:val="-17"/>
        </w:rPr>
        <w:t xml:space="preserve"> </w:t>
      </w:r>
      <w:r>
        <w:t>records</w:t>
      </w:r>
      <w:r>
        <w:rPr>
          <w:spacing w:val="-18"/>
        </w:rPr>
        <w:t xml:space="preserve"> </w:t>
      </w:r>
      <w:r>
        <w:t>for</w:t>
      </w:r>
      <w:r>
        <w:rPr>
          <w:spacing w:val="-15"/>
        </w:rPr>
        <w:t xml:space="preserve"> </w:t>
      </w:r>
      <w:r>
        <w:t>Voluntary</w:t>
      </w:r>
      <w:r>
        <w:rPr>
          <w:spacing w:val="-16"/>
        </w:rPr>
        <w:t xml:space="preserve"> </w:t>
      </w:r>
      <w:r>
        <w:t>Pre-Kindergarten</w:t>
      </w:r>
      <w:r>
        <w:rPr>
          <w:spacing w:val="-16"/>
        </w:rPr>
        <w:t xml:space="preserve"> </w:t>
      </w:r>
      <w:r>
        <w:t>or</w:t>
      </w:r>
      <w:r>
        <w:rPr>
          <w:spacing w:val="-17"/>
        </w:rPr>
        <w:t xml:space="preserve"> </w:t>
      </w:r>
      <w:r>
        <w:t>School</w:t>
      </w:r>
      <w:r>
        <w:rPr>
          <w:spacing w:val="-18"/>
        </w:rPr>
        <w:t xml:space="preserve"> </w:t>
      </w:r>
      <w:r>
        <w:t>Readiness</w:t>
      </w:r>
      <w:r>
        <w:rPr>
          <w:spacing w:val="-18"/>
        </w:rPr>
        <w:t xml:space="preserve"> </w:t>
      </w:r>
      <w:r>
        <w:t>may</w:t>
      </w:r>
      <w:r>
        <w:rPr>
          <w:spacing w:val="-16"/>
        </w:rPr>
        <w:t xml:space="preserve"> </w:t>
      </w:r>
      <w:r>
        <w:t>be</w:t>
      </w:r>
      <w:r>
        <w:rPr>
          <w:spacing w:val="-17"/>
        </w:rPr>
        <w:t xml:space="preserve"> </w:t>
      </w:r>
      <w:r>
        <w:t>used, if</w:t>
      </w:r>
      <w:r>
        <w:rPr>
          <w:spacing w:val="-1"/>
        </w:rPr>
        <w:t xml:space="preserve"> </w:t>
      </w:r>
      <w:r>
        <w:t>applicable.</w:t>
      </w:r>
    </w:p>
    <w:p w14:paraId="3F51C062" w14:textId="77777777" w:rsidR="005012D2" w:rsidRDefault="005012D2">
      <w:pPr>
        <w:pStyle w:val="BodyText"/>
        <w:ind w:left="0" w:firstLine="0"/>
        <w:jc w:val="left"/>
        <w:rPr>
          <w:sz w:val="24"/>
        </w:rPr>
      </w:pPr>
    </w:p>
    <w:p w14:paraId="3F51C063" w14:textId="77777777" w:rsidR="005012D2" w:rsidRDefault="005114E7" w:rsidP="00AA46B6">
      <w:pPr>
        <w:pStyle w:val="Heading1"/>
        <w:numPr>
          <w:ilvl w:val="0"/>
          <w:numId w:val="35"/>
        </w:numPr>
        <w:tabs>
          <w:tab w:val="left" w:pos="531"/>
          <w:tab w:val="left" w:pos="532"/>
        </w:tabs>
      </w:pPr>
      <w:bookmarkStart w:id="115" w:name="_TOC_250002"/>
      <w:r>
        <w:rPr>
          <w:color w:val="548CD4"/>
        </w:rPr>
        <w:t>Access/Child</w:t>
      </w:r>
      <w:r>
        <w:rPr>
          <w:color w:val="548CD4"/>
          <w:spacing w:val="2"/>
        </w:rPr>
        <w:t xml:space="preserve"> </w:t>
      </w:r>
      <w:bookmarkEnd w:id="115"/>
      <w:r>
        <w:rPr>
          <w:color w:val="548CD4"/>
        </w:rPr>
        <w:t>Safety</w:t>
      </w:r>
    </w:p>
    <w:p w14:paraId="3F51C064" w14:textId="77777777" w:rsidR="005012D2" w:rsidRDefault="005114E7" w:rsidP="00AA46B6">
      <w:pPr>
        <w:pStyle w:val="Heading2"/>
        <w:numPr>
          <w:ilvl w:val="1"/>
          <w:numId w:val="35"/>
        </w:numPr>
        <w:tabs>
          <w:tab w:val="left" w:pos="819"/>
          <w:tab w:val="left" w:pos="820"/>
        </w:tabs>
        <w:spacing w:before="237"/>
        <w:rPr>
          <w:color w:val="548CD4"/>
        </w:rPr>
      </w:pPr>
      <w:bookmarkStart w:id="116" w:name="_TOC_250001"/>
      <w:bookmarkEnd w:id="116"/>
      <w:r>
        <w:rPr>
          <w:color w:val="4F80BC"/>
        </w:rPr>
        <w:t>Access</w:t>
      </w:r>
    </w:p>
    <w:p w14:paraId="3F51C065" w14:textId="77777777" w:rsidR="005012D2" w:rsidRDefault="005114E7" w:rsidP="00FE6B65">
      <w:pPr>
        <w:pStyle w:val="ListParagraph"/>
        <w:numPr>
          <w:ilvl w:val="2"/>
          <w:numId w:val="35"/>
        </w:numPr>
        <w:tabs>
          <w:tab w:val="left" w:pos="1180"/>
        </w:tabs>
        <w:spacing w:before="3"/>
        <w:ind w:left="1181" w:right="216" w:hanging="360"/>
      </w:pPr>
      <w:r>
        <w:t xml:space="preserve">A </w:t>
      </w:r>
      <w:proofErr w:type="gramStart"/>
      <w:r>
        <w:t>child care</w:t>
      </w:r>
      <w:proofErr w:type="gramEnd"/>
      <w:r>
        <w:t xml:space="preserve"> facility must provide the custodial parent or legal guardian access, in person and by telephone, to the child care facility during the facility’s normal hours of operation or during the time the child is in</w:t>
      </w:r>
      <w:r>
        <w:rPr>
          <w:spacing w:val="-2"/>
        </w:rPr>
        <w:t xml:space="preserve"> </w:t>
      </w:r>
      <w:r>
        <w:t>care.</w:t>
      </w:r>
    </w:p>
    <w:p w14:paraId="3F51C066" w14:textId="77777777" w:rsidR="005012D2" w:rsidRDefault="005114E7" w:rsidP="00FE6B65">
      <w:pPr>
        <w:pStyle w:val="ListParagraph"/>
        <w:numPr>
          <w:ilvl w:val="2"/>
          <w:numId w:val="35"/>
        </w:numPr>
        <w:tabs>
          <w:tab w:val="left" w:pos="1180"/>
        </w:tabs>
        <w:ind w:left="1181" w:right="230" w:hanging="360"/>
      </w:pPr>
      <w:r>
        <w:t xml:space="preserve">The </w:t>
      </w:r>
      <w:proofErr w:type="gramStart"/>
      <w:r>
        <w:t>child care</w:t>
      </w:r>
      <w:proofErr w:type="gramEnd"/>
      <w:r>
        <w:t xml:space="preserve"> facility must not interfere with or prevent the licensing authority from copying records, photographing or recording a location or activity on the premises as documentation for the</w:t>
      </w:r>
      <w:r>
        <w:rPr>
          <w:spacing w:val="-5"/>
        </w:rPr>
        <w:t xml:space="preserve"> </w:t>
      </w:r>
      <w:r>
        <w:t>inspection.</w:t>
      </w:r>
    </w:p>
    <w:p w14:paraId="3F51C067" w14:textId="77777777" w:rsidR="005012D2" w:rsidRDefault="005114E7" w:rsidP="00AA46B6">
      <w:pPr>
        <w:pStyle w:val="Heading2"/>
        <w:numPr>
          <w:ilvl w:val="1"/>
          <w:numId w:val="35"/>
        </w:numPr>
        <w:tabs>
          <w:tab w:val="left" w:pos="819"/>
          <w:tab w:val="left" w:pos="820"/>
        </w:tabs>
        <w:rPr>
          <w:color w:val="548CD4"/>
        </w:rPr>
      </w:pPr>
      <w:bookmarkStart w:id="117" w:name="_TOC_250000"/>
      <w:r>
        <w:rPr>
          <w:color w:val="4F80BC"/>
        </w:rPr>
        <w:t>Child</w:t>
      </w:r>
      <w:r>
        <w:rPr>
          <w:color w:val="4F80BC"/>
          <w:spacing w:val="-1"/>
        </w:rPr>
        <w:t xml:space="preserve"> </w:t>
      </w:r>
      <w:bookmarkEnd w:id="117"/>
      <w:r>
        <w:rPr>
          <w:color w:val="4F80BC"/>
        </w:rPr>
        <w:t>Safety</w:t>
      </w:r>
    </w:p>
    <w:p w14:paraId="3F51C068" w14:textId="77777777" w:rsidR="005012D2" w:rsidRDefault="005114E7" w:rsidP="00B53F3C">
      <w:pPr>
        <w:pStyle w:val="ListParagraph"/>
        <w:numPr>
          <w:ilvl w:val="2"/>
          <w:numId w:val="35"/>
        </w:numPr>
        <w:tabs>
          <w:tab w:val="left" w:pos="1180"/>
        </w:tabs>
        <w:spacing w:before="1"/>
        <w:ind w:left="1181" w:right="216" w:hanging="360"/>
      </w:pPr>
      <w:r>
        <w:t>Acts</w:t>
      </w:r>
      <w:r>
        <w:rPr>
          <w:spacing w:val="-13"/>
        </w:rPr>
        <w:t xml:space="preserve"> </w:t>
      </w:r>
      <w:r>
        <w:t>or</w:t>
      </w:r>
      <w:r>
        <w:rPr>
          <w:spacing w:val="-14"/>
        </w:rPr>
        <w:t xml:space="preserve"> </w:t>
      </w:r>
      <w:r>
        <w:t>omissions</w:t>
      </w:r>
      <w:r>
        <w:rPr>
          <w:spacing w:val="-15"/>
        </w:rPr>
        <w:t xml:space="preserve"> </w:t>
      </w:r>
      <w:r>
        <w:t>that</w:t>
      </w:r>
      <w:r>
        <w:rPr>
          <w:spacing w:val="-14"/>
        </w:rPr>
        <w:t xml:space="preserve"> </w:t>
      </w:r>
      <w:r>
        <w:t>meet</w:t>
      </w:r>
      <w:r>
        <w:rPr>
          <w:spacing w:val="-9"/>
        </w:rPr>
        <w:t xml:space="preserve"> </w:t>
      </w:r>
      <w:r>
        <w:t>the</w:t>
      </w:r>
      <w:r>
        <w:rPr>
          <w:spacing w:val="-16"/>
        </w:rPr>
        <w:t xml:space="preserve"> </w:t>
      </w:r>
      <w:r>
        <w:t>definition</w:t>
      </w:r>
      <w:r>
        <w:rPr>
          <w:spacing w:val="-12"/>
        </w:rPr>
        <w:t xml:space="preserve"> </w:t>
      </w:r>
      <w:r>
        <w:t>of</w:t>
      </w:r>
      <w:r>
        <w:rPr>
          <w:spacing w:val="-14"/>
        </w:rPr>
        <w:t xml:space="preserve"> </w:t>
      </w:r>
      <w:r>
        <w:t>child</w:t>
      </w:r>
      <w:r>
        <w:rPr>
          <w:spacing w:val="-13"/>
        </w:rPr>
        <w:t xml:space="preserve"> </w:t>
      </w:r>
      <w:r>
        <w:t>abuse</w:t>
      </w:r>
      <w:r>
        <w:rPr>
          <w:spacing w:val="-12"/>
        </w:rPr>
        <w:t xml:space="preserve"> </w:t>
      </w:r>
      <w:r>
        <w:t>or</w:t>
      </w:r>
      <w:r>
        <w:rPr>
          <w:spacing w:val="-11"/>
        </w:rPr>
        <w:t xml:space="preserve"> </w:t>
      </w:r>
      <w:r>
        <w:t>neglect</w:t>
      </w:r>
      <w:r>
        <w:rPr>
          <w:spacing w:val="-12"/>
        </w:rPr>
        <w:t xml:space="preserve"> </w:t>
      </w:r>
      <w:r>
        <w:t>provided</w:t>
      </w:r>
      <w:r>
        <w:rPr>
          <w:spacing w:val="-12"/>
        </w:rPr>
        <w:t xml:space="preserve"> </w:t>
      </w:r>
      <w:r>
        <w:t>in</w:t>
      </w:r>
      <w:r>
        <w:rPr>
          <w:spacing w:val="-14"/>
        </w:rPr>
        <w:t xml:space="preserve"> </w:t>
      </w:r>
      <w:r>
        <w:t>Chapter 39,</w:t>
      </w:r>
      <w:r>
        <w:rPr>
          <w:spacing w:val="-16"/>
        </w:rPr>
        <w:t xml:space="preserve"> </w:t>
      </w:r>
      <w:r>
        <w:t>F.S.</w:t>
      </w:r>
      <w:r>
        <w:rPr>
          <w:spacing w:val="-17"/>
        </w:rPr>
        <w:t xml:space="preserve"> </w:t>
      </w:r>
      <w:r>
        <w:t>or</w:t>
      </w:r>
      <w:r>
        <w:rPr>
          <w:spacing w:val="-18"/>
        </w:rPr>
        <w:t xml:space="preserve"> </w:t>
      </w:r>
      <w:r>
        <w:t>Chapter</w:t>
      </w:r>
      <w:r>
        <w:rPr>
          <w:spacing w:val="-17"/>
        </w:rPr>
        <w:t xml:space="preserve"> </w:t>
      </w:r>
      <w:r>
        <w:t>827,</w:t>
      </w:r>
      <w:r>
        <w:rPr>
          <w:spacing w:val="-18"/>
        </w:rPr>
        <w:t xml:space="preserve"> </w:t>
      </w:r>
      <w:r>
        <w:t>F.S.,</w:t>
      </w:r>
      <w:r>
        <w:rPr>
          <w:spacing w:val="-17"/>
        </w:rPr>
        <w:t xml:space="preserve"> </w:t>
      </w:r>
      <w:r>
        <w:t>constitute</w:t>
      </w:r>
      <w:r>
        <w:rPr>
          <w:spacing w:val="-16"/>
        </w:rPr>
        <w:t xml:space="preserve"> </w:t>
      </w:r>
      <w:r>
        <w:t>a</w:t>
      </w:r>
      <w:r>
        <w:rPr>
          <w:spacing w:val="-19"/>
        </w:rPr>
        <w:t xml:space="preserve"> </w:t>
      </w:r>
      <w:r>
        <w:t>violation</w:t>
      </w:r>
      <w:r>
        <w:rPr>
          <w:spacing w:val="-16"/>
        </w:rPr>
        <w:t xml:space="preserve"> </w:t>
      </w:r>
      <w:r>
        <w:t>of</w:t>
      </w:r>
      <w:r>
        <w:rPr>
          <w:spacing w:val="-18"/>
        </w:rPr>
        <w:t xml:space="preserve"> </w:t>
      </w:r>
      <w:r>
        <w:t>the</w:t>
      </w:r>
      <w:r>
        <w:rPr>
          <w:spacing w:val="-16"/>
        </w:rPr>
        <w:t xml:space="preserve"> </w:t>
      </w:r>
      <w:r>
        <w:t>standards</w:t>
      </w:r>
      <w:r>
        <w:rPr>
          <w:spacing w:val="-16"/>
        </w:rPr>
        <w:t xml:space="preserve"> </w:t>
      </w:r>
      <w:r>
        <w:t>is</w:t>
      </w:r>
      <w:r>
        <w:rPr>
          <w:spacing w:val="-17"/>
        </w:rPr>
        <w:t xml:space="preserve"> </w:t>
      </w:r>
      <w:r>
        <w:t>section</w:t>
      </w:r>
      <w:r>
        <w:rPr>
          <w:spacing w:val="-16"/>
        </w:rPr>
        <w:t xml:space="preserve"> </w:t>
      </w:r>
      <w:r>
        <w:t>402.301-</w:t>
      </w:r>
    </w:p>
    <w:p w14:paraId="3F51C069" w14:textId="77777777" w:rsidR="005012D2" w:rsidRDefault="005114E7">
      <w:pPr>
        <w:pStyle w:val="BodyText"/>
        <w:ind w:left="1180" w:firstLine="0"/>
        <w:jc w:val="left"/>
      </w:pPr>
      <w:r>
        <w:t>.319, F.S., and will support imposition of a sanction, as provided in Section 402.310, F.S.</w:t>
      </w:r>
    </w:p>
    <w:p w14:paraId="3F51C06A" w14:textId="77777777" w:rsidR="005012D2" w:rsidRDefault="005114E7" w:rsidP="00B53F3C">
      <w:pPr>
        <w:pStyle w:val="ListParagraph"/>
        <w:numPr>
          <w:ilvl w:val="2"/>
          <w:numId w:val="35"/>
        </w:numPr>
        <w:tabs>
          <w:tab w:val="left" w:pos="1180"/>
        </w:tabs>
        <w:spacing w:before="1"/>
        <w:ind w:left="1181" w:right="230" w:hanging="360"/>
      </w:pPr>
      <w:r>
        <w:t>Failure</w:t>
      </w:r>
      <w:r>
        <w:rPr>
          <w:spacing w:val="-11"/>
        </w:rPr>
        <w:t xml:space="preserve"> </w:t>
      </w:r>
      <w:r>
        <w:t>to</w:t>
      </w:r>
      <w:r>
        <w:rPr>
          <w:spacing w:val="-11"/>
        </w:rPr>
        <w:t xml:space="preserve"> </w:t>
      </w:r>
      <w:r>
        <w:t>perform</w:t>
      </w:r>
      <w:r>
        <w:rPr>
          <w:spacing w:val="-11"/>
        </w:rPr>
        <w:t xml:space="preserve"> </w:t>
      </w:r>
      <w:r>
        <w:t>the</w:t>
      </w:r>
      <w:r>
        <w:rPr>
          <w:spacing w:val="-10"/>
        </w:rPr>
        <w:t xml:space="preserve"> </w:t>
      </w:r>
      <w:r>
        <w:t>duties</w:t>
      </w:r>
      <w:r>
        <w:rPr>
          <w:spacing w:val="-10"/>
        </w:rPr>
        <w:t xml:space="preserve"> </w:t>
      </w:r>
      <w:r>
        <w:t>of</w:t>
      </w:r>
      <w:r>
        <w:rPr>
          <w:spacing w:val="-10"/>
        </w:rPr>
        <w:t xml:space="preserve"> </w:t>
      </w:r>
      <w:r>
        <w:t>a</w:t>
      </w:r>
      <w:r>
        <w:rPr>
          <w:spacing w:val="-11"/>
        </w:rPr>
        <w:t xml:space="preserve"> </w:t>
      </w:r>
      <w:r>
        <w:t>mandatory</w:t>
      </w:r>
      <w:r>
        <w:rPr>
          <w:spacing w:val="-13"/>
        </w:rPr>
        <w:t xml:space="preserve"> </w:t>
      </w:r>
      <w:r>
        <w:t>reporter</w:t>
      </w:r>
      <w:r>
        <w:rPr>
          <w:spacing w:val="-9"/>
        </w:rPr>
        <w:t xml:space="preserve"> </w:t>
      </w:r>
      <w:r>
        <w:t>pursuant</w:t>
      </w:r>
      <w:r>
        <w:rPr>
          <w:spacing w:val="-10"/>
        </w:rPr>
        <w:t xml:space="preserve"> </w:t>
      </w:r>
      <w:r>
        <w:t>to</w:t>
      </w:r>
      <w:r>
        <w:rPr>
          <w:spacing w:val="-10"/>
        </w:rPr>
        <w:t xml:space="preserve"> </w:t>
      </w:r>
      <w:r>
        <w:t>Section</w:t>
      </w:r>
      <w:r>
        <w:rPr>
          <w:spacing w:val="-12"/>
        </w:rPr>
        <w:t xml:space="preserve"> </w:t>
      </w:r>
      <w:r>
        <w:t>39.201,</w:t>
      </w:r>
      <w:r>
        <w:rPr>
          <w:spacing w:val="-9"/>
        </w:rPr>
        <w:t xml:space="preserve"> </w:t>
      </w:r>
      <w:r>
        <w:t>F.S., constitutes a violation of the standards in Section 402.301-.319,</w:t>
      </w:r>
      <w:r>
        <w:rPr>
          <w:spacing w:val="-13"/>
        </w:rPr>
        <w:t xml:space="preserve"> </w:t>
      </w:r>
      <w:r>
        <w:t>F.S.</w:t>
      </w:r>
    </w:p>
    <w:p w14:paraId="3F51C06B" w14:textId="77777777" w:rsidR="005012D2" w:rsidRDefault="005114E7" w:rsidP="00B53F3C">
      <w:pPr>
        <w:pStyle w:val="ListParagraph"/>
        <w:numPr>
          <w:ilvl w:val="2"/>
          <w:numId w:val="35"/>
        </w:numPr>
        <w:tabs>
          <w:tab w:val="left" w:pos="1180"/>
        </w:tabs>
        <w:ind w:left="1181" w:right="216" w:hanging="360"/>
      </w:pPr>
      <w:proofErr w:type="gramStart"/>
      <w:r>
        <w:t>Child</w:t>
      </w:r>
      <w:r>
        <w:rPr>
          <w:spacing w:val="-5"/>
        </w:rPr>
        <w:t xml:space="preserve"> </w:t>
      </w:r>
      <w:r>
        <w:t>care</w:t>
      </w:r>
      <w:proofErr w:type="gramEnd"/>
      <w:r>
        <w:rPr>
          <w:spacing w:val="-4"/>
        </w:rPr>
        <w:t xml:space="preserve"> </w:t>
      </w:r>
      <w:r>
        <w:t>personnel</w:t>
      </w:r>
      <w:r>
        <w:rPr>
          <w:spacing w:val="-6"/>
        </w:rPr>
        <w:t xml:space="preserve"> </w:t>
      </w:r>
      <w:r>
        <w:t>must</w:t>
      </w:r>
      <w:r>
        <w:rPr>
          <w:spacing w:val="-3"/>
        </w:rPr>
        <w:t xml:space="preserve"> </w:t>
      </w:r>
      <w:r>
        <w:t>appropriately</w:t>
      </w:r>
      <w:r>
        <w:rPr>
          <w:spacing w:val="-4"/>
        </w:rPr>
        <w:t xml:space="preserve"> </w:t>
      </w:r>
      <w:r>
        <w:t>interact</w:t>
      </w:r>
      <w:r>
        <w:rPr>
          <w:spacing w:val="-3"/>
        </w:rPr>
        <w:t xml:space="preserve"> </w:t>
      </w:r>
      <w:r>
        <w:t>with</w:t>
      </w:r>
      <w:r>
        <w:rPr>
          <w:spacing w:val="-5"/>
        </w:rPr>
        <w:t xml:space="preserve"> </w:t>
      </w:r>
      <w:r>
        <w:t>children</w:t>
      </w:r>
      <w:r>
        <w:rPr>
          <w:spacing w:val="-3"/>
        </w:rPr>
        <w:t xml:space="preserve"> </w:t>
      </w:r>
      <w:r>
        <w:t>to</w:t>
      </w:r>
      <w:r>
        <w:rPr>
          <w:spacing w:val="-5"/>
        </w:rPr>
        <w:t xml:space="preserve"> </w:t>
      </w:r>
      <w:r>
        <w:t>foster</w:t>
      </w:r>
      <w:r>
        <w:rPr>
          <w:spacing w:val="-4"/>
        </w:rPr>
        <w:t xml:space="preserve"> </w:t>
      </w:r>
      <w:r>
        <w:t>a</w:t>
      </w:r>
      <w:r>
        <w:rPr>
          <w:spacing w:val="-3"/>
        </w:rPr>
        <w:t xml:space="preserve"> </w:t>
      </w:r>
      <w:r>
        <w:t>healthy,</w:t>
      </w:r>
      <w:r>
        <w:rPr>
          <w:spacing w:val="-4"/>
        </w:rPr>
        <w:t xml:space="preserve"> </w:t>
      </w:r>
      <w:r>
        <w:t>safe environment that will encourage the child’s physical, intellectual, motor, and social development.</w:t>
      </w:r>
      <w:r>
        <w:rPr>
          <w:spacing w:val="-13"/>
        </w:rPr>
        <w:t xml:space="preserve"> </w:t>
      </w:r>
      <w:r>
        <w:t>Interactions</w:t>
      </w:r>
      <w:r>
        <w:rPr>
          <w:spacing w:val="-12"/>
        </w:rPr>
        <w:t xml:space="preserve"> </w:t>
      </w:r>
      <w:r>
        <w:t>with</w:t>
      </w:r>
      <w:r>
        <w:rPr>
          <w:spacing w:val="-14"/>
        </w:rPr>
        <w:t xml:space="preserve"> </w:t>
      </w:r>
      <w:r>
        <w:t>children</w:t>
      </w:r>
      <w:r>
        <w:rPr>
          <w:spacing w:val="-15"/>
        </w:rPr>
        <w:t xml:space="preserve"> </w:t>
      </w:r>
      <w:r>
        <w:t>that</w:t>
      </w:r>
      <w:r>
        <w:rPr>
          <w:spacing w:val="-12"/>
        </w:rPr>
        <w:t xml:space="preserve"> </w:t>
      </w:r>
      <w:r>
        <w:t>are</w:t>
      </w:r>
      <w:r>
        <w:rPr>
          <w:spacing w:val="-15"/>
        </w:rPr>
        <w:t xml:space="preserve"> </w:t>
      </w:r>
      <w:r>
        <w:t>aggressive,</w:t>
      </w:r>
      <w:r>
        <w:rPr>
          <w:spacing w:val="-14"/>
        </w:rPr>
        <w:t xml:space="preserve"> </w:t>
      </w:r>
      <w:r>
        <w:t>demeaning</w:t>
      </w:r>
      <w:r>
        <w:rPr>
          <w:spacing w:val="-15"/>
        </w:rPr>
        <w:t xml:space="preserve"> </w:t>
      </w:r>
      <w:r>
        <w:t>or</w:t>
      </w:r>
      <w:r>
        <w:rPr>
          <w:spacing w:val="-14"/>
        </w:rPr>
        <w:t xml:space="preserve"> </w:t>
      </w:r>
      <w:r>
        <w:t>intimidating in nature are strictly</w:t>
      </w:r>
      <w:r>
        <w:rPr>
          <w:spacing w:val="-9"/>
        </w:rPr>
        <w:t xml:space="preserve"> </w:t>
      </w:r>
      <w:r>
        <w:t>prohibited.</w:t>
      </w:r>
    </w:p>
    <w:sectPr w:rsidR="005012D2">
      <w:pgSz w:w="12240" w:h="15840"/>
      <w:pgMar w:top="1360" w:right="1220" w:bottom="1200" w:left="134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6F2C" w14:textId="77777777" w:rsidR="007C2DAF" w:rsidRDefault="007C2DAF">
      <w:r>
        <w:separator/>
      </w:r>
    </w:p>
  </w:endnote>
  <w:endnote w:type="continuationSeparator" w:id="0">
    <w:p w14:paraId="3383E9A5" w14:textId="77777777" w:rsidR="007C2DAF" w:rsidRDefault="007C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C075" w14:textId="7E321628" w:rsidR="005012D2" w:rsidRDefault="00190CCD">
    <w:pPr>
      <w:pStyle w:val="BodyText"/>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3F51C076" wp14:editId="60C845FE">
              <wp:simplePos x="0" y="0"/>
              <wp:positionH relativeFrom="page">
                <wp:posOffset>4400550</wp:posOffset>
              </wp:positionH>
              <wp:positionV relativeFrom="page">
                <wp:posOffset>9271000</wp:posOffset>
              </wp:positionV>
              <wp:extent cx="2493010" cy="182245"/>
              <wp:effectExtent l="0" t="0" r="0" b="0"/>
              <wp:wrapNone/>
              <wp:docPr id="16193767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1C079" w14:textId="77777777" w:rsidR="005012D2" w:rsidRDefault="005114E7">
                          <w:pPr>
                            <w:pStyle w:val="BodyText"/>
                            <w:spacing w:before="13"/>
                            <w:ind w:left="20" w:firstLine="0"/>
                            <w:jc w:val="left"/>
                          </w:pPr>
                          <w:r>
                            <w:t xml:space="preserve">Child Care Facility Handbook Page |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1C076" id="_x0000_t202" coordsize="21600,21600" o:spt="202" path="m,l,21600r21600,l21600,xe">
              <v:stroke joinstyle="miter"/>
              <v:path gradientshapeok="t" o:connecttype="rect"/>
            </v:shapetype>
            <v:shape id="Text Box 1" o:spid="_x0000_s1028" type="#_x0000_t202" style="position:absolute;margin-left:346.5pt;margin-top:730pt;width:196.3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" filled="f" stroked="f">
              <v:textbox inset="0,0,0,0">
                <w:txbxContent>
                  <w:p w14:paraId="3F51C079" w14:textId="77777777" w:rsidR="005012D2" w:rsidRDefault="005114E7">
                    <w:pPr>
                      <w:pStyle w:val="BodyText"/>
                      <w:spacing w:before="13"/>
                      <w:ind w:left="20" w:firstLine="0"/>
                      <w:jc w:val="left"/>
                    </w:pPr>
                    <w:r>
                      <w:t xml:space="preserve">Child Care Facility Handbook Page | </w:t>
                    </w: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BA00" w14:textId="77777777" w:rsidR="007C2DAF" w:rsidRDefault="007C2DAF">
      <w:r>
        <w:separator/>
      </w:r>
    </w:p>
  </w:footnote>
  <w:footnote w:type="continuationSeparator" w:id="0">
    <w:p w14:paraId="50667CF4" w14:textId="77777777" w:rsidR="007C2DAF" w:rsidRDefault="007C2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276"/>
    <w:multiLevelType w:val="multilevel"/>
    <w:tmpl w:val="4A8A19AC"/>
    <w:lvl w:ilvl="0">
      <w:start w:val="4"/>
      <w:numFmt w:val="decimal"/>
      <w:lvlText w:val="%1"/>
      <w:lvlJc w:val="left"/>
      <w:pPr>
        <w:ind w:left="1540" w:hanging="721"/>
      </w:pPr>
      <w:rPr>
        <w:rFonts w:hint="default"/>
      </w:rPr>
    </w:lvl>
    <w:lvl w:ilvl="1">
      <w:start w:val="2"/>
      <w:numFmt w:val="decimal"/>
      <w:lvlText w:val="%1.%2"/>
      <w:lvlJc w:val="left"/>
      <w:pPr>
        <w:ind w:left="1540" w:hanging="721"/>
      </w:pPr>
      <w:rPr>
        <w:rFonts w:hint="default"/>
      </w:rPr>
    </w:lvl>
    <w:lvl w:ilvl="2">
      <w:start w:val="1"/>
      <w:numFmt w:val="upperLetter"/>
      <w:lvlText w:val="%3."/>
      <w:lvlJc w:val="left"/>
      <w:pPr>
        <w:ind w:left="1540" w:hanging="721"/>
      </w:pPr>
      <w:rPr>
        <w:rFonts w:ascii="Arial" w:eastAsia="Arial" w:hAnsi="Arial" w:cs="Arial"/>
        <w:b w:val="0"/>
        <w:bCs w:val="0"/>
        <w:color w:val="auto"/>
        <w:w w:val="100"/>
        <w:sz w:val="22"/>
        <w:szCs w:val="22"/>
        <w:u w:val="none"/>
      </w:rPr>
    </w:lvl>
    <w:lvl w:ilvl="3">
      <w:start w:val="1"/>
      <w:numFmt w:val="upperLetter"/>
      <w:lvlText w:val="%4."/>
      <w:lvlJc w:val="left"/>
      <w:pPr>
        <w:ind w:left="1810" w:hanging="271"/>
      </w:pPr>
      <w:rPr>
        <w:rFonts w:ascii="Arial" w:eastAsia="Arial" w:hAnsi="Arial" w:cs="Arial" w:hint="default"/>
        <w:spacing w:val="-2"/>
        <w:w w:val="100"/>
        <w:sz w:val="22"/>
        <w:szCs w:val="22"/>
      </w:rPr>
    </w:lvl>
    <w:lvl w:ilvl="4">
      <w:numFmt w:val="bullet"/>
      <w:lvlText w:val=""/>
      <w:lvlJc w:val="left"/>
      <w:pPr>
        <w:ind w:left="2260" w:hanging="361"/>
      </w:pPr>
      <w:rPr>
        <w:rFonts w:ascii="Wingdings" w:eastAsia="Wingdings" w:hAnsi="Wingdings" w:cs="Wingdings" w:hint="default"/>
        <w:w w:val="100"/>
        <w:sz w:val="22"/>
        <w:szCs w:val="22"/>
      </w:rPr>
    </w:lvl>
    <w:lvl w:ilvl="5">
      <w:numFmt w:val="bullet"/>
      <w:lvlText w:val="•"/>
      <w:lvlJc w:val="left"/>
      <w:pPr>
        <w:ind w:left="4380" w:hanging="361"/>
      </w:pPr>
      <w:rPr>
        <w:rFonts w:hint="default"/>
      </w:rPr>
    </w:lvl>
    <w:lvl w:ilvl="6">
      <w:numFmt w:val="bullet"/>
      <w:lvlText w:val="•"/>
      <w:lvlJc w:val="left"/>
      <w:pPr>
        <w:ind w:left="5440" w:hanging="361"/>
      </w:pPr>
      <w:rPr>
        <w:rFonts w:hint="default"/>
      </w:rPr>
    </w:lvl>
    <w:lvl w:ilvl="7">
      <w:numFmt w:val="bullet"/>
      <w:lvlText w:val="•"/>
      <w:lvlJc w:val="left"/>
      <w:pPr>
        <w:ind w:left="6500" w:hanging="361"/>
      </w:pPr>
      <w:rPr>
        <w:rFonts w:hint="default"/>
      </w:rPr>
    </w:lvl>
    <w:lvl w:ilvl="8">
      <w:numFmt w:val="bullet"/>
      <w:lvlText w:val="•"/>
      <w:lvlJc w:val="left"/>
      <w:pPr>
        <w:ind w:left="7560" w:hanging="361"/>
      </w:pPr>
      <w:rPr>
        <w:rFonts w:hint="default"/>
      </w:rPr>
    </w:lvl>
  </w:abstractNum>
  <w:abstractNum w:abstractNumId="1" w15:restartNumberingAfterBreak="0">
    <w:nsid w:val="0BB551FC"/>
    <w:multiLevelType w:val="multilevel"/>
    <w:tmpl w:val="CCA08F56"/>
    <w:lvl w:ilvl="0">
      <w:start w:val="6"/>
      <w:numFmt w:val="decimal"/>
      <w:lvlText w:val="%1"/>
      <w:lvlJc w:val="left"/>
      <w:pPr>
        <w:ind w:left="1540" w:hanging="721"/>
      </w:pPr>
      <w:rPr>
        <w:rFonts w:hint="default"/>
      </w:rPr>
    </w:lvl>
    <w:lvl w:ilvl="1">
      <w:start w:val="1"/>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numFmt w:val="bullet"/>
      <w:lvlText w:val="•"/>
      <w:lvlJc w:val="left"/>
      <w:pPr>
        <w:ind w:left="4493" w:hanging="360"/>
      </w:pPr>
      <w:rPr>
        <w:rFonts w:hint="default"/>
      </w:rPr>
    </w:lvl>
    <w:lvl w:ilvl="5">
      <w:numFmt w:val="bullet"/>
      <w:lvlText w:val="•"/>
      <w:lvlJc w:val="left"/>
      <w:pPr>
        <w:ind w:left="5357" w:hanging="360"/>
      </w:pPr>
      <w:rPr>
        <w:rFonts w:hint="default"/>
      </w:rPr>
    </w:lvl>
    <w:lvl w:ilvl="6">
      <w:numFmt w:val="bullet"/>
      <w:lvlText w:val="•"/>
      <w:lvlJc w:val="left"/>
      <w:pPr>
        <w:ind w:left="6222" w:hanging="360"/>
      </w:pPr>
      <w:rPr>
        <w:rFonts w:hint="default"/>
      </w:rPr>
    </w:lvl>
    <w:lvl w:ilvl="7">
      <w:numFmt w:val="bullet"/>
      <w:lvlText w:val="•"/>
      <w:lvlJc w:val="left"/>
      <w:pPr>
        <w:ind w:left="7086" w:hanging="360"/>
      </w:pPr>
      <w:rPr>
        <w:rFonts w:hint="default"/>
      </w:rPr>
    </w:lvl>
    <w:lvl w:ilvl="8">
      <w:numFmt w:val="bullet"/>
      <w:lvlText w:val="•"/>
      <w:lvlJc w:val="left"/>
      <w:pPr>
        <w:ind w:left="7951" w:hanging="360"/>
      </w:pPr>
      <w:rPr>
        <w:rFonts w:hint="default"/>
      </w:rPr>
    </w:lvl>
  </w:abstractNum>
  <w:abstractNum w:abstractNumId="2" w15:restartNumberingAfterBreak="0">
    <w:nsid w:val="0D691B63"/>
    <w:multiLevelType w:val="multilevel"/>
    <w:tmpl w:val="B00C69D6"/>
    <w:lvl w:ilvl="0">
      <w:start w:val="2"/>
      <w:numFmt w:val="decimal"/>
      <w:lvlText w:val="%1"/>
      <w:lvlJc w:val="left"/>
      <w:pPr>
        <w:ind w:left="1540" w:hanging="721"/>
      </w:pPr>
      <w:rPr>
        <w:rFonts w:hint="default"/>
      </w:rPr>
    </w:lvl>
    <w:lvl w:ilvl="1">
      <w:start w:val="3"/>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numFmt w:val="bullet"/>
      <w:lvlText w:val="•"/>
      <w:lvlJc w:val="left"/>
      <w:pPr>
        <w:ind w:left="4493" w:hanging="360"/>
      </w:pPr>
      <w:rPr>
        <w:rFonts w:hint="default"/>
      </w:rPr>
    </w:lvl>
    <w:lvl w:ilvl="5">
      <w:numFmt w:val="bullet"/>
      <w:lvlText w:val="•"/>
      <w:lvlJc w:val="left"/>
      <w:pPr>
        <w:ind w:left="5357" w:hanging="360"/>
      </w:pPr>
      <w:rPr>
        <w:rFonts w:hint="default"/>
      </w:rPr>
    </w:lvl>
    <w:lvl w:ilvl="6">
      <w:numFmt w:val="bullet"/>
      <w:lvlText w:val="•"/>
      <w:lvlJc w:val="left"/>
      <w:pPr>
        <w:ind w:left="6222" w:hanging="360"/>
      </w:pPr>
      <w:rPr>
        <w:rFonts w:hint="default"/>
      </w:rPr>
    </w:lvl>
    <w:lvl w:ilvl="7">
      <w:numFmt w:val="bullet"/>
      <w:lvlText w:val="•"/>
      <w:lvlJc w:val="left"/>
      <w:pPr>
        <w:ind w:left="7086" w:hanging="360"/>
      </w:pPr>
      <w:rPr>
        <w:rFonts w:hint="default"/>
      </w:rPr>
    </w:lvl>
    <w:lvl w:ilvl="8">
      <w:numFmt w:val="bullet"/>
      <w:lvlText w:val="•"/>
      <w:lvlJc w:val="left"/>
      <w:pPr>
        <w:ind w:left="7951" w:hanging="360"/>
      </w:pPr>
      <w:rPr>
        <w:rFonts w:hint="default"/>
      </w:rPr>
    </w:lvl>
  </w:abstractNum>
  <w:abstractNum w:abstractNumId="3" w15:restartNumberingAfterBreak="0">
    <w:nsid w:val="0F893125"/>
    <w:multiLevelType w:val="multilevel"/>
    <w:tmpl w:val="929AA034"/>
    <w:lvl w:ilvl="0">
      <w:start w:val="3"/>
      <w:numFmt w:val="decimal"/>
      <w:lvlText w:val="%1"/>
      <w:lvlJc w:val="left"/>
      <w:pPr>
        <w:ind w:left="480" w:hanging="480"/>
      </w:pPr>
      <w:rPr>
        <w:rFonts w:hint="default"/>
      </w:rPr>
    </w:lvl>
    <w:lvl w:ilvl="1">
      <w:start w:val="2"/>
      <w:numFmt w:val="decimal"/>
      <w:lvlText w:val="%1.%2"/>
      <w:lvlJc w:val="left"/>
      <w:pPr>
        <w:ind w:left="889" w:hanging="480"/>
      </w:pPr>
      <w:rPr>
        <w:rFonts w:hint="default"/>
      </w:rPr>
    </w:lvl>
    <w:lvl w:ilvl="2">
      <w:start w:val="1"/>
      <w:numFmt w:val="decimal"/>
      <w:lvlText w:val="%1.%2.%3"/>
      <w:lvlJc w:val="left"/>
      <w:pPr>
        <w:ind w:left="1980" w:hanging="720"/>
      </w:pPr>
      <w:rPr>
        <w:rFonts w:hint="default"/>
        <w:u w:val="single"/>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5072" w:hanging="1800"/>
      </w:pPr>
      <w:rPr>
        <w:rFonts w:hint="default"/>
      </w:rPr>
    </w:lvl>
  </w:abstractNum>
  <w:abstractNum w:abstractNumId="4" w15:restartNumberingAfterBreak="0">
    <w:nsid w:val="183965D3"/>
    <w:multiLevelType w:val="multilevel"/>
    <w:tmpl w:val="42565EAE"/>
    <w:lvl w:ilvl="0">
      <w:start w:val="3"/>
      <w:numFmt w:val="decimal"/>
      <w:lvlText w:val="%1"/>
      <w:lvlJc w:val="left"/>
      <w:pPr>
        <w:ind w:left="1540" w:hanging="721"/>
      </w:pPr>
      <w:rPr>
        <w:rFonts w:hint="default"/>
      </w:rPr>
    </w:lvl>
    <w:lvl w:ilvl="1">
      <w:start w:val="6"/>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start w:val="1"/>
      <w:numFmt w:val="decimal"/>
      <w:lvlText w:val="%5."/>
      <w:lvlJc w:val="left"/>
      <w:pPr>
        <w:ind w:left="2260" w:hanging="361"/>
      </w:pPr>
      <w:rPr>
        <w:rFonts w:ascii="Arial" w:eastAsia="Arial" w:hAnsi="Arial" w:cs="Arial" w:hint="default"/>
        <w:w w:val="100"/>
        <w:sz w:val="22"/>
        <w:szCs w:val="22"/>
      </w:rPr>
    </w:lvl>
    <w:lvl w:ilvl="5">
      <w:numFmt w:val="bullet"/>
      <w:lvlText w:val="•"/>
      <w:lvlJc w:val="left"/>
      <w:pPr>
        <w:ind w:left="5042" w:hanging="361"/>
      </w:pPr>
      <w:rPr>
        <w:rFonts w:hint="default"/>
      </w:rPr>
    </w:lvl>
    <w:lvl w:ilvl="6">
      <w:numFmt w:val="bullet"/>
      <w:lvlText w:val="•"/>
      <w:lvlJc w:val="left"/>
      <w:pPr>
        <w:ind w:left="5970" w:hanging="361"/>
      </w:pPr>
      <w:rPr>
        <w:rFonts w:hint="default"/>
      </w:rPr>
    </w:lvl>
    <w:lvl w:ilvl="7">
      <w:numFmt w:val="bullet"/>
      <w:lvlText w:val="•"/>
      <w:lvlJc w:val="left"/>
      <w:pPr>
        <w:ind w:left="6897" w:hanging="361"/>
      </w:pPr>
      <w:rPr>
        <w:rFonts w:hint="default"/>
      </w:rPr>
    </w:lvl>
    <w:lvl w:ilvl="8">
      <w:numFmt w:val="bullet"/>
      <w:lvlText w:val="•"/>
      <w:lvlJc w:val="left"/>
      <w:pPr>
        <w:ind w:left="7825" w:hanging="361"/>
      </w:pPr>
      <w:rPr>
        <w:rFonts w:hint="default"/>
      </w:rPr>
    </w:lvl>
  </w:abstractNum>
  <w:abstractNum w:abstractNumId="5" w15:restartNumberingAfterBreak="0">
    <w:nsid w:val="1B302F4B"/>
    <w:multiLevelType w:val="multilevel"/>
    <w:tmpl w:val="4BF41E62"/>
    <w:lvl w:ilvl="0">
      <w:start w:val="4"/>
      <w:numFmt w:val="decimal"/>
      <w:lvlText w:val="%1"/>
      <w:lvlJc w:val="left"/>
      <w:pPr>
        <w:ind w:left="480" w:hanging="480"/>
      </w:pPr>
      <w:rPr>
        <w:rFonts w:hint="default"/>
        <w:color w:val="4F80BC"/>
      </w:rPr>
    </w:lvl>
    <w:lvl w:ilvl="1">
      <w:start w:val="2"/>
      <w:numFmt w:val="decimal"/>
      <w:lvlText w:val="%1.%2"/>
      <w:lvlJc w:val="left"/>
      <w:pPr>
        <w:ind w:left="889" w:hanging="480"/>
      </w:pPr>
      <w:rPr>
        <w:rFonts w:hint="default"/>
        <w:color w:val="4F80BC"/>
      </w:rPr>
    </w:lvl>
    <w:lvl w:ilvl="2">
      <w:start w:val="1"/>
      <w:numFmt w:val="upperLetter"/>
      <w:lvlText w:val="%3."/>
      <w:lvlJc w:val="left"/>
      <w:pPr>
        <w:ind w:left="1538" w:hanging="720"/>
      </w:pPr>
      <w:rPr>
        <w:rFonts w:ascii="Arial" w:eastAsia="Arial" w:hAnsi="Arial" w:cs="Arial"/>
        <w:color w:val="auto"/>
      </w:rPr>
    </w:lvl>
    <w:lvl w:ilvl="3">
      <w:start w:val="1"/>
      <w:numFmt w:val="decimal"/>
      <w:lvlText w:val="%4."/>
      <w:lvlJc w:val="left"/>
      <w:pPr>
        <w:ind w:left="1947" w:hanging="720"/>
      </w:pPr>
      <w:rPr>
        <w:rFonts w:ascii="Arial" w:eastAsia="Arial" w:hAnsi="Arial" w:cs="Arial"/>
        <w:color w:val="auto"/>
      </w:rPr>
    </w:lvl>
    <w:lvl w:ilvl="4">
      <w:start w:val="1"/>
      <w:numFmt w:val="decimal"/>
      <w:lvlText w:val="%1.%2.%3.%4.%5"/>
      <w:lvlJc w:val="left"/>
      <w:pPr>
        <w:ind w:left="2716" w:hanging="1080"/>
      </w:pPr>
      <w:rPr>
        <w:rFonts w:hint="default"/>
        <w:color w:val="4F80BC"/>
      </w:rPr>
    </w:lvl>
    <w:lvl w:ilvl="5">
      <w:start w:val="1"/>
      <w:numFmt w:val="decimal"/>
      <w:lvlText w:val="%1.%2.%3.%4.%5.%6"/>
      <w:lvlJc w:val="left"/>
      <w:pPr>
        <w:ind w:left="3125" w:hanging="1080"/>
      </w:pPr>
      <w:rPr>
        <w:rFonts w:hint="default"/>
        <w:color w:val="4F80BC"/>
      </w:rPr>
    </w:lvl>
    <w:lvl w:ilvl="6">
      <w:start w:val="1"/>
      <w:numFmt w:val="decimal"/>
      <w:lvlText w:val="%1.%2.%3.%4.%5.%6.%7"/>
      <w:lvlJc w:val="left"/>
      <w:pPr>
        <w:ind w:left="3894" w:hanging="1440"/>
      </w:pPr>
      <w:rPr>
        <w:rFonts w:hint="default"/>
        <w:color w:val="4F80BC"/>
      </w:rPr>
    </w:lvl>
    <w:lvl w:ilvl="7">
      <w:start w:val="1"/>
      <w:numFmt w:val="decimal"/>
      <w:lvlText w:val="%1.%2.%3.%4.%5.%6.%7.%8"/>
      <w:lvlJc w:val="left"/>
      <w:pPr>
        <w:ind w:left="4303" w:hanging="1440"/>
      </w:pPr>
      <w:rPr>
        <w:rFonts w:hint="default"/>
        <w:color w:val="4F80BC"/>
      </w:rPr>
    </w:lvl>
    <w:lvl w:ilvl="8">
      <w:start w:val="1"/>
      <w:numFmt w:val="decimal"/>
      <w:lvlText w:val="%1.%2.%3.%4.%5.%6.%7.%8.%9"/>
      <w:lvlJc w:val="left"/>
      <w:pPr>
        <w:ind w:left="5072" w:hanging="1800"/>
      </w:pPr>
      <w:rPr>
        <w:rFonts w:hint="default"/>
        <w:color w:val="4F80BC"/>
      </w:rPr>
    </w:lvl>
  </w:abstractNum>
  <w:abstractNum w:abstractNumId="6" w15:restartNumberingAfterBreak="0">
    <w:nsid w:val="1EF42353"/>
    <w:multiLevelType w:val="multilevel"/>
    <w:tmpl w:val="E06E9974"/>
    <w:lvl w:ilvl="0">
      <w:start w:val="1"/>
      <w:numFmt w:val="decimal"/>
      <w:lvlText w:val="%1"/>
      <w:lvlJc w:val="left"/>
      <w:pPr>
        <w:ind w:left="531" w:hanging="432"/>
      </w:pPr>
      <w:rPr>
        <w:rFonts w:ascii="Arial" w:eastAsia="Arial" w:hAnsi="Arial" w:cs="Arial" w:hint="default"/>
        <w:b/>
        <w:bCs/>
        <w:color w:val="548CD4"/>
        <w:w w:val="99"/>
        <w:sz w:val="36"/>
        <w:szCs w:val="36"/>
      </w:rPr>
    </w:lvl>
    <w:lvl w:ilvl="1">
      <w:start w:val="1"/>
      <w:numFmt w:val="decimal"/>
      <w:lvlText w:val="%1.%2"/>
      <w:lvlJc w:val="left"/>
      <w:pPr>
        <w:ind w:left="820" w:hanging="720"/>
      </w:pPr>
      <w:rPr>
        <w:rFonts w:hint="default"/>
        <w:b/>
        <w:bCs/>
        <w:w w:val="100"/>
      </w:rPr>
    </w:lvl>
    <w:lvl w:ilvl="2">
      <w:start w:val="1"/>
      <w:numFmt w:val="upperLetter"/>
      <w:lvlText w:val="%3."/>
      <w:lvlJc w:val="left"/>
      <w:pPr>
        <w:ind w:left="1180" w:hanging="720"/>
      </w:pPr>
      <w:rPr>
        <w:rFonts w:ascii="Arial" w:eastAsia="Arial" w:hAnsi="Arial" w:cs="Arial" w:hint="default"/>
        <w:spacing w:val="-2"/>
        <w:w w:val="100"/>
        <w:sz w:val="22"/>
        <w:szCs w:val="22"/>
      </w:rPr>
    </w:lvl>
    <w:lvl w:ilvl="3">
      <w:start w:val="1"/>
      <w:numFmt w:val="decimal"/>
      <w:lvlText w:val="%4."/>
      <w:lvlJc w:val="left"/>
      <w:pPr>
        <w:ind w:left="1540" w:hanging="720"/>
      </w:pPr>
      <w:rPr>
        <w:rFonts w:ascii="Arial" w:eastAsia="Arial" w:hAnsi="Arial" w:cs="Arial" w:hint="default"/>
        <w:w w:val="100"/>
        <w:sz w:val="22"/>
        <w:szCs w:val="22"/>
      </w:rPr>
    </w:lvl>
    <w:lvl w:ilvl="4">
      <w:start w:val="1"/>
      <w:numFmt w:val="lowerLetter"/>
      <w:lvlText w:val="%5)"/>
      <w:lvlJc w:val="left"/>
      <w:pPr>
        <w:ind w:left="1900" w:hanging="720"/>
      </w:pPr>
      <w:rPr>
        <w:rFonts w:ascii="Arial" w:eastAsia="Arial" w:hAnsi="Arial" w:cs="Arial" w:hint="default"/>
        <w:w w:val="100"/>
        <w:sz w:val="22"/>
        <w:szCs w:val="22"/>
      </w:rPr>
    </w:lvl>
    <w:lvl w:ilvl="5">
      <w:start w:val="1"/>
      <w:numFmt w:val="decimal"/>
      <w:lvlText w:val="%6."/>
      <w:lvlJc w:val="left"/>
      <w:pPr>
        <w:ind w:left="1540" w:hanging="360"/>
      </w:pPr>
    </w:lvl>
    <w:lvl w:ilvl="6">
      <w:start w:val="1"/>
      <w:numFmt w:val="decimal"/>
      <w:lvlText w:val="%7."/>
      <w:lvlJc w:val="left"/>
      <w:pPr>
        <w:ind w:left="3096" w:hanging="360"/>
      </w:pPr>
    </w:lvl>
    <w:lvl w:ilvl="7">
      <w:numFmt w:val="bullet"/>
      <w:lvlText w:val="•"/>
      <w:lvlJc w:val="left"/>
      <w:pPr>
        <w:ind w:left="5012" w:hanging="720"/>
      </w:pPr>
      <w:rPr>
        <w:rFonts w:hint="default"/>
      </w:rPr>
    </w:lvl>
    <w:lvl w:ilvl="8">
      <w:numFmt w:val="bullet"/>
      <w:lvlText w:val="•"/>
      <w:lvlJc w:val="left"/>
      <w:pPr>
        <w:ind w:left="6568" w:hanging="720"/>
      </w:pPr>
      <w:rPr>
        <w:rFonts w:hint="default"/>
      </w:rPr>
    </w:lvl>
  </w:abstractNum>
  <w:abstractNum w:abstractNumId="7" w15:restartNumberingAfterBreak="0">
    <w:nsid w:val="203709E7"/>
    <w:multiLevelType w:val="multilevel"/>
    <w:tmpl w:val="4BE02C22"/>
    <w:lvl w:ilvl="0">
      <w:start w:val="4"/>
      <w:numFmt w:val="decimal"/>
      <w:lvlText w:val="%1"/>
      <w:lvlJc w:val="left"/>
      <w:pPr>
        <w:ind w:left="405" w:hanging="405"/>
      </w:pPr>
      <w:rPr>
        <w:rFonts w:hint="default"/>
        <w:color w:val="4F80BC"/>
      </w:rPr>
    </w:lvl>
    <w:lvl w:ilvl="1">
      <w:start w:val="1"/>
      <w:numFmt w:val="decimal"/>
      <w:lvlText w:val="%1.%2"/>
      <w:lvlJc w:val="left"/>
      <w:pPr>
        <w:ind w:left="820" w:hanging="720"/>
      </w:pPr>
      <w:rPr>
        <w:rFonts w:hint="default"/>
        <w:color w:val="4F80BC"/>
      </w:rPr>
    </w:lvl>
    <w:lvl w:ilvl="2">
      <w:start w:val="1"/>
      <w:numFmt w:val="upperLetter"/>
      <w:lvlText w:val="%1.%2.%3"/>
      <w:lvlJc w:val="left"/>
      <w:pPr>
        <w:ind w:left="920" w:hanging="720"/>
      </w:pPr>
      <w:rPr>
        <w:rFonts w:hint="default"/>
        <w:color w:val="4F80BC"/>
      </w:rPr>
    </w:lvl>
    <w:lvl w:ilvl="3">
      <w:start w:val="1"/>
      <w:numFmt w:val="decimal"/>
      <w:lvlText w:val="%1.%2.%3.%4"/>
      <w:lvlJc w:val="left"/>
      <w:pPr>
        <w:ind w:left="1380" w:hanging="1080"/>
      </w:pPr>
      <w:rPr>
        <w:rFonts w:hint="default"/>
        <w:color w:val="4F80BC"/>
      </w:rPr>
    </w:lvl>
    <w:lvl w:ilvl="4">
      <w:start w:val="1"/>
      <w:numFmt w:val="decimal"/>
      <w:lvlText w:val="%1.%2.%3.%4.%5"/>
      <w:lvlJc w:val="left"/>
      <w:pPr>
        <w:ind w:left="1840" w:hanging="1440"/>
      </w:pPr>
      <w:rPr>
        <w:rFonts w:hint="default"/>
        <w:color w:val="4F80BC"/>
      </w:rPr>
    </w:lvl>
    <w:lvl w:ilvl="5">
      <w:start w:val="1"/>
      <w:numFmt w:val="decimal"/>
      <w:lvlText w:val="%1.%2.%3.%4.%5.%6"/>
      <w:lvlJc w:val="left"/>
      <w:pPr>
        <w:ind w:left="1940" w:hanging="1440"/>
      </w:pPr>
      <w:rPr>
        <w:rFonts w:hint="default"/>
        <w:color w:val="4F80BC"/>
      </w:rPr>
    </w:lvl>
    <w:lvl w:ilvl="6">
      <w:start w:val="1"/>
      <w:numFmt w:val="decimal"/>
      <w:lvlText w:val="%1.%2.%3.%4.%5.%6.%7"/>
      <w:lvlJc w:val="left"/>
      <w:pPr>
        <w:ind w:left="2400" w:hanging="1800"/>
      </w:pPr>
      <w:rPr>
        <w:rFonts w:hint="default"/>
        <w:color w:val="4F80BC"/>
      </w:rPr>
    </w:lvl>
    <w:lvl w:ilvl="7">
      <w:start w:val="1"/>
      <w:numFmt w:val="decimal"/>
      <w:lvlText w:val="%1.%2.%3.%4.%5.%6.%7.%8"/>
      <w:lvlJc w:val="left"/>
      <w:pPr>
        <w:ind w:left="2500" w:hanging="1800"/>
      </w:pPr>
      <w:rPr>
        <w:rFonts w:hint="default"/>
        <w:color w:val="4F80BC"/>
      </w:rPr>
    </w:lvl>
    <w:lvl w:ilvl="8">
      <w:start w:val="1"/>
      <w:numFmt w:val="decimal"/>
      <w:lvlText w:val="%1.%2.%3.%4.%5.%6.%7.%8.%9"/>
      <w:lvlJc w:val="left"/>
      <w:pPr>
        <w:ind w:left="2960" w:hanging="2160"/>
      </w:pPr>
      <w:rPr>
        <w:rFonts w:hint="default"/>
        <w:color w:val="4F80BC"/>
      </w:rPr>
    </w:lvl>
  </w:abstractNum>
  <w:abstractNum w:abstractNumId="8" w15:restartNumberingAfterBreak="0">
    <w:nsid w:val="22ED1A72"/>
    <w:multiLevelType w:val="multilevel"/>
    <w:tmpl w:val="77E2A23E"/>
    <w:lvl w:ilvl="0">
      <w:start w:val="3"/>
      <w:numFmt w:val="decimal"/>
      <w:lvlText w:val="%1"/>
      <w:lvlJc w:val="left"/>
      <w:pPr>
        <w:ind w:left="1539" w:hanging="720"/>
      </w:pPr>
      <w:rPr>
        <w:rFonts w:hint="default"/>
      </w:rPr>
    </w:lvl>
    <w:lvl w:ilvl="1">
      <w:start w:val="10"/>
      <w:numFmt w:val="decimal"/>
      <w:lvlText w:val="%1.%2"/>
      <w:lvlJc w:val="left"/>
      <w:pPr>
        <w:ind w:left="1539" w:hanging="720"/>
      </w:pPr>
      <w:rPr>
        <w:rFonts w:hint="default"/>
      </w:rPr>
    </w:lvl>
    <w:lvl w:ilvl="2">
      <w:start w:val="1"/>
      <w:numFmt w:val="decimal"/>
      <w:lvlText w:val="%1.%2.%3"/>
      <w:lvlJc w:val="left"/>
      <w:pPr>
        <w:ind w:left="1539" w:hanging="720"/>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numFmt w:val="bullet"/>
      <w:lvlText w:val="•"/>
      <w:lvlJc w:val="left"/>
      <w:pPr>
        <w:ind w:left="4493" w:hanging="360"/>
      </w:pPr>
      <w:rPr>
        <w:rFonts w:hint="default"/>
      </w:rPr>
    </w:lvl>
    <w:lvl w:ilvl="5">
      <w:numFmt w:val="bullet"/>
      <w:lvlText w:val="•"/>
      <w:lvlJc w:val="left"/>
      <w:pPr>
        <w:ind w:left="5357" w:hanging="360"/>
      </w:pPr>
      <w:rPr>
        <w:rFonts w:hint="default"/>
      </w:rPr>
    </w:lvl>
    <w:lvl w:ilvl="6">
      <w:numFmt w:val="bullet"/>
      <w:lvlText w:val="•"/>
      <w:lvlJc w:val="left"/>
      <w:pPr>
        <w:ind w:left="6222" w:hanging="360"/>
      </w:pPr>
      <w:rPr>
        <w:rFonts w:hint="default"/>
      </w:rPr>
    </w:lvl>
    <w:lvl w:ilvl="7">
      <w:numFmt w:val="bullet"/>
      <w:lvlText w:val="•"/>
      <w:lvlJc w:val="left"/>
      <w:pPr>
        <w:ind w:left="7086" w:hanging="360"/>
      </w:pPr>
      <w:rPr>
        <w:rFonts w:hint="default"/>
      </w:rPr>
    </w:lvl>
    <w:lvl w:ilvl="8">
      <w:numFmt w:val="bullet"/>
      <w:lvlText w:val="•"/>
      <w:lvlJc w:val="left"/>
      <w:pPr>
        <w:ind w:left="7951" w:hanging="360"/>
      </w:pPr>
      <w:rPr>
        <w:rFonts w:hint="default"/>
      </w:rPr>
    </w:lvl>
  </w:abstractNum>
  <w:abstractNum w:abstractNumId="9" w15:restartNumberingAfterBreak="0">
    <w:nsid w:val="238C7677"/>
    <w:multiLevelType w:val="multilevel"/>
    <w:tmpl w:val="269A6454"/>
    <w:lvl w:ilvl="0">
      <w:start w:val="3"/>
      <w:numFmt w:val="decimal"/>
      <w:lvlText w:val="%1"/>
      <w:lvlJc w:val="left"/>
      <w:pPr>
        <w:ind w:left="1540" w:hanging="721"/>
      </w:pPr>
      <w:rPr>
        <w:rFonts w:hint="default"/>
      </w:rPr>
    </w:lvl>
    <w:lvl w:ilvl="1">
      <w:start w:val="3"/>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numFmt w:val="bullet"/>
      <w:lvlText w:val="•"/>
      <w:lvlJc w:val="left"/>
      <w:pPr>
        <w:ind w:left="4493" w:hanging="360"/>
      </w:pPr>
      <w:rPr>
        <w:rFonts w:hint="default"/>
      </w:rPr>
    </w:lvl>
    <w:lvl w:ilvl="5">
      <w:numFmt w:val="bullet"/>
      <w:lvlText w:val="•"/>
      <w:lvlJc w:val="left"/>
      <w:pPr>
        <w:ind w:left="5357" w:hanging="360"/>
      </w:pPr>
      <w:rPr>
        <w:rFonts w:hint="default"/>
      </w:rPr>
    </w:lvl>
    <w:lvl w:ilvl="6">
      <w:numFmt w:val="bullet"/>
      <w:lvlText w:val="•"/>
      <w:lvlJc w:val="left"/>
      <w:pPr>
        <w:ind w:left="6222" w:hanging="360"/>
      </w:pPr>
      <w:rPr>
        <w:rFonts w:hint="default"/>
      </w:rPr>
    </w:lvl>
    <w:lvl w:ilvl="7">
      <w:numFmt w:val="bullet"/>
      <w:lvlText w:val="•"/>
      <w:lvlJc w:val="left"/>
      <w:pPr>
        <w:ind w:left="7086" w:hanging="360"/>
      </w:pPr>
      <w:rPr>
        <w:rFonts w:hint="default"/>
      </w:rPr>
    </w:lvl>
    <w:lvl w:ilvl="8">
      <w:numFmt w:val="bullet"/>
      <w:lvlText w:val="•"/>
      <w:lvlJc w:val="left"/>
      <w:pPr>
        <w:ind w:left="7951" w:hanging="360"/>
      </w:pPr>
      <w:rPr>
        <w:rFonts w:hint="default"/>
      </w:rPr>
    </w:lvl>
  </w:abstractNum>
  <w:abstractNum w:abstractNumId="10" w15:restartNumberingAfterBreak="0">
    <w:nsid w:val="26D86371"/>
    <w:multiLevelType w:val="hybridMultilevel"/>
    <w:tmpl w:val="52C8331C"/>
    <w:lvl w:ilvl="0" w:tplc="3320C272">
      <w:start w:val="1"/>
      <w:numFmt w:val="upperLetter"/>
      <w:lvlText w:val="%1."/>
      <w:lvlJc w:val="left"/>
      <w:pPr>
        <w:ind w:left="1180" w:hanging="360"/>
      </w:pPr>
      <w:rPr>
        <w:rFonts w:ascii="Arial" w:eastAsia="Arial" w:hAnsi="Arial" w:cs="Arial" w:hint="default"/>
        <w:spacing w:val="-2"/>
        <w:w w:val="100"/>
        <w:sz w:val="22"/>
        <w:szCs w:val="22"/>
      </w:rPr>
    </w:lvl>
    <w:lvl w:ilvl="1" w:tplc="28DE30BC">
      <w:start w:val="1"/>
      <w:numFmt w:val="decimal"/>
      <w:lvlText w:val="%2."/>
      <w:lvlJc w:val="left"/>
      <w:pPr>
        <w:ind w:left="1540" w:hanging="361"/>
      </w:pPr>
      <w:rPr>
        <w:rFonts w:ascii="Arial" w:eastAsia="Arial" w:hAnsi="Arial" w:cs="Arial" w:hint="default"/>
        <w:w w:val="100"/>
        <w:sz w:val="22"/>
        <w:szCs w:val="22"/>
      </w:rPr>
    </w:lvl>
    <w:lvl w:ilvl="2" w:tplc="26785702">
      <w:numFmt w:val="bullet"/>
      <w:lvlText w:val="•"/>
      <w:lvlJc w:val="left"/>
      <w:pPr>
        <w:ind w:left="2444" w:hanging="361"/>
      </w:pPr>
      <w:rPr>
        <w:rFonts w:hint="default"/>
      </w:rPr>
    </w:lvl>
    <w:lvl w:ilvl="3" w:tplc="67B6156A">
      <w:numFmt w:val="bullet"/>
      <w:lvlText w:val="•"/>
      <w:lvlJc w:val="left"/>
      <w:pPr>
        <w:ind w:left="3348" w:hanging="361"/>
      </w:pPr>
      <w:rPr>
        <w:rFonts w:hint="default"/>
      </w:rPr>
    </w:lvl>
    <w:lvl w:ilvl="4" w:tplc="D360A760">
      <w:numFmt w:val="bullet"/>
      <w:lvlText w:val="•"/>
      <w:lvlJc w:val="left"/>
      <w:pPr>
        <w:ind w:left="4253" w:hanging="361"/>
      </w:pPr>
      <w:rPr>
        <w:rFonts w:hint="default"/>
      </w:rPr>
    </w:lvl>
    <w:lvl w:ilvl="5" w:tplc="A05C619E">
      <w:numFmt w:val="bullet"/>
      <w:lvlText w:val="•"/>
      <w:lvlJc w:val="left"/>
      <w:pPr>
        <w:ind w:left="5157" w:hanging="361"/>
      </w:pPr>
      <w:rPr>
        <w:rFonts w:hint="default"/>
      </w:rPr>
    </w:lvl>
    <w:lvl w:ilvl="6" w:tplc="7EF634F4">
      <w:numFmt w:val="bullet"/>
      <w:lvlText w:val="•"/>
      <w:lvlJc w:val="left"/>
      <w:pPr>
        <w:ind w:left="6062" w:hanging="361"/>
      </w:pPr>
      <w:rPr>
        <w:rFonts w:hint="default"/>
      </w:rPr>
    </w:lvl>
    <w:lvl w:ilvl="7" w:tplc="C1683B2E">
      <w:numFmt w:val="bullet"/>
      <w:lvlText w:val="•"/>
      <w:lvlJc w:val="left"/>
      <w:pPr>
        <w:ind w:left="6966" w:hanging="361"/>
      </w:pPr>
      <w:rPr>
        <w:rFonts w:hint="default"/>
      </w:rPr>
    </w:lvl>
    <w:lvl w:ilvl="8" w:tplc="E1F62668">
      <w:numFmt w:val="bullet"/>
      <w:lvlText w:val="•"/>
      <w:lvlJc w:val="left"/>
      <w:pPr>
        <w:ind w:left="7871" w:hanging="361"/>
      </w:pPr>
      <w:rPr>
        <w:rFonts w:hint="default"/>
      </w:rPr>
    </w:lvl>
  </w:abstractNum>
  <w:abstractNum w:abstractNumId="11" w15:restartNumberingAfterBreak="0">
    <w:nsid w:val="2D0A2785"/>
    <w:multiLevelType w:val="multilevel"/>
    <w:tmpl w:val="BF3ACD4A"/>
    <w:lvl w:ilvl="0">
      <w:start w:val="2"/>
      <w:numFmt w:val="decimal"/>
      <w:lvlText w:val="%1"/>
      <w:lvlJc w:val="left"/>
      <w:pPr>
        <w:ind w:left="1540" w:hanging="721"/>
      </w:pPr>
      <w:rPr>
        <w:rFonts w:hint="default"/>
      </w:rPr>
    </w:lvl>
    <w:lvl w:ilvl="1">
      <w:start w:val="4"/>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numFmt w:val="bullet"/>
      <w:lvlText w:val="•"/>
      <w:lvlJc w:val="left"/>
      <w:pPr>
        <w:ind w:left="4493" w:hanging="360"/>
      </w:pPr>
      <w:rPr>
        <w:rFonts w:hint="default"/>
      </w:rPr>
    </w:lvl>
    <w:lvl w:ilvl="5">
      <w:numFmt w:val="bullet"/>
      <w:lvlText w:val="•"/>
      <w:lvlJc w:val="left"/>
      <w:pPr>
        <w:ind w:left="5357" w:hanging="360"/>
      </w:pPr>
      <w:rPr>
        <w:rFonts w:hint="default"/>
      </w:rPr>
    </w:lvl>
    <w:lvl w:ilvl="6">
      <w:numFmt w:val="bullet"/>
      <w:lvlText w:val="•"/>
      <w:lvlJc w:val="left"/>
      <w:pPr>
        <w:ind w:left="6222" w:hanging="360"/>
      </w:pPr>
      <w:rPr>
        <w:rFonts w:hint="default"/>
      </w:rPr>
    </w:lvl>
    <w:lvl w:ilvl="7">
      <w:numFmt w:val="bullet"/>
      <w:lvlText w:val="•"/>
      <w:lvlJc w:val="left"/>
      <w:pPr>
        <w:ind w:left="7086" w:hanging="360"/>
      </w:pPr>
      <w:rPr>
        <w:rFonts w:hint="default"/>
      </w:rPr>
    </w:lvl>
    <w:lvl w:ilvl="8">
      <w:numFmt w:val="bullet"/>
      <w:lvlText w:val="•"/>
      <w:lvlJc w:val="left"/>
      <w:pPr>
        <w:ind w:left="7951" w:hanging="360"/>
      </w:pPr>
      <w:rPr>
        <w:rFonts w:hint="default"/>
      </w:rPr>
    </w:lvl>
  </w:abstractNum>
  <w:abstractNum w:abstractNumId="12" w15:restartNumberingAfterBreak="0">
    <w:nsid w:val="2D1E06B8"/>
    <w:multiLevelType w:val="multilevel"/>
    <w:tmpl w:val="018A7648"/>
    <w:lvl w:ilvl="0">
      <w:start w:val="3"/>
      <w:numFmt w:val="decimal"/>
      <w:lvlText w:val="%1"/>
      <w:lvlJc w:val="left"/>
      <w:pPr>
        <w:ind w:left="1631" w:hanging="721"/>
      </w:pPr>
      <w:rPr>
        <w:rFonts w:hint="default"/>
      </w:rPr>
    </w:lvl>
    <w:lvl w:ilvl="1">
      <w:start w:val="8"/>
      <w:numFmt w:val="decimal"/>
      <w:lvlText w:val="%1.%2"/>
      <w:lvlJc w:val="left"/>
      <w:pPr>
        <w:ind w:left="1631" w:hanging="721"/>
      </w:pPr>
      <w:rPr>
        <w:rFonts w:hint="default"/>
      </w:rPr>
    </w:lvl>
    <w:lvl w:ilvl="2">
      <w:start w:val="1"/>
      <w:numFmt w:val="decimal"/>
      <w:lvlText w:val="%1.%2.%3"/>
      <w:lvlJc w:val="left"/>
      <w:pPr>
        <w:ind w:left="1631" w:hanging="721"/>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start w:val="1"/>
      <w:numFmt w:val="decimal"/>
      <w:lvlText w:val="%5."/>
      <w:lvlJc w:val="left"/>
      <w:pPr>
        <w:ind w:left="2260" w:hanging="361"/>
      </w:pPr>
      <w:rPr>
        <w:rFonts w:ascii="Arial" w:eastAsia="Arial" w:hAnsi="Arial" w:cs="Arial" w:hint="default"/>
        <w:w w:val="100"/>
        <w:sz w:val="22"/>
        <w:szCs w:val="22"/>
      </w:rPr>
    </w:lvl>
    <w:lvl w:ilvl="5">
      <w:numFmt w:val="bullet"/>
      <w:lvlText w:val="•"/>
      <w:lvlJc w:val="left"/>
      <w:pPr>
        <w:ind w:left="4380" w:hanging="361"/>
      </w:pPr>
      <w:rPr>
        <w:rFonts w:hint="default"/>
      </w:rPr>
    </w:lvl>
    <w:lvl w:ilvl="6">
      <w:numFmt w:val="bullet"/>
      <w:lvlText w:val="•"/>
      <w:lvlJc w:val="left"/>
      <w:pPr>
        <w:ind w:left="5440" w:hanging="361"/>
      </w:pPr>
      <w:rPr>
        <w:rFonts w:hint="default"/>
      </w:rPr>
    </w:lvl>
    <w:lvl w:ilvl="7">
      <w:numFmt w:val="bullet"/>
      <w:lvlText w:val="•"/>
      <w:lvlJc w:val="left"/>
      <w:pPr>
        <w:ind w:left="6500" w:hanging="361"/>
      </w:pPr>
      <w:rPr>
        <w:rFonts w:hint="default"/>
      </w:rPr>
    </w:lvl>
    <w:lvl w:ilvl="8">
      <w:numFmt w:val="bullet"/>
      <w:lvlText w:val="•"/>
      <w:lvlJc w:val="left"/>
      <w:pPr>
        <w:ind w:left="7560" w:hanging="361"/>
      </w:pPr>
      <w:rPr>
        <w:rFonts w:hint="default"/>
      </w:rPr>
    </w:lvl>
  </w:abstractNum>
  <w:abstractNum w:abstractNumId="13" w15:restartNumberingAfterBreak="0">
    <w:nsid w:val="3BA315CF"/>
    <w:multiLevelType w:val="hybridMultilevel"/>
    <w:tmpl w:val="AA24ACDC"/>
    <w:lvl w:ilvl="0" w:tplc="FFF2AD22">
      <w:start w:val="1"/>
      <w:numFmt w:val="decimal"/>
      <w:lvlText w:val="%1."/>
      <w:lvlJc w:val="left"/>
      <w:pPr>
        <w:ind w:left="2260" w:hanging="361"/>
      </w:pPr>
      <w:rPr>
        <w:rFonts w:ascii="Arial" w:eastAsia="Arial" w:hAnsi="Arial" w:cs="Arial" w:hint="default"/>
        <w:w w:val="100"/>
        <w:sz w:val="22"/>
        <w:szCs w:val="22"/>
      </w:rPr>
    </w:lvl>
    <w:lvl w:ilvl="1" w:tplc="A4106960">
      <w:numFmt w:val="bullet"/>
      <w:lvlText w:val="•"/>
      <w:lvlJc w:val="left"/>
      <w:pPr>
        <w:ind w:left="3002" w:hanging="361"/>
      </w:pPr>
      <w:rPr>
        <w:rFonts w:hint="default"/>
      </w:rPr>
    </w:lvl>
    <w:lvl w:ilvl="2" w:tplc="19A429E0">
      <w:numFmt w:val="bullet"/>
      <w:lvlText w:val="•"/>
      <w:lvlJc w:val="left"/>
      <w:pPr>
        <w:ind w:left="3744" w:hanging="361"/>
      </w:pPr>
      <w:rPr>
        <w:rFonts w:hint="default"/>
      </w:rPr>
    </w:lvl>
    <w:lvl w:ilvl="3" w:tplc="FE6AF368">
      <w:numFmt w:val="bullet"/>
      <w:lvlText w:val="•"/>
      <w:lvlJc w:val="left"/>
      <w:pPr>
        <w:ind w:left="4486" w:hanging="361"/>
      </w:pPr>
      <w:rPr>
        <w:rFonts w:hint="default"/>
      </w:rPr>
    </w:lvl>
    <w:lvl w:ilvl="4" w:tplc="61A45FA8">
      <w:numFmt w:val="bullet"/>
      <w:lvlText w:val="•"/>
      <w:lvlJc w:val="left"/>
      <w:pPr>
        <w:ind w:left="5228" w:hanging="361"/>
      </w:pPr>
      <w:rPr>
        <w:rFonts w:hint="default"/>
      </w:rPr>
    </w:lvl>
    <w:lvl w:ilvl="5" w:tplc="4DE839CA">
      <w:numFmt w:val="bullet"/>
      <w:lvlText w:val="•"/>
      <w:lvlJc w:val="left"/>
      <w:pPr>
        <w:ind w:left="5970" w:hanging="361"/>
      </w:pPr>
      <w:rPr>
        <w:rFonts w:hint="default"/>
      </w:rPr>
    </w:lvl>
    <w:lvl w:ilvl="6" w:tplc="444A60B0">
      <w:numFmt w:val="bullet"/>
      <w:lvlText w:val="•"/>
      <w:lvlJc w:val="left"/>
      <w:pPr>
        <w:ind w:left="6712" w:hanging="361"/>
      </w:pPr>
      <w:rPr>
        <w:rFonts w:hint="default"/>
      </w:rPr>
    </w:lvl>
    <w:lvl w:ilvl="7" w:tplc="978C5244">
      <w:numFmt w:val="bullet"/>
      <w:lvlText w:val="•"/>
      <w:lvlJc w:val="left"/>
      <w:pPr>
        <w:ind w:left="7454" w:hanging="361"/>
      </w:pPr>
      <w:rPr>
        <w:rFonts w:hint="default"/>
      </w:rPr>
    </w:lvl>
    <w:lvl w:ilvl="8" w:tplc="4C9A3332">
      <w:numFmt w:val="bullet"/>
      <w:lvlText w:val="•"/>
      <w:lvlJc w:val="left"/>
      <w:pPr>
        <w:ind w:left="8196" w:hanging="361"/>
      </w:pPr>
      <w:rPr>
        <w:rFonts w:hint="default"/>
      </w:rPr>
    </w:lvl>
  </w:abstractNum>
  <w:abstractNum w:abstractNumId="14" w15:restartNumberingAfterBreak="0">
    <w:nsid w:val="3D257F1D"/>
    <w:multiLevelType w:val="multilevel"/>
    <w:tmpl w:val="CCD0F86C"/>
    <w:lvl w:ilvl="0">
      <w:start w:val="3"/>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color w:val="548CD4"/>
        <w:w w:val="100"/>
        <w:sz w:val="28"/>
        <w:szCs w:val="28"/>
      </w:rPr>
    </w:lvl>
    <w:lvl w:ilvl="2">
      <w:start w:val="1"/>
      <w:numFmt w:val="upperLetter"/>
      <w:lvlText w:val="%3."/>
      <w:lvlJc w:val="left"/>
      <w:pPr>
        <w:ind w:left="1180" w:hanging="360"/>
      </w:pPr>
      <w:rPr>
        <w:rFonts w:ascii="Arial" w:eastAsia="Arial" w:hAnsi="Arial" w:cs="Arial" w:hint="default"/>
        <w:spacing w:val="-2"/>
        <w:w w:val="100"/>
        <w:sz w:val="22"/>
        <w:szCs w:val="22"/>
      </w:rPr>
    </w:lvl>
    <w:lvl w:ilvl="3">
      <w:start w:val="1"/>
      <w:numFmt w:val="decimal"/>
      <w:lvlText w:val="%4."/>
      <w:lvlJc w:val="left"/>
      <w:pPr>
        <w:ind w:left="2970" w:hanging="360"/>
      </w:pPr>
    </w:lvl>
    <w:lvl w:ilvl="4">
      <w:start w:val="1"/>
      <w:numFmt w:val="lowerRoman"/>
      <w:lvlText w:val="%5."/>
      <w:lvlJc w:val="right"/>
      <w:pPr>
        <w:ind w:left="3973" w:hanging="360"/>
      </w:pPr>
    </w:lvl>
    <w:lvl w:ilvl="5">
      <w:numFmt w:val="bullet"/>
      <w:lvlText w:val="•"/>
      <w:lvlJc w:val="left"/>
      <w:pPr>
        <w:ind w:left="4904" w:hanging="360"/>
      </w:pPr>
      <w:rPr>
        <w:rFonts w:hint="default"/>
      </w:rPr>
    </w:lvl>
    <w:lvl w:ilvl="6">
      <w:numFmt w:val="bullet"/>
      <w:lvlText w:val="•"/>
      <w:lvlJc w:val="left"/>
      <w:pPr>
        <w:ind w:left="5835" w:hanging="360"/>
      </w:pPr>
      <w:rPr>
        <w:rFonts w:hint="default"/>
      </w:rPr>
    </w:lvl>
    <w:lvl w:ilvl="7">
      <w:numFmt w:val="bullet"/>
      <w:lvlText w:val="•"/>
      <w:lvlJc w:val="left"/>
      <w:pPr>
        <w:ind w:left="6766" w:hanging="360"/>
      </w:pPr>
      <w:rPr>
        <w:rFonts w:hint="default"/>
      </w:rPr>
    </w:lvl>
    <w:lvl w:ilvl="8">
      <w:numFmt w:val="bullet"/>
      <w:lvlText w:val="•"/>
      <w:lvlJc w:val="left"/>
      <w:pPr>
        <w:ind w:left="7697" w:hanging="360"/>
      </w:pPr>
      <w:rPr>
        <w:rFonts w:hint="default"/>
      </w:rPr>
    </w:lvl>
  </w:abstractNum>
  <w:abstractNum w:abstractNumId="15" w15:restartNumberingAfterBreak="0">
    <w:nsid w:val="3D9F5033"/>
    <w:multiLevelType w:val="multilevel"/>
    <w:tmpl w:val="F7BA60BE"/>
    <w:lvl w:ilvl="0">
      <w:start w:val="7"/>
      <w:numFmt w:val="decimal"/>
      <w:lvlText w:val="%1"/>
      <w:lvlJc w:val="left"/>
      <w:pPr>
        <w:ind w:left="1540" w:hanging="721"/>
      </w:pPr>
      <w:rPr>
        <w:rFonts w:hint="default"/>
      </w:rPr>
    </w:lvl>
    <w:lvl w:ilvl="1">
      <w:start w:val="4"/>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numFmt w:val="bullet"/>
      <w:lvlText w:val="•"/>
      <w:lvlJc w:val="left"/>
      <w:pPr>
        <w:ind w:left="4493" w:hanging="360"/>
      </w:pPr>
      <w:rPr>
        <w:rFonts w:hint="default"/>
      </w:rPr>
    </w:lvl>
    <w:lvl w:ilvl="5">
      <w:numFmt w:val="bullet"/>
      <w:lvlText w:val="•"/>
      <w:lvlJc w:val="left"/>
      <w:pPr>
        <w:ind w:left="5357" w:hanging="360"/>
      </w:pPr>
      <w:rPr>
        <w:rFonts w:hint="default"/>
      </w:rPr>
    </w:lvl>
    <w:lvl w:ilvl="6">
      <w:numFmt w:val="bullet"/>
      <w:lvlText w:val="•"/>
      <w:lvlJc w:val="left"/>
      <w:pPr>
        <w:ind w:left="6222" w:hanging="360"/>
      </w:pPr>
      <w:rPr>
        <w:rFonts w:hint="default"/>
      </w:rPr>
    </w:lvl>
    <w:lvl w:ilvl="7">
      <w:numFmt w:val="bullet"/>
      <w:lvlText w:val="•"/>
      <w:lvlJc w:val="left"/>
      <w:pPr>
        <w:ind w:left="7086" w:hanging="360"/>
      </w:pPr>
      <w:rPr>
        <w:rFonts w:hint="default"/>
      </w:rPr>
    </w:lvl>
    <w:lvl w:ilvl="8">
      <w:numFmt w:val="bullet"/>
      <w:lvlText w:val="•"/>
      <w:lvlJc w:val="left"/>
      <w:pPr>
        <w:ind w:left="7951" w:hanging="360"/>
      </w:pPr>
      <w:rPr>
        <w:rFonts w:hint="default"/>
      </w:rPr>
    </w:lvl>
  </w:abstractNum>
  <w:abstractNum w:abstractNumId="16" w15:restartNumberingAfterBreak="0">
    <w:nsid w:val="3EAC0574"/>
    <w:multiLevelType w:val="hybridMultilevel"/>
    <w:tmpl w:val="A2508678"/>
    <w:lvl w:ilvl="0" w:tplc="2AC408C6">
      <w:start w:val="1"/>
      <w:numFmt w:val="decimal"/>
      <w:lvlText w:val="%1."/>
      <w:lvlJc w:val="left"/>
      <w:pPr>
        <w:ind w:left="2260" w:hanging="361"/>
      </w:pPr>
      <w:rPr>
        <w:rFonts w:ascii="Arial" w:eastAsia="Arial" w:hAnsi="Arial" w:cs="Arial" w:hint="default"/>
        <w:w w:val="100"/>
        <w:sz w:val="22"/>
        <w:szCs w:val="22"/>
      </w:rPr>
    </w:lvl>
    <w:lvl w:ilvl="1" w:tplc="DFF8B8E0">
      <w:numFmt w:val="bullet"/>
      <w:lvlText w:val="•"/>
      <w:lvlJc w:val="left"/>
      <w:pPr>
        <w:ind w:left="3002" w:hanging="361"/>
      </w:pPr>
      <w:rPr>
        <w:rFonts w:hint="default"/>
      </w:rPr>
    </w:lvl>
    <w:lvl w:ilvl="2" w:tplc="231658B0">
      <w:numFmt w:val="bullet"/>
      <w:lvlText w:val="•"/>
      <w:lvlJc w:val="left"/>
      <w:pPr>
        <w:ind w:left="3744" w:hanging="361"/>
      </w:pPr>
      <w:rPr>
        <w:rFonts w:hint="default"/>
      </w:rPr>
    </w:lvl>
    <w:lvl w:ilvl="3" w:tplc="DD6E835E">
      <w:numFmt w:val="bullet"/>
      <w:lvlText w:val="•"/>
      <w:lvlJc w:val="left"/>
      <w:pPr>
        <w:ind w:left="4486" w:hanging="361"/>
      </w:pPr>
      <w:rPr>
        <w:rFonts w:hint="default"/>
      </w:rPr>
    </w:lvl>
    <w:lvl w:ilvl="4" w:tplc="2E9807F4">
      <w:numFmt w:val="bullet"/>
      <w:lvlText w:val="•"/>
      <w:lvlJc w:val="left"/>
      <w:pPr>
        <w:ind w:left="5228" w:hanging="361"/>
      </w:pPr>
      <w:rPr>
        <w:rFonts w:hint="default"/>
      </w:rPr>
    </w:lvl>
    <w:lvl w:ilvl="5" w:tplc="88384034">
      <w:numFmt w:val="bullet"/>
      <w:lvlText w:val="•"/>
      <w:lvlJc w:val="left"/>
      <w:pPr>
        <w:ind w:left="5970" w:hanging="361"/>
      </w:pPr>
      <w:rPr>
        <w:rFonts w:hint="default"/>
      </w:rPr>
    </w:lvl>
    <w:lvl w:ilvl="6" w:tplc="96002D82">
      <w:numFmt w:val="bullet"/>
      <w:lvlText w:val="•"/>
      <w:lvlJc w:val="left"/>
      <w:pPr>
        <w:ind w:left="6712" w:hanging="361"/>
      </w:pPr>
      <w:rPr>
        <w:rFonts w:hint="default"/>
      </w:rPr>
    </w:lvl>
    <w:lvl w:ilvl="7" w:tplc="23641FA8">
      <w:numFmt w:val="bullet"/>
      <w:lvlText w:val="•"/>
      <w:lvlJc w:val="left"/>
      <w:pPr>
        <w:ind w:left="7454" w:hanging="361"/>
      </w:pPr>
      <w:rPr>
        <w:rFonts w:hint="default"/>
      </w:rPr>
    </w:lvl>
    <w:lvl w:ilvl="8" w:tplc="B1A2445C">
      <w:numFmt w:val="bullet"/>
      <w:lvlText w:val="•"/>
      <w:lvlJc w:val="left"/>
      <w:pPr>
        <w:ind w:left="8196" w:hanging="361"/>
      </w:pPr>
      <w:rPr>
        <w:rFonts w:hint="default"/>
      </w:rPr>
    </w:lvl>
  </w:abstractNum>
  <w:abstractNum w:abstractNumId="17" w15:restartNumberingAfterBreak="0">
    <w:nsid w:val="45576796"/>
    <w:multiLevelType w:val="multilevel"/>
    <w:tmpl w:val="BAC6C5F0"/>
    <w:lvl w:ilvl="0">
      <w:start w:val="5"/>
      <w:numFmt w:val="decimal"/>
      <w:lvlText w:val="%1"/>
      <w:lvlJc w:val="left"/>
      <w:pPr>
        <w:ind w:left="405" w:hanging="405"/>
      </w:pPr>
      <w:rPr>
        <w:rFonts w:hint="default"/>
        <w:color w:val="4F80BC"/>
      </w:rPr>
    </w:lvl>
    <w:lvl w:ilvl="1">
      <w:start w:val="1"/>
      <w:numFmt w:val="decimal"/>
      <w:lvlText w:val="%1.%2"/>
      <w:lvlJc w:val="left"/>
      <w:pPr>
        <w:ind w:left="820" w:hanging="720"/>
      </w:pPr>
      <w:rPr>
        <w:rFonts w:hint="default"/>
        <w:color w:val="4F80BC"/>
      </w:rPr>
    </w:lvl>
    <w:lvl w:ilvl="2">
      <w:start w:val="1"/>
      <w:numFmt w:val="upperLetter"/>
      <w:lvlText w:val="%3."/>
      <w:lvlJc w:val="left"/>
      <w:pPr>
        <w:ind w:left="920" w:hanging="720"/>
      </w:pPr>
      <w:rPr>
        <w:rFonts w:ascii="Arial" w:eastAsia="Arial" w:hAnsi="Arial" w:cs="Arial"/>
        <w:color w:val="auto"/>
      </w:rPr>
    </w:lvl>
    <w:lvl w:ilvl="3">
      <w:start w:val="1"/>
      <w:numFmt w:val="decimal"/>
      <w:lvlText w:val="%4."/>
      <w:lvlJc w:val="left"/>
      <w:pPr>
        <w:ind w:left="1380" w:hanging="1080"/>
      </w:pPr>
      <w:rPr>
        <w:rFonts w:ascii="Arial" w:eastAsia="Arial" w:hAnsi="Arial" w:cs="Arial"/>
        <w:color w:val="auto"/>
      </w:rPr>
    </w:lvl>
    <w:lvl w:ilvl="4">
      <w:start w:val="1"/>
      <w:numFmt w:val="decimal"/>
      <w:lvlText w:val="%1.%2.%3.%4.%5"/>
      <w:lvlJc w:val="left"/>
      <w:pPr>
        <w:ind w:left="1840" w:hanging="1440"/>
      </w:pPr>
      <w:rPr>
        <w:rFonts w:hint="default"/>
        <w:color w:val="4F80BC"/>
      </w:rPr>
    </w:lvl>
    <w:lvl w:ilvl="5">
      <w:start w:val="1"/>
      <w:numFmt w:val="decimal"/>
      <w:lvlText w:val="%1.%2.%3.%4.%5.%6"/>
      <w:lvlJc w:val="left"/>
      <w:pPr>
        <w:ind w:left="1940" w:hanging="1440"/>
      </w:pPr>
      <w:rPr>
        <w:rFonts w:hint="default"/>
        <w:color w:val="4F80BC"/>
      </w:rPr>
    </w:lvl>
    <w:lvl w:ilvl="6">
      <w:start w:val="1"/>
      <w:numFmt w:val="decimal"/>
      <w:lvlText w:val="%1.%2.%3.%4.%5.%6.%7"/>
      <w:lvlJc w:val="left"/>
      <w:pPr>
        <w:ind w:left="2400" w:hanging="1800"/>
      </w:pPr>
      <w:rPr>
        <w:rFonts w:hint="default"/>
        <w:color w:val="4F80BC"/>
      </w:rPr>
    </w:lvl>
    <w:lvl w:ilvl="7">
      <w:start w:val="1"/>
      <w:numFmt w:val="decimal"/>
      <w:lvlText w:val="%1.%2.%3.%4.%5.%6.%7.%8"/>
      <w:lvlJc w:val="left"/>
      <w:pPr>
        <w:ind w:left="2500" w:hanging="1800"/>
      </w:pPr>
      <w:rPr>
        <w:rFonts w:hint="default"/>
        <w:color w:val="4F80BC"/>
      </w:rPr>
    </w:lvl>
    <w:lvl w:ilvl="8">
      <w:start w:val="1"/>
      <w:numFmt w:val="decimal"/>
      <w:lvlText w:val="%1.%2.%3.%4.%5.%6.%7.%8.%9"/>
      <w:lvlJc w:val="left"/>
      <w:pPr>
        <w:ind w:left="2960" w:hanging="2160"/>
      </w:pPr>
      <w:rPr>
        <w:rFonts w:hint="default"/>
        <w:color w:val="4F80BC"/>
      </w:rPr>
    </w:lvl>
  </w:abstractNum>
  <w:abstractNum w:abstractNumId="18" w15:restartNumberingAfterBreak="0">
    <w:nsid w:val="462A7420"/>
    <w:multiLevelType w:val="hybridMultilevel"/>
    <w:tmpl w:val="B93A8EA2"/>
    <w:lvl w:ilvl="0" w:tplc="B3D0C6E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69C0AC6"/>
    <w:multiLevelType w:val="multilevel"/>
    <w:tmpl w:val="E6583F84"/>
    <w:lvl w:ilvl="0">
      <w:start w:val="3"/>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color w:val="548CD4"/>
        <w:w w:val="100"/>
        <w:sz w:val="28"/>
        <w:szCs w:val="28"/>
      </w:rPr>
    </w:lvl>
    <w:lvl w:ilvl="2">
      <w:start w:val="1"/>
      <w:numFmt w:val="upperLetter"/>
      <w:lvlText w:val="%3."/>
      <w:lvlJc w:val="left"/>
      <w:pPr>
        <w:ind w:left="1180" w:hanging="360"/>
      </w:pPr>
    </w:lvl>
    <w:lvl w:ilvl="3">
      <w:start w:val="1"/>
      <w:numFmt w:val="lowerRoman"/>
      <w:lvlText w:val="%4."/>
      <w:lvlJc w:val="right"/>
      <w:pPr>
        <w:ind w:left="2970" w:hanging="360"/>
      </w:pPr>
    </w:lvl>
    <w:lvl w:ilvl="4">
      <w:start w:val="1"/>
      <w:numFmt w:val="lowerRoman"/>
      <w:lvlText w:val="%5."/>
      <w:lvlJc w:val="right"/>
      <w:pPr>
        <w:ind w:left="3973" w:hanging="360"/>
      </w:pPr>
      <w:rPr>
        <w:rFonts w:hint="default"/>
      </w:rPr>
    </w:lvl>
    <w:lvl w:ilvl="5">
      <w:numFmt w:val="bullet"/>
      <w:lvlText w:val="•"/>
      <w:lvlJc w:val="left"/>
      <w:pPr>
        <w:ind w:left="4904" w:hanging="360"/>
      </w:pPr>
      <w:rPr>
        <w:rFonts w:hint="default"/>
      </w:rPr>
    </w:lvl>
    <w:lvl w:ilvl="6">
      <w:numFmt w:val="bullet"/>
      <w:lvlText w:val="•"/>
      <w:lvlJc w:val="left"/>
      <w:pPr>
        <w:ind w:left="5835" w:hanging="360"/>
      </w:pPr>
      <w:rPr>
        <w:rFonts w:hint="default"/>
      </w:rPr>
    </w:lvl>
    <w:lvl w:ilvl="7">
      <w:numFmt w:val="bullet"/>
      <w:lvlText w:val="•"/>
      <w:lvlJc w:val="left"/>
      <w:pPr>
        <w:ind w:left="6766" w:hanging="360"/>
      </w:pPr>
      <w:rPr>
        <w:rFonts w:hint="default"/>
      </w:rPr>
    </w:lvl>
    <w:lvl w:ilvl="8">
      <w:numFmt w:val="bullet"/>
      <w:lvlText w:val="•"/>
      <w:lvlJc w:val="left"/>
      <w:pPr>
        <w:ind w:left="7697" w:hanging="360"/>
      </w:pPr>
      <w:rPr>
        <w:rFonts w:hint="default"/>
      </w:rPr>
    </w:lvl>
  </w:abstractNum>
  <w:abstractNum w:abstractNumId="20" w15:restartNumberingAfterBreak="0">
    <w:nsid w:val="47862230"/>
    <w:multiLevelType w:val="multilevel"/>
    <w:tmpl w:val="6CC8AD64"/>
    <w:lvl w:ilvl="0">
      <w:start w:val="4"/>
      <w:numFmt w:val="decimal"/>
      <w:lvlText w:val="%1"/>
      <w:lvlJc w:val="left"/>
      <w:pPr>
        <w:ind w:left="1540" w:hanging="721"/>
      </w:pPr>
      <w:rPr>
        <w:rFonts w:hint="default"/>
      </w:rPr>
    </w:lvl>
    <w:lvl w:ilvl="1">
      <w:start w:val="6"/>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numFmt w:val="bullet"/>
      <w:lvlText w:val="•"/>
      <w:lvlJc w:val="left"/>
      <w:pPr>
        <w:ind w:left="4493" w:hanging="360"/>
      </w:pPr>
      <w:rPr>
        <w:rFonts w:hint="default"/>
      </w:rPr>
    </w:lvl>
    <w:lvl w:ilvl="5">
      <w:numFmt w:val="bullet"/>
      <w:lvlText w:val="•"/>
      <w:lvlJc w:val="left"/>
      <w:pPr>
        <w:ind w:left="5357" w:hanging="360"/>
      </w:pPr>
      <w:rPr>
        <w:rFonts w:hint="default"/>
      </w:rPr>
    </w:lvl>
    <w:lvl w:ilvl="6">
      <w:numFmt w:val="bullet"/>
      <w:lvlText w:val="•"/>
      <w:lvlJc w:val="left"/>
      <w:pPr>
        <w:ind w:left="6222" w:hanging="360"/>
      </w:pPr>
      <w:rPr>
        <w:rFonts w:hint="default"/>
      </w:rPr>
    </w:lvl>
    <w:lvl w:ilvl="7">
      <w:numFmt w:val="bullet"/>
      <w:lvlText w:val="•"/>
      <w:lvlJc w:val="left"/>
      <w:pPr>
        <w:ind w:left="7086" w:hanging="360"/>
      </w:pPr>
      <w:rPr>
        <w:rFonts w:hint="default"/>
      </w:rPr>
    </w:lvl>
    <w:lvl w:ilvl="8">
      <w:numFmt w:val="bullet"/>
      <w:lvlText w:val="•"/>
      <w:lvlJc w:val="left"/>
      <w:pPr>
        <w:ind w:left="7951" w:hanging="360"/>
      </w:pPr>
      <w:rPr>
        <w:rFonts w:hint="default"/>
      </w:rPr>
    </w:lvl>
  </w:abstractNum>
  <w:abstractNum w:abstractNumId="21" w15:restartNumberingAfterBreak="0">
    <w:nsid w:val="48C04417"/>
    <w:multiLevelType w:val="multilevel"/>
    <w:tmpl w:val="E06E9974"/>
    <w:lvl w:ilvl="0">
      <w:start w:val="1"/>
      <w:numFmt w:val="decimal"/>
      <w:lvlText w:val="%1"/>
      <w:lvlJc w:val="left"/>
      <w:pPr>
        <w:ind w:left="531" w:hanging="432"/>
      </w:pPr>
      <w:rPr>
        <w:rFonts w:ascii="Arial" w:eastAsia="Arial" w:hAnsi="Arial" w:cs="Arial" w:hint="default"/>
        <w:b/>
        <w:bCs/>
        <w:color w:val="548CD4"/>
        <w:w w:val="99"/>
        <w:sz w:val="36"/>
        <w:szCs w:val="36"/>
      </w:rPr>
    </w:lvl>
    <w:lvl w:ilvl="1">
      <w:start w:val="1"/>
      <w:numFmt w:val="decimal"/>
      <w:lvlText w:val="%1.%2"/>
      <w:lvlJc w:val="left"/>
      <w:pPr>
        <w:ind w:left="820" w:hanging="720"/>
      </w:pPr>
      <w:rPr>
        <w:rFonts w:hint="default"/>
        <w:b/>
        <w:bCs/>
        <w:w w:val="100"/>
      </w:rPr>
    </w:lvl>
    <w:lvl w:ilvl="2">
      <w:start w:val="1"/>
      <w:numFmt w:val="upperLetter"/>
      <w:lvlText w:val="%3."/>
      <w:lvlJc w:val="left"/>
      <w:pPr>
        <w:ind w:left="1180" w:hanging="720"/>
      </w:pPr>
      <w:rPr>
        <w:rFonts w:ascii="Arial" w:eastAsia="Arial" w:hAnsi="Arial" w:cs="Arial" w:hint="default"/>
        <w:spacing w:val="-2"/>
        <w:w w:val="100"/>
        <w:sz w:val="22"/>
        <w:szCs w:val="22"/>
      </w:rPr>
    </w:lvl>
    <w:lvl w:ilvl="3">
      <w:start w:val="1"/>
      <w:numFmt w:val="decimal"/>
      <w:lvlText w:val="%4."/>
      <w:lvlJc w:val="left"/>
      <w:pPr>
        <w:ind w:left="1540" w:hanging="720"/>
      </w:pPr>
      <w:rPr>
        <w:rFonts w:ascii="Arial" w:eastAsia="Arial" w:hAnsi="Arial" w:cs="Arial" w:hint="default"/>
        <w:w w:val="100"/>
        <w:sz w:val="22"/>
        <w:szCs w:val="22"/>
      </w:rPr>
    </w:lvl>
    <w:lvl w:ilvl="4">
      <w:start w:val="1"/>
      <w:numFmt w:val="lowerLetter"/>
      <w:lvlText w:val="%5)"/>
      <w:lvlJc w:val="left"/>
      <w:pPr>
        <w:ind w:left="1900" w:hanging="720"/>
      </w:pPr>
      <w:rPr>
        <w:rFonts w:ascii="Arial" w:eastAsia="Arial" w:hAnsi="Arial" w:cs="Arial" w:hint="default"/>
        <w:w w:val="100"/>
        <w:sz w:val="22"/>
        <w:szCs w:val="22"/>
      </w:rPr>
    </w:lvl>
    <w:lvl w:ilvl="5">
      <w:start w:val="1"/>
      <w:numFmt w:val="decimal"/>
      <w:lvlText w:val="%6."/>
      <w:lvlJc w:val="left"/>
      <w:pPr>
        <w:ind w:left="1540" w:hanging="360"/>
      </w:pPr>
    </w:lvl>
    <w:lvl w:ilvl="6">
      <w:start w:val="1"/>
      <w:numFmt w:val="decimal"/>
      <w:lvlText w:val="%7."/>
      <w:lvlJc w:val="left"/>
      <w:pPr>
        <w:ind w:left="3096" w:hanging="360"/>
      </w:pPr>
    </w:lvl>
    <w:lvl w:ilvl="7">
      <w:numFmt w:val="bullet"/>
      <w:lvlText w:val="•"/>
      <w:lvlJc w:val="left"/>
      <w:pPr>
        <w:ind w:left="5012" w:hanging="720"/>
      </w:pPr>
      <w:rPr>
        <w:rFonts w:hint="default"/>
      </w:rPr>
    </w:lvl>
    <w:lvl w:ilvl="8">
      <w:numFmt w:val="bullet"/>
      <w:lvlText w:val="•"/>
      <w:lvlJc w:val="left"/>
      <w:pPr>
        <w:ind w:left="6568" w:hanging="720"/>
      </w:pPr>
      <w:rPr>
        <w:rFonts w:hint="default"/>
      </w:rPr>
    </w:lvl>
  </w:abstractNum>
  <w:abstractNum w:abstractNumId="22" w15:restartNumberingAfterBreak="0">
    <w:nsid w:val="49C83755"/>
    <w:multiLevelType w:val="multilevel"/>
    <w:tmpl w:val="06AA17EC"/>
    <w:lvl w:ilvl="0">
      <w:start w:val="3"/>
      <w:numFmt w:val="decimal"/>
      <w:lvlText w:val="%1"/>
      <w:lvlJc w:val="left"/>
      <w:pPr>
        <w:ind w:left="1540" w:hanging="721"/>
      </w:pPr>
      <w:rPr>
        <w:rFonts w:hint="default"/>
      </w:rPr>
    </w:lvl>
    <w:lvl w:ilvl="1">
      <w:start w:val="9"/>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start w:val="1"/>
      <w:numFmt w:val="decimal"/>
      <w:lvlText w:val="%5."/>
      <w:lvlJc w:val="left"/>
      <w:pPr>
        <w:ind w:left="2260" w:hanging="361"/>
      </w:pPr>
      <w:rPr>
        <w:rFonts w:ascii="Arial" w:eastAsia="Arial" w:hAnsi="Arial" w:cs="Arial" w:hint="default"/>
        <w:w w:val="100"/>
        <w:sz w:val="22"/>
        <w:szCs w:val="22"/>
      </w:rPr>
    </w:lvl>
    <w:lvl w:ilvl="5">
      <w:numFmt w:val="bullet"/>
      <w:lvlText w:val="•"/>
      <w:lvlJc w:val="left"/>
      <w:pPr>
        <w:ind w:left="5042" w:hanging="361"/>
      </w:pPr>
      <w:rPr>
        <w:rFonts w:hint="default"/>
      </w:rPr>
    </w:lvl>
    <w:lvl w:ilvl="6">
      <w:numFmt w:val="bullet"/>
      <w:lvlText w:val="•"/>
      <w:lvlJc w:val="left"/>
      <w:pPr>
        <w:ind w:left="5970" w:hanging="361"/>
      </w:pPr>
      <w:rPr>
        <w:rFonts w:hint="default"/>
      </w:rPr>
    </w:lvl>
    <w:lvl w:ilvl="7">
      <w:numFmt w:val="bullet"/>
      <w:lvlText w:val="•"/>
      <w:lvlJc w:val="left"/>
      <w:pPr>
        <w:ind w:left="6897" w:hanging="361"/>
      </w:pPr>
      <w:rPr>
        <w:rFonts w:hint="default"/>
      </w:rPr>
    </w:lvl>
    <w:lvl w:ilvl="8">
      <w:numFmt w:val="bullet"/>
      <w:lvlText w:val="•"/>
      <w:lvlJc w:val="left"/>
      <w:pPr>
        <w:ind w:left="7825" w:hanging="361"/>
      </w:pPr>
      <w:rPr>
        <w:rFonts w:hint="default"/>
      </w:rPr>
    </w:lvl>
  </w:abstractNum>
  <w:abstractNum w:abstractNumId="23" w15:restartNumberingAfterBreak="0">
    <w:nsid w:val="4D823541"/>
    <w:multiLevelType w:val="multilevel"/>
    <w:tmpl w:val="EC0AD310"/>
    <w:lvl w:ilvl="0">
      <w:start w:val="3"/>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color w:val="548CD4"/>
        <w:w w:val="100"/>
        <w:sz w:val="28"/>
        <w:szCs w:val="28"/>
      </w:rPr>
    </w:lvl>
    <w:lvl w:ilvl="2">
      <w:start w:val="3"/>
      <w:numFmt w:val="upperLetter"/>
      <w:lvlText w:val="%3."/>
      <w:lvlJc w:val="left"/>
      <w:pPr>
        <w:ind w:left="1180" w:hanging="360"/>
      </w:pPr>
      <w:rPr>
        <w:rFonts w:hint="default"/>
      </w:rPr>
    </w:lvl>
    <w:lvl w:ilvl="3">
      <w:start w:val="1"/>
      <w:numFmt w:val="decimal"/>
      <w:lvlText w:val="%4."/>
      <w:lvlJc w:val="left"/>
      <w:pPr>
        <w:ind w:left="2970" w:hanging="360"/>
      </w:pPr>
    </w:lvl>
    <w:lvl w:ilvl="4">
      <w:start w:val="1"/>
      <w:numFmt w:val="lowerRoman"/>
      <w:lvlText w:val="%5."/>
      <w:lvlJc w:val="right"/>
      <w:pPr>
        <w:ind w:left="3973" w:hanging="360"/>
      </w:pPr>
      <w:rPr>
        <w:rFonts w:hint="default"/>
      </w:rPr>
    </w:lvl>
    <w:lvl w:ilvl="5">
      <w:numFmt w:val="bullet"/>
      <w:lvlText w:val="•"/>
      <w:lvlJc w:val="left"/>
      <w:pPr>
        <w:ind w:left="4904" w:hanging="360"/>
      </w:pPr>
      <w:rPr>
        <w:rFonts w:hint="default"/>
      </w:rPr>
    </w:lvl>
    <w:lvl w:ilvl="6">
      <w:numFmt w:val="bullet"/>
      <w:lvlText w:val="•"/>
      <w:lvlJc w:val="left"/>
      <w:pPr>
        <w:ind w:left="5835" w:hanging="360"/>
      </w:pPr>
      <w:rPr>
        <w:rFonts w:hint="default"/>
      </w:rPr>
    </w:lvl>
    <w:lvl w:ilvl="7">
      <w:numFmt w:val="bullet"/>
      <w:lvlText w:val="•"/>
      <w:lvlJc w:val="left"/>
      <w:pPr>
        <w:ind w:left="6766" w:hanging="360"/>
      </w:pPr>
      <w:rPr>
        <w:rFonts w:hint="default"/>
      </w:rPr>
    </w:lvl>
    <w:lvl w:ilvl="8">
      <w:numFmt w:val="bullet"/>
      <w:lvlText w:val="•"/>
      <w:lvlJc w:val="left"/>
      <w:pPr>
        <w:ind w:left="7697" w:hanging="360"/>
      </w:pPr>
      <w:rPr>
        <w:rFonts w:hint="default"/>
      </w:rPr>
    </w:lvl>
  </w:abstractNum>
  <w:abstractNum w:abstractNumId="24" w15:restartNumberingAfterBreak="0">
    <w:nsid w:val="4FBD5BEA"/>
    <w:multiLevelType w:val="hybridMultilevel"/>
    <w:tmpl w:val="F2F2C216"/>
    <w:lvl w:ilvl="0" w:tplc="FFFFFFFF">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5" w15:restartNumberingAfterBreak="0">
    <w:nsid w:val="4FC1717A"/>
    <w:multiLevelType w:val="hybridMultilevel"/>
    <w:tmpl w:val="2D3830B8"/>
    <w:lvl w:ilvl="0" w:tplc="8CB46B2E">
      <w:start w:val="1"/>
      <w:numFmt w:val="upperLetter"/>
      <w:lvlText w:val="%1."/>
      <w:lvlJc w:val="left"/>
      <w:pPr>
        <w:ind w:left="1180" w:hanging="360"/>
      </w:pPr>
      <w:rPr>
        <w:rFonts w:ascii="Arial" w:eastAsia="Arial" w:hAnsi="Arial" w:cs="Arial" w:hint="default"/>
        <w:spacing w:val="-2"/>
        <w:w w:val="100"/>
        <w:sz w:val="22"/>
        <w:szCs w:val="22"/>
      </w:rPr>
    </w:lvl>
    <w:lvl w:ilvl="1" w:tplc="5510BBC6">
      <w:start w:val="1"/>
      <w:numFmt w:val="decimal"/>
      <w:lvlText w:val="%2."/>
      <w:lvlJc w:val="left"/>
      <w:pPr>
        <w:ind w:left="1540" w:hanging="361"/>
      </w:pPr>
      <w:rPr>
        <w:rFonts w:ascii="Arial" w:eastAsia="Arial" w:hAnsi="Arial" w:cs="Arial" w:hint="default"/>
        <w:w w:val="100"/>
        <w:sz w:val="22"/>
        <w:szCs w:val="22"/>
      </w:rPr>
    </w:lvl>
    <w:lvl w:ilvl="2" w:tplc="402661D0">
      <w:numFmt w:val="bullet"/>
      <w:lvlText w:val="•"/>
      <w:lvlJc w:val="left"/>
      <w:pPr>
        <w:ind w:left="2444" w:hanging="361"/>
      </w:pPr>
      <w:rPr>
        <w:rFonts w:hint="default"/>
      </w:rPr>
    </w:lvl>
    <w:lvl w:ilvl="3" w:tplc="F356CA44">
      <w:numFmt w:val="bullet"/>
      <w:lvlText w:val="•"/>
      <w:lvlJc w:val="left"/>
      <w:pPr>
        <w:ind w:left="3348" w:hanging="361"/>
      </w:pPr>
      <w:rPr>
        <w:rFonts w:hint="default"/>
      </w:rPr>
    </w:lvl>
    <w:lvl w:ilvl="4" w:tplc="2A10217C">
      <w:numFmt w:val="bullet"/>
      <w:lvlText w:val="•"/>
      <w:lvlJc w:val="left"/>
      <w:pPr>
        <w:ind w:left="4253" w:hanging="361"/>
      </w:pPr>
      <w:rPr>
        <w:rFonts w:hint="default"/>
      </w:rPr>
    </w:lvl>
    <w:lvl w:ilvl="5" w:tplc="D5BA00AC">
      <w:numFmt w:val="bullet"/>
      <w:lvlText w:val="•"/>
      <w:lvlJc w:val="left"/>
      <w:pPr>
        <w:ind w:left="5157" w:hanging="361"/>
      </w:pPr>
      <w:rPr>
        <w:rFonts w:hint="default"/>
      </w:rPr>
    </w:lvl>
    <w:lvl w:ilvl="6" w:tplc="214EF148">
      <w:numFmt w:val="bullet"/>
      <w:lvlText w:val="•"/>
      <w:lvlJc w:val="left"/>
      <w:pPr>
        <w:ind w:left="6062" w:hanging="361"/>
      </w:pPr>
      <w:rPr>
        <w:rFonts w:hint="default"/>
      </w:rPr>
    </w:lvl>
    <w:lvl w:ilvl="7" w:tplc="09CC35C4">
      <w:numFmt w:val="bullet"/>
      <w:lvlText w:val="•"/>
      <w:lvlJc w:val="left"/>
      <w:pPr>
        <w:ind w:left="6966" w:hanging="361"/>
      </w:pPr>
      <w:rPr>
        <w:rFonts w:hint="default"/>
      </w:rPr>
    </w:lvl>
    <w:lvl w:ilvl="8" w:tplc="2DCC5AF8">
      <w:numFmt w:val="bullet"/>
      <w:lvlText w:val="•"/>
      <w:lvlJc w:val="left"/>
      <w:pPr>
        <w:ind w:left="7871" w:hanging="361"/>
      </w:pPr>
      <w:rPr>
        <w:rFonts w:hint="default"/>
      </w:rPr>
    </w:lvl>
  </w:abstractNum>
  <w:abstractNum w:abstractNumId="26" w15:restartNumberingAfterBreak="0">
    <w:nsid w:val="509F1DEC"/>
    <w:multiLevelType w:val="multilevel"/>
    <w:tmpl w:val="1AA4635A"/>
    <w:lvl w:ilvl="0">
      <w:start w:val="4"/>
      <w:numFmt w:val="decimal"/>
      <w:lvlText w:val="%1"/>
      <w:lvlJc w:val="left"/>
      <w:pPr>
        <w:ind w:left="1540" w:hanging="721"/>
      </w:pPr>
      <w:rPr>
        <w:rFonts w:hint="default"/>
      </w:rPr>
    </w:lvl>
    <w:lvl w:ilvl="1">
      <w:start w:val="7"/>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start w:val="1"/>
      <w:numFmt w:val="decimal"/>
      <w:lvlText w:val="%5."/>
      <w:lvlJc w:val="left"/>
      <w:pPr>
        <w:ind w:left="2260" w:hanging="361"/>
      </w:pPr>
      <w:rPr>
        <w:rFonts w:ascii="Arial" w:eastAsia="Arial" w:hAnsi="Arial" w:cs="Arial" w:hint="default"/>
        <w:w w:val="100"/>
        <w:sz w:val="22"/>
        <w:szCs w:val="22"/>
      </w:rPr>
    </w:lvl>
    <w:lvl w:ilvl="5">
      <w:numFmt w:val="bullet"/>
      <w:lvlText w:val="•"/>
      <w:lvlJc w:val="left"/>
      <w:pPr>
        <w:ind w:left="5042" w:hanging="361"/>
      </w:pPr>
      <w:rPr>
        <w:rFonts w:hint="default"/>
      </w:rPr>
    </w:lvl>
    <w:lvl w:ilvl="6">
      <w:numFmt w:val="bullet"/>
      <w:lvlText w:val="•"/>
      <w:lvlJc w:val="left"/>
      <w:pPr>
        <w:ind w:left="5970" w:hanging="361"/>
      </w:pPr>
      <w:rPr>
        <w:rFonts w:hint="default"/>
      </w:rPr>
    </w:lvl>
    <w:lvl w:ilvl="7">
      <w:numFmt w:val="bullet"/>
      <w:lvlText w:val="•"/>
      <w:lvlJc w:val="left"/>
      <w:pPr>
        <w:ind w:left="6897" w:hanging="361"/>
      </w:pPr>
      <w:rPr>
        <w:rFonts w:hint="default"/>
      </w:rPr>
    </w:lvl>
    <w:lvl w:ilvl="8">
      <w:numFmt w:val="bullet"/>
      <w:lvlText w:val="•"/>
      <w:lvlJc w:val="left"/>
      <w:pPr>
        <w:ind w:left="7825" w:hanging="361"/>
      </w:pPr>
      <w:rPr>
        <w:rFonts w:hint="default"/>
      </w:rPr>
    </w:lvl>
  </w:abstractNum>
  <w:abstractNum w:abstractNumId="27" w15:restartNumberingAfterBreak="0">
    <w:nsid w:val="59402ED2"/>
    <w:multiLevelType w:val="multilevel"/>
    <w:tmpl w:val="F2AC7022"/>
    <w:lvl w:ilvl="0">
      <w:start w:val="4"/>
      <w:numFmt w:val="decimal"/>
      <w:lvlText w:val="%1"/>
      <w:lvlJc w:val="left"/>
      <w:pPr>
        <w:ind w:left="1540" w:hanging="721"/>
      </w:pPr>
      <w:rPr>
        <w:rFonts w:hint="default"/>
        <w:color w:val="0070C0"/>
      </w:rPr>
    </w:lvl>
    <w:lvl w:ilvl="1">
      <w:start w:val="8"/>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899" w:hanging="360"/>
      </w:pPr>
      <w:rPr>
        <w:rFonts w:ascii="Arial" w:eastAsia="Arial" w:hAnsi="Arial" w:cs="Arial" w:hint="default"/>
        <w:spacing w:val="-2"/>
        <w:w w:val="100"/>
        <w:sz w:val="22"/>
        <w:szCs w:val="22"/>
      </w:rPr>
    </w:lvl>
    <w:lvl w:ilvl="4">
      <w:start w:val="1"/>
      <w:numFmt w:val="decimal"/>
      <w:lvlText w:val="%5."/>
      <w:lvlJc w:val="left"/>
      <w:pPr>
        <w:ind w:left="2260" w:hanging="361"/>
      </w:pPr>
      <w:rPr>
        <w:rFonts w:ascii="Arial" w:eastAsia="Arial" w:hAnsi="Arial" w:cs="Arial" w:hint="default"/>
        <w:w w:val="100"/>
        <w:sz w:val="22"/>
        <w:szCs w:val="22"/>
      </w:rPr>
    </w:lvl>
    <w:lvl w:ilvl="5">
      <w:numFmt w:val="bullet"/>
      <w:lvlText w:val="•"/>
      <w:lvlJc w:val="left"/>
      <w:pPr>
        <w:ind w:left="5042" w:hanging="361"/>
      </w:pPr>
      <w:rPr>
        <w:rFonts w:hint="default"/>
      </w:rPr>
    </w:lvl>
    <w:lvl w:ilvl="6">
      <w:numFmt w:val="bullet"/>
      <w:lvlText w:val="•"/>
      <w:lvlJc w:val="left"/>
      <w:pPr>
        <w:ind w:left="5970" w:hanging="361"/>
      </w:pPr>
      <w:rPr>
        <w:rFonts w:hint="default"/>
      </w:rPr>
    </w:lvl>
    <w:lvl w:ilvl="7">
      <w:numFmt w:val="bullet"/>
      <w:lvlText w:val="•"/>
      <w:lvlJc w:val="left"/>
      <w:pPr>
        <w:ind w:left="6897" w:hanging="361"/>
      </w:pPr>
      <w:rPr>
        <w:rFonts w:hint="default"/>
      </w:rPr>
    </w:lvl>
    <w:lvl w:ilvl="8">
      <w:numFmt w:val="bullet"/>
      <w:lvlText w:val="•"/>
      <w:lvlJc w:val="left"/>
      <w:pPr>
        <w:ind w:left="7825" w:hanging="361"/>
      </w:pPr>
      <w:rPr>
        <w:rFonts w:hint="default"/>
      </w:rPr>
    </w:lvl>
  </w:abstractNum>
  <w:abstractNum w:abstractNumId="28" w15:restartNumberingAfterBreak="0">
    <w:nsid w:val="5B8F402D"/>
    <w:multiLevelType w:val="multilevel"/>
    <w:tmpl w:val="5A3ADB72"/>
    <w:lvl w:ilvl="0">
      <w:start w:val="3"/>
      <w:numFmt w:val="decimal"/>
      <w:lvlText w:val="%1"/>
      <w:lvlJc w:val="left"/>
      <w:pPr>
        <w:ind w:left="1540" w:hanging="721"/>
      </w:pPr>
      <w:rPr>
        <w:rFonts w:hint="default"/>
      </w:rPr>
    </w:lvl>
    <w:lvl w:ilvl="1">
      <w:start w:val="4"/>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start w:val="1"/>
      <w:numFmt w:val="decimal"/>
      <w:lvlText w:val="%5."/>
      <w:lvlJc w:val="left"/>
      <w:pPr>
        <w:ind w:left="2171" w:hanging="361"/>
      </w:pPr>
      <w:rPr>
        <w:rFonts w:ascii="Arial" w:eastAsia="Arial" w:hAnsi="Arial" w:cs="Arial" w:hint="default"/>
        <w:w w:val="100"/>
        <w:sz w:val="22"/>
        <w:szCs w:val="22"/>
      </w:rPr>
    </w:lvl>
    <w:lvl w:ilvl="5">
      <w:numFmt w:val="bullet"/>
      <w:lvlText w:val="•"/>
      <w:lvlJc w:val="left"/>
      <w:pPr>
        <w:ind w:left="4992" w:hanging="361"/>
      </w:pPr>
      <w:rPr>
        <w:rFonts w:hint="default"/>
      </w:rPr>
    </w:lvl>
    <w:lvl w:ilvl="6">
      <w:numFmt w:val="bullet"/>
      <w:lvlText w:val="•"/>
      <w:lvlJc w:val="left"/>
      <w:pPr>
        <w:ind w:left="5930" w:hanging="361"/>
      </w:pPr>
      <w:rPr>
        <w:rFonts w:hint="default"/>
      </w:rPr>
    </w:lvl>
    <w:lvl w:ilvl="7">
      <w:numFmt w:val="bullet"/>
      <w:lvlText w:val="•"/>
      <w:lvlJc w:val="left"/>
      <w:pPr>
        <w:ind w:left="6867" w:hanging="361"/>
      </w:pPr>
      <w:rPr>
        <w:rFonts w:hint="default"/>
      </w:rPr>
    </w:lvl>
    <w:lvl w:ilvl="8">
      <w:numFmt w:val="bullet"/>
      <w:lvlText w:val="•"/>
      <w:lvlJc w:val="left"/>
      <w:pPr>
        <w:ind w:left="7805" w:hanging="361"/>
      </w:pPr>
      <w:rPr>
        <w:rFonts w:hint="default"/>
      </w:rPr>
    </w:lvl>
  </w:abstractNum>
  <w:abstractNum w:abstractNumId="29" w15:restartNumberingAfterBreak="0">
    <w:nsid w:val="5BA51E28"/>
    <w:multiLevelType w:val="multilevel"/>
    <w:tmpl w:val="0F34C460"/>
    <w:lvl w:ilvl="0">
      <w:start w:val="3"/>
      <w:numFmt w:val="decimal"/>
      <w:lvlText w:val="%1"/>
      <w:lvlJc w:val="left"/>
      <w:pPr>
        <w:ind w:left="820" w:hanging="720"/>
      </w:pPr>
      <w:rPr>
        <w:rFonts w:hint="default"/>
        <w:color w:val="0070C0"/>
      </w:rPr>
    </w:lvl>
    <w:lvl w:ilvl="1">
      <w:start w:val="12"/>
      <w:numFmt w:val="decimal"/>
      <w:lvlText w:val="%1.%2"/>
      <w:lvlJc w:val="left"/>
      <w:pPr>
        <w:ind w:left="820" w:hanging="720"/>
      </w:pPr>
      <w:rPr>
        <w:rFonts w:ascii="Arial" w:eastAsia="Arial" w:hAnsi="Arial" w:cs="Arial" w:hint="default"/>
        <w:b/>
        <w:bCs/>
        <w:color w:val="548CD4"/>
        <w:w w:val="100"/>
        <w:sz w:val="28"/>
        <w:szCs w:val="28"/>
      </w:rPr>
    </w:lvl>
    <w:lvl w:ilvl="2">
      <w:start w:val="1"/>
      <w:numFmt w:val="upperLetter"/>
      <w:lvlText w:val="%3."/>
      <w:lvlJc w:val="left"/>
      <w:pPr>
        <w:ind w:left="1180" w:hanging="360"/>
      </w:pPr>
      <w:rPr>
        <w:rFonts w:ascii="Arial" w:eastAsia="Arial" w:hAnsi="Arial" w:cs="Arial" w:hint="default"/>
        <w:spacing w:val="-2"/>
        <w:w w:val="100"/>
        <w:sz w:val="22"/>
        <w:szCs w:val="22"/>
      </w:rPr>
    </w:lvl>
    <w:lvl w:ilvl="3">
      <w:start w:val="1"/>
      <w:numFmt w:val="decimal"/>
      <w:lvlText w:val="%4."/>
      <w:lvlJc w:val="left"/>
      <w:pPr>
        <w:ind w:left="1811" w:hanging="361"/>
      </w:pPr>
      <w:rPr>
        <w:rFonts w:ascii="Arial" w:eastAsia="Arial" w:hAnsi="Arial" w:cs="Arial" w:hint="default"/>
        <w:w w:val="100"/>
        <w:sz w:val="22"/>
        <w:szCs w:val="22"/>
      </w:rPr>
    </w:lvl>
    <w:lvl w:ilvl="4">
      <w:numFmt w:val="bullet"/>
      <w:lvlText w:val="•"/>
      <w:lvlJc w:val="left"/>
      <w:pPr>
        <w:ind w:left="3785" w:hanging="361"/>
      </w:pPr>
      <w:rPr>
        <w:rFonts w:hint="default"/>
      </w:rPr>
    </w:lvl>
    <w:lvl w:ilvl="5">
      <w:numFmt w:val="bullet"/>
      <w:lvlText w:val="•"/>
      <w:lvlJc w:val="left"/>
      <w:pPr>
        <w:ind w:left="4767" w:hanging="361"/>
      </w:pPr>
      <w:rPr>
        <w:rFonts w:hint="default"/>
      </w:rPr>
    </w:lvl>
    <w:lvl w:ilvl="6">
      <w:numFmt w:val="bullet"/>
      <w:lvlText w:val="•"/>
      <w:lvlJc w:val="left"/>
      <w:pPr>
        <w:ind w:left="5750" w:hanging="361"/>
      </w:pPr>
      <w:rPr>
        <w:rFonts w:hint="default"/>
      </w:rPr>
    </w:lvl>
    <w:lvl w:ilvl="7">
      <w:numFmt w:val="bullet"/>
      <w:lvlText w:val="•"/>
      <w:lvlJc w:val="left"/>
      <w:pPr>
        <w:ind w:left="6732" w:hanging="361"/>
      </w:pPr>
      <w:rPr>
        <w:rFonts w:hint="default"/>
      </w:rPr>
    </w:lvl>
    <w:lvl w:ilvl="8">
      <w:numFmt w:val="bullet"/>
      <w:lvlText w:val="•"/>
      <w:lvlJc w:val="left"/>
      <w:pPr>
        <w:ind w:left="7715" w:hanging="361"/>
      </w:pPr>
      <w:rPr>
        <w:rFonts w:hint="default"/>
      </w:rPr>
    </w:lvl>
  </w:abstractNum>
  <w:abstractNum w:abstractNumId="30" w15:restartNumberingAfterBreak="0">
    <w:nsid w:val="5BE70367"/>
    <w:multiLevelType w:val="multilevel"/>
    <w:tmpl w:val="8438EE60"/>
    <w:lvl w:ilvl="0">
      <w:start w:val="2"/>
      <w:numFmt w:val="decimal"/>
      <w:lvlText w:val="%1"/>
      <w:lvlJc w:val="left"/>
      <w:pPr>
        <w:ind w:left="1540" w:hanging="721"/>
      </w:pPr>
      <w:rPr>
        <w:rFonts w:hint="default"/>
      </w:rPr>
    </w:lvl>
    <w:lvl w:ilvl="1">
      <w:start w:val="5"/>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899" w:hanging="360"/>
      </w:pPr>
      <w:rPr>
        <w:rFonts w:ascii="Arial" w:eastAsia="Arial" w:hAnsi="Arial" w:cs="Arial" w:hint="default"/>
        <w:spacing w:val="-2"/>
        <w:w w:val="100"/>
        <w:sz w:val="22"/>
        <w:szCs w:val="22"/>
      </w:rPr>
    </w:lvl>
    <w:lvl w:ilvl="4">
      <w:start w:val="1"/>
      <w:numFmt w:val="decimal"/>
      <w:lvlText w:val="%5."/>
      <w:lvlJc w:val="left"/>
      <w:pPr>
        <w:ind w:left="2260" w:hanging="361"/>
      </w:pPr>
      <w:rPr>
        <w:rFonts w:ascii="Arial" w:eastAsia="Arial" w:hAnsi="Arial" w:cs="Arial" w:hint="default"/>
        <w:w w:val="100"/>
        <w:sz w:val="22"/>
        <w:szCs w:val="22"/>
      </w:rPr>
    </w:lvl>
    <w:lvl w:ilvl="5">
      <w:start w:val="1"/>
      <w:numFmt w:val="lowerLetter"/>
      <w:lvlText w:val="%6."/>
      <w:lvlJc w:val="left"/>
      <w:pPr>
        <w:ind w:left="2260" w:hanging="264"/>
      </w:pPr>
      <w:rPr>
        <w:rFonts w:ascii="Arial" w:eastAsia="Arial" w:hAnsi="Arial" w:cs="Arial" w:hint="default"/>
        <w:w w:val="100"/>
        <w:sz w:val="22"/>
        <w:szCs w:val="22"/>
      </w:rPr>
    </w:lvl>
    <w:lvl w:ilvl="6">
      <w:numFmt w:val="bullet"/>
      <w:lvlText w:val="•"/>
      <w:lvlJc w:val="left"/>
      <w:pPr>
        <w:ind w:left="4320" w:hanging="264"/>
      </w:pPr>
      <w:rPr>
        <w:rFonts w:hint="default"/>
      </w:rPr>
    </w:lvl>
    <w:lvl w:ilvl="7">
      <w:numFmt w:val="bullet"/>
      <w:lvlText w:val="•"/>
      <w:lvlJc w:val="left"/>
      <w:pPr>
        <w:ind w:left="5660" w:hanging="264"/>
      </w:pPr>
      <w:rPr>
        <w:rFonts w:hint="default"/>
      </w:rPr>
    </w:lvl>
    <w:lvl w:ilvl="8">
      <w:numFmt w:val="bullet"/>
      <w:lvlText w:val="•"/>
      <w:lvlJc w:val="left"/>
      <w:pPr>
        <w:ind w:left="7000" w:hanging="264"/>
      </w:pPr>
      <w:rPr>
        <w:rFonts w:hint="default"/>
      </w:rPr>
    </w:lvl>
  </w:abstractNum>
  <w:abstractNum w:abstractNumId="31" w15:restartNumberingAfterBreak="0">
    <w:nsid w:val="65750AD1"/>
    <w:multiLevelType w:val="hybridMultilevel"/>
    <w:tmpl w:val="F2F2C216"/>
    <w:lvl w:ilvl="0" w:tplc="5D80752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6759139E"/>
    <w:multiLevelType w:val="hybridMultilevel"/>
    <w:tmpl w:val="6C183094"/>
    <w:lvl w:ilvl="0" w:tplc="1B643C62">
      <w:start w:val="1"/>
      <w:numFmt w:val="decimal"/>
      <w:lvlText w:val="%1."/>
      <w:lvlJc w:val="left"/>
      <w:pPr>
        <w:ind w:left="1907" w:hanging="368"/>
      </w:pPr>
      <w:rPr>
        <w:rFonts w:ascii="Arial" w:eastAsia="Arial" w:hAnsi="Arial" w:cs="Arial" w:hint="default"/>
        <w:w w:val="100"/>
        <w:sz w:val="22"/>
        <w:szCs w:val="22"/>
      </w:rPr>
    </w:lvl>
    <w:lvl w:ilvl="1" w:tplc="F89E8DC8">
      <w:numFmt w:val="bullet"/>
      <w:lvlText w:val="•"/>
      <w:lvlJc w:val="left"/>
      <w:pPr>
        <w:ind w:left="2678" w:hanging="368"/>
      </w:pPr>
      <w:rPr>
        <w:rFonts w:hint="default"/>
      </w:rPr>
    </w:lvl>
    <w:lvl w:ilvl="2" w:tplc="CE5EA9EC">
      <w:numFmt w:val="bullet"/>
      <w:lvlText w:val="•"/>
      <w:lvlJc w:val="left"/>
      <w:pPr>
        <w:ind w:left="3456" w:hanging="368"/>
      </w:pPr>
      <w:rPr>
        <w:rFonts w:hint="default"/>
      </w:rPr>
    </w:lvl>
    <w:lvl w:ilvl="3" w:tplc="3926CF42">
      <w:numFmt w:val="bullet"/>
      <w:lvlText w:val="•"/>
      <w:lvlJc w:val="left"/>
      <w:pPr>
        <w:ind w:left="4234" w:hanging="368"/>
      </w:pPr>
      <w:rPr>
        <w:rFonts w:hint="default"/>
      </w:rPr>
    </w:lvl>
    <w:lvl w:ilvl="4" w:tplc="B39E420E">
      <w:numFmt w:val="bullet"/>
      <w:lvlText w:val="•"/>
      <w:lvlJc w:val="left"/>
      <w:pPr>
        <w:ind w:left="5012" w:hanging="368"/>
      </w:pPr>
      <w:rPr>
        <w:rFonts w:hint="default"/>
      </w:rPr>
    </w:lvl>
    <w:lvl w:ilvl="5" w:tplc="926CD7BA">
      <w:numFmt w:val="bullet"/>
      <w:lvlText w:val="•"/>
      <w:lvlJc w:val="left"/>
      <w:pPr>
        <w:ind w:left="5790" w:hanging="368"/>
      </w:pPr>
      <w:rPr>
        <w:rFonts w:hint="default"/>
      </w:rPr>
    </w:lvl>
    <w:lvl w:ilvl="6" w:tplc="A6606100">
      <w:numFmt w:val="bullet"/>
      <w:lvlText w:val="•"/>
      <w:lvlJc w:val="left"/>
      <w:pPr>
        <w:ind w:left="6568" w:hanging="368"/>
      </w:pPr>
      <w:rPr>
        <w:rFonts w:hint="default"/>
      </w:rPr>
    </w:lvl>
    <w:lvl w:ilvl="7" w:tplc="9B326DE6">
      <w:numFmt w:val="bullet"/>
      <w:lvlText w:val="•"/>
      <w:lvlJc w:val="left"/>
      <w:pPr>
        <w:ind w:left="7346" w:hanging="368"/>
      </w:pPr>
      <w:rPr>
        <w:rFonts w:hint="default"/>
      </w:rPr>
    </w:lvl>
    <w:lvl w:ilvl="8" w:tplc="95C08DE2">
      <w:numFmt w:val="bullet"/>
      <w:lvlText w:val="•"/>
      <w:lvlJc w:val="left"/>
      <w:pPr>
        <w:ind w:left="8124" w:hanging="368"/>
      </w:pPr>
      <w:rPr>
        <w:rFonts w:hint="default"/>
      </w:rPr>
    </w:lvl>
  </w:abstractNum>
  <w:abstractNum w:abstractNumId="33" w15:restartNumberingAfterBreak="0">
    <w:nsid w:val="6A8545A8"/>
    <w:multiLevelType w:val="multilevel"/>
    <w:tmpl w:val="1ED65384"/>
    <w:lvl w:ilvl="0">
      <w:start w:val="1"/>
      <w:numFmt w:val="decimal"/>
      <w:lvlText w:val="%1"/>
      <w:lvlJc w:val="left"/>
      <w:pPr>
        <w:ind w:left="539" w:hanging="440"/>
      </w:pPr>
      <w:rPr>
        <w:rFonts w:ascii="Arial" w:eastAsia="Arial" w:hAnsi="Arial" w:cs="Arial" w:hint="default"/>
        <w:w w:val="100"/>
        <w:sz w:val="22"/>
        <w:szCs w:val="22"/>
      </w:rPr>
    </w:lvl>
    <w:lvl w:ilvl="1">
      <w:start w:val="1"/>
      <w:numFmt w:val="decimal"/>
      <w:lvlText w:val="%1.%2"/>
      <w:lvlJc w:val="left"/>
      <w:pPr>
        <w:ind w:left="980" w:hanging="660"/>
      </w:pPr>
      <w:rPr>
        <w:rFonts w:ascii="Arial" w:eastAsia="Arial" w:hAnsi="Arial" w:cs="Arial" w:hint="default"/>
        <w:w w:val="100"/>
        <w:sz w:val="22"/>
        <w:szCs w:val="22"/>
      </w:rPr>
    </w:lvl>
    <w:lvl w:ilvl="2">
      <w:start w:val="1"/>
      <w:numFmt w:val="decimal"/>
      <w:lvlText w:val="%1.%2.%3"/>
      <w:lvlJc w:val="left"/>
      <w:pPr>
        <w:ind w:left="1420" w:hanging="881"/>
      </w:pPr>
      <w:rPr>
        <w:rFonts w:hint="default"/>
        <w:w w:val="100"/>
      </w:rPr>
    </w:lvl>
    <w:lvl w:ilvl="3">
      <w:numFmt w:val="bullet"/>
      <w:lvlText w:val="•"/>
      <w:lvlJc w:val="left"/>
      <w:pPr>
        <w:ind w:left="2452" w:hanging="881"/>
      </w:pPr>
      <w:rPr>
        <w:rFonts w:hint="default"/>
      </w:rPr>
    </w:lvl>
    <w:lvl w:ilvl="4">
      <w:numFmt w:val="bullet"/>
      <w:lvlText w:val="•"/>
      <w:lvlJc w:val="left"/>
      <w:pPr>
        <w:ind w:left="3485" w:hanging="881"/>
      </w:pPr>
      <w:rPr>
        <w:rFonts w:hint="default"/>
      </w:rPr>
    </w:lvl>
    <w:lvl w:ilvl="5">
      <w:numFmt w:val="bullet"/>
      <w:lvlText w:val="•"/>
      <w:lvlJc w:val="left"/>
      <w:pPr>
        <w:ind w:left="4517" w:hanging="881"/>
      </w:pPr>
      <w:rPr>
        <w:rFonts w:hint="default"/>
      </w:rPr>
    </w:lvl>
    <w:lvl w:ilvl="6">
      <w:numFmt w:val="bullet"/>
      <w:lvlText w:val="•"/>
      <w:lvlJc w:val="left"/>
      <w:pPr>
        <w:ind w:left="5550" w:hanging="881"/>
      </w:pPr>
      <w:rPr>
        <w:rFonts w:hint="default"/>
      </w:rPr>
    </w:lvl>
    <w:lvl w:ilvl="7">
      <w:numFmt w:val="bullet"/>
      <w:lvlText w:val="•"/>
      <w:lvlJc w:val="left"/>
      <w:pPr>
        <w:ind w:left="6582" w:hanging="881"/>
      </w:pPr>
      <w:rPr>
        <w:rFonts w:hint="default"/>
      </w:rPr>
    </w:lvl>
    <w:lvl w:ilvl="8">
      <w:numFmt w:val="bullet"/>
      <w:lvlText w:val="•"/>
      <w:lvlJc w:val="left"/>
      <w:pPr>
        <w:ind w:left="7615" w:hanging="881"/>
      </w:pPr>
      <w:rPr>
        <w:rFonts w:hint="default"/>
      </w:rPr>
    </w:lvl>
  </w:abstractNum>
  <w:abstractNum w:abstractNumId="34" w15:restartNumberingAfterBreak="0">
    <w:nsid w:val="70C45DF5"/>
    <w:multiLevelType w:val="hybridMultilevel"/>
    <w:tmpl w:val="57A48840"/>
    <w:lvl w:ilvl="0" w:tplc="D74AB4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8D84EDE"/>
    <w:multiLevelType w:val="multilevel"/>
    <w:tmpl w:val="E4AEA3D8"/>
    <w:lvl w:ilvl="0">
      <w:start w:val="4"/>
      <w:numFmt w:val="decimal"/>
      <w:lvlText w:val="%1"/>
      <w:lvlJc w:val="left"/>
      <w:pPr>
        <w:ind w:left="1540" w:hanging="721"/>
      </w:pPr>
      <w:rPr>
        <w:rFonts w:hint="default"/>
      </w:rPr>
    </w:lvl>
    <w:lvl w:ilvl="1">
      <w:start w:val="4"/>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900" w:hanging="360"/>
      </w:pPr>
      <w:rPr>
        <w:rFonts w:ascii="Arial" w:eastAsia="Arial" w:hAnsi="Arial" w:cs="Arial" w:hint="default"/>
        <w:spacing w:val="-2"/>
        <w:w w:val="100"/>
        <w:sz w:val="22"/>
        <w:szCs w:val="22"/>
      </w:rPr>
    </w:lvl>
    <w:lvl w:ilvl="4">
      <w:start w:val="1"/>
      <w:numFmt w:val="decimal"/>
      <w:lvlText w:val="%5."/>
      <w:lvlJc w:val="left"/>
      <w:pPr>
        <w:ind w:left="2260" w:hanging="361"/>
      </w:pPr>
      <w:rPr>
        <w:rFonts w:ascii="Arial" w:eastAsia="Arial" w:hAnsi="Arial" w:cs="Arial" w:hint="default"/>
        <w:w w:val="100"/>
        <w:sz w:val="22"/>
        <w:szCs w:val="22"/>
      </w:rPr>
    </w:lvl>
    <w:lvl w:ilvl="5">
      <w:numFmt w:val="bullet"/>
      <w:lvlText w:val="•"/>
      <w:lvlJc w:val="left"/>
      <w:pPr>
        <w:ind w:left="5042" w:hanging="361"/>
      </w:pPr>
      <w:rPr>
        <w:rFonts w:hint="default"/>
      </w:rPr>
    </w:lvl>
    <w:lvl w:ilvl="6">
      <w:numFmt w:val="bullet"/>
      <w:lvlText w:val="•"/>
      <w:lvlJc w:val="left"/>
      <w:pPr>
        <w:ind w:left="5970" w:hanging="361"/>
      </w:pPr>
      <w:rPr>
        <w:rFonts w:hint="default"/>
      </w:rPr>
    </w:lvl>
    <w:lvl w:ilvl="7">
      <w:numFmt w:val="bullet"/>
      <w:lvlText w:val="•"/>
      <w:lvlJc w:val="left"/>
      <w:pPr>
        <w:ind w:left="6897" w:hanging="361"/>
      </w:pPr>
      <w:rPr>
        <w:rFonts w:hint="default"/>
      </w:rPr>
    </w:lvl>
    <w:lvl w:ilvl="8">
      <w:numFmt w:val="bullet"/>
      <w:lvlText w:val="•"/>
      <w:lvlJc w:val="left"/>
      <w:pPr>
        <w:ind w:left="7825" w:hanging="361"/>
      </w:pPr>
      <w:rPr>
        <w:rFonts w:hint="default"/>
      </w:rPr>
    </w:lvl>
  </w:abstractNum>
  <w:num w:numId="1" w16cid:durableId="1600524693">
    <w:abstractNumId w:val="15"/>
  </w:num>
  <w:num w:numId="2" w16cid:durableId="403603428">
    <w:abstractNumId w:val="10"/>
  </w:num>
  <w:num w:numId="3" w16cid:durableId="606738657">
    <w:abstractNumId w:val="1"/>
  </w:num>
  <w:num w:numId="4" w16cid:durableId="738479136">
    <w:abstractNumId w:val="25"/>
  </w:num>
  <w:num w:numId="5" w16cid:durableId="64302357">
    <w:abstractNumId w:val="27"/>
  </w:num>
  <w:num w:numId="6" w16cid:durableId="2013490403">
    <w:abstractNumId w:val="26"/>
  </w:num>
  <w:num w:numId="7" w16cid:durableId="927692321">
    <w:abstractNumId w:val="20"/>
  </w:num>
  <w:num w:numId="8" w16cid:durableId="143816669">
    <w:abstractNumId w:val="35"/>
  </w:num>
  <w:num w:numId="9" w16cid:durableId="1963421198">
    <w:abstractNumId w:val="13"/>
  </w:num>
  <w:num w:numId="10" w16cid:durableId="1678576419">
    <w:abstractNumId w:val="16"/>
  </w:num>
  <w:num w:numId="11" w16cid:durableId="1841235985">
    <w:abstractNumId w:val="0"/>
  </w:num>
  <w:num w:numId="12" w16cid:durableId="1197542389">
    <w:abstractNumId w:val="29"/>
  </w:num>
  <w:num w:numId="13" w16cid:durableId="1997873510">
    <w:abstractNumId w:val="8"/>
  </w:num>
  <w:num w:numId="14" w16cid:durableId="413551290">
    <w:abstractNumId w:val="22"/>
  </w:num>
  <w:num w:numId="15" w16cid:durableId="1055813631">
    <w:abstractNumId w:val="32"/>
  </w:num>
  <w:num w:numId="16" w16cid:durableId="706763348">
    <w:abstractNumId w:val="12"/>
  </w:num>
  <w:num w:numId="17" w16cid:durableId="2055805639">
    <w:abstractNumId w:val="4"/>
  </w:num>
  <w:num w:numId="18" w16cid:durableId="984509530">
    <w:abstractNumId w:val="28"/>
  </w:num>
  <w:num w:numId="19" w16cid:durableId="1978023221">
    <w:abstractNumId w:val="9"/>
  </w:num>
  <w:num w:numId="20" w16cid:durableId="1491603289">
    <w:abstractNumId w:val="30"/>
  </w:num>
  <w:num w:numId="21" w16cid:durableId="388500202">
    <w:abstractNumId w:val="11"/>
  </w:num>
  <w:num w:numId="22" w16cid:durableId="2072535324">
    <w:abstractNumId w:val="2"/>
  </w:num>
  <w:num w:numId="23" w16cid:durableId="1224104853">
    <w:abstractNumId w:val="21"/>
  </w:num>
  <w:num w:numId="24" w16cid:durableId="1653484642">
    <w:abstractNumId w:val="33"/>
  </w:num>
  <w:num w:numId="25" w16cid:durableId="458306294">
    <w:abstractNumId w:val="3"/>
  </w:num>
  <w:num w:numId="26" w16cid:durableId="1602450788">
    <w:abstractNumId w:val="6"/>
  </w:num>
  <w:num w:numId="27" w16cid:durableId="1255557135">
    <w:abstractNumId w:val="14"/>
  </w:num>
  <w:num w:numId="28" w16cid:durableId="2142842200">
    <w:abstractNumId w:val="23"/>
  </w:num>
  <w:num w:numId="29" w16cid:durableId="261648701">
    <w:abstractNumId w:val="19"/>
  </w:num>
  <w:num w:numId="30" w16cid:durableId="672686672">
    <w:abstractNumId w:val="34"/>
  </w:num>
  <w:num w:numId="31" w16cid:durableId="1241867192">
    <w:abstractNumId w:val="18"/>
  </w:num>
  <w:num w:numId="32" w16cid:durableId="1942840214">
    <w:abstractNumId w:val="31"/>
  </w:num>
  <w:num w:numId="33" w16cid:durableId="1886133474">
    <w:abstractNumId w:val="24"/>
  </w:num>
  <w:num w:numId="34" w16cid:durableId="789709327">
    <w:abstractNumId w:val="7"/>
  </w:num>
  <w:num w:numId="35" w16cid:durableId="1857648688">
    <w:abstractNumId w:val="17"/>
  </w:num>
  <w:num w:numId="36" w16cid:durableId="1743870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D2"/>
    <w:rsid w:val="0001286D"/>
    <w:rsid w:val="00017FA1"/>
    <w:rsid w:val="00035E29"/>
    <w:rsid w:val="000363CC"/>
    <w:rsid w:val="00042D61"/>
    <w:rsid w:val="0004508F"/>
    <w:rsid w:val="00050080"/>
    <w:rsid w:val="00061A22"/>
    <w:rsid w:val="000652CA"/>
    <w:rsid w:val="0007076F"/>
    <w:rsid w:val="00073E39"/>
    <w:rsid w:val="00075A70"/>
    <w:rsid w:val="0008049D"/>
    <w:rsid w:val="00091EC0"/>
    <w:rsid w:val="00092EE4"/>
    <w:rsid w:val="000951A5"/>
    <w:rsid w:val="000974BB"/>
    <w:rsid w:val="000A3B89"/>
    <w:rsid w:val="000A44CA"/>
    <w:rsid w:val="000B5EEB"/>
    <w:rsid w:val="000C170E"/>
    <w:rsid w:val="000D2E29"/>
    <w:rsid w:val="000E340E"/>
    <w:rsid w:val="000F3D7C"/>
    <w:rsid w:val="00103E1F"/>
    <w:rsid w:val="001103AB"/>
    <w:rsid w:val="001116B2"/>
    <w:rsid w:val="0013369C"/>
    <w:rsid w:val="001353CD"/>
    <w:rsid w:val="00152E46"/>
    <w:rsid w:val="001639A7"/>
    <w:rsid w:val="001645BC"/>
    <w:rsid w:val="00170586"/>
    <w:rsid w:val="0017512F"/>
    <w:rsid w:val="00176988"/>
    <w:rsid w:val="0018326C"/>
    <w:rsid w:val="0018628A"/>
    <w:rsid w:val="00190CCD"/>
    <w:rsid w:val="00191DC1"/>
    <w:rsid w:val="001A502D"/>
    <w:rsid w:val="001A5F2D"/>
    <w:rsid w:val="001A7CEB"/>
    <w:rsid w:val="001B0044"/>
    <w:rsid w:val="001B25B0"/>
    <w:rsid w:val="001C79FA"/>
    <w:rsid w:val="001D10A9"/>
    <w:rsid w:val="001D16C8"/>
    <w:rsid w:val="001D6292"/>
    <w:rsid w:val="001E0318"/>
    <w:rsid w:val="001F2450"/>
    <w:rsid w:val="001F5944"/>
    <w:rsid w:val="001F5E98"/>
    <w:rsid w:val="00200D08"/>
    <w:rsid w:val="002124B9"/>
    <w:rsid w:val="00213147"/>
    <w:rsid w:val="0021395F"/>
    <w:rsid w:val="002226D5"/>
    <w:rsid w:val="0022364D"/>
    <w:rsid w:val="00227AC6"/>
    <w:rsid w:val="0023065F"/>
    <w:rsid w:val="0023454B"/>
    <w:rsid w:val="00244369"/>
    <w:rsid w:val="00247F87"/>
    <w:rsid w:val="002527C2"/>
    <w:rsid w:val="002576C3"/>
    <w:rsid w:val="00265B8F"/>
    <w:rsid w:val="00271A28"/>
    <w:rsid w:val="00273D9B"/>
    <w:rsid w:val="0028623B"/>
    <w:rsid w:val="00295439"/>
    <w:rsid w:val="002A27B0"/>
    <w:rsid w:val="002A7568"/>
    <w:rsid w:val="002B32F6"/>
    <w:rsid w:val="002B72B0"/>
    <w:rsid w:val="002C0940"/>
    <w:rsid w:val="002C0E56"/>
    <w:rsid w:val="002C7747"/>
    <w:rsid w:val="002D13E4"/>
    <w:rsid w:val="002E3051"/>
    <w:rsid w:val="002E5C25"/>
    <w:rsid w:val="002F0E8D"/>
    <w:rsid w:val="002F1522"/>
    <w:rsid w:val="002F316B"/>
    <w:rsid w:val="002F5AAA"/>
    <w:rsid w:val="00300D57"/>
    <w:rsid w:val="00312ADC"/>
    <w:rsid w:val="00320F64"/>
    <w:rsid w:val="003227BA"/>
    <w:rsid w:val="0032729C"/>
    <w:rsid w:val="00330555"/>
    <w:rsid w:val="003340E9"/>
    <w:rsid w:val="00336E28"/>
    <w:rsid w:val="00340726"/>
    <w:rsid w:val="003421C0"/>
    <w:rsid w:val="00356C2A"/>
    <w:rsid w:val="00363691"/>
    <w:rsid w:val="00370665"/>
    <w:rsid w:val="0039312D"/>
    <w:rsid w:val="00395068"/>
    <w:rsid w:val="00397050"/>
    <w:rsid w:val="003A25D5"/>
    <w:rsid w:val="003A5396"/>
    <w:rsid w:val="003B0FE7"/>
    <w:rsid w:val="003C106C"/>
    <w:rsid w:val="003D1CD0"/>
    <w:rsid w:val="003D43BF"/>
    <w:rsid w:val="003D7A6A"/>
    <w:rsid w:val="003E1EC8"/>
    <w:rsid w:val="003E3076"/>
    <w:rsid w:val="003F1AE8"/>
    <w:rsid w:val="003F2C50"/>
    <w:rsid w:val="0040463A"/>
    <w:rsid w:val="00407785"/>
    <w:rsid w:val="00407BC2"/>
    <w:rsid w:val="004202E0"/>
    <w:rsid w:val="0042471E"/>
    <w:rsid w:val="004279A4"/>
    <w:rsid w:val="004349C7"/>
    <w:rsid w:val="00435369"/>
    <w:rsid w:val="00436F39"/>
    <w:rsid w:val="00440AA4"/>
    <w:rsid w:val="00442962"/>
    <w:rsid w:val="00442BAB"/>
    <w:rsid w:val="00443F67"/>
    <w:rsid w:val="004530D3"/>
    <w:rsid w:val="004556CA"/>
    <w:rsid w:val="00456722"/>
    <w:rsid w:val="0047466C"/>
    <w:rsid w:val="0047754D"/>
    <w:rsid w:val="00477C19"/>
    <w:rsid w:val="00481E14"/>
    <w:rsid w:val="00483A9B"/>
    <w:rsid w:val="004851B3"/>
    <w:rsid w:val="00485827"/>
    <w:rsid w:val="004913D3"/>
    <w:rsid w:val="004A2332"/>
    <w:rsid w:val="004B2E65"/>
    <w:rsid w:val="004B6B93"/>
    <w:rsid w:val="004C18D1"/>
    <w:rsid w:val="004C4FA2"/>
    <w:rsid w:val="004D01B3"/>
    <w:rsid w:val="004D348B"/>
    <w:rsid w:val="004D6581"/>
    <w:rsid w:val="004D6E1A"/>
    <w:rsid w:val="004E005D"/>
    <w:rsid w:val="004E459C"/>
    <w:rsid w:val="004E748E"/>
    <w:rsid w:val="004F62CE"/>
    <w:rsid w:val="00500F8C"/>
    <w:rsid w:val="005012D2"/>
    <w:rsid w:val="00502797"/>
    <w:rsid w:val="00504587"/>
    <w:rsid w:val="00506C6E"/>
    <w:rsid w:val="00507E05"/>
    <w:rsid w:val="005114E7"/>
    <w:rsid w:val="005136D0"/>
    <w:rsid w:val="00522D25"/>
    <w:rsid w:val="00524012"/>
    <w:rsid w:val="005260A0"/>
    <w:rsid w:val="00550789"/>
    <w:rsid w:val="00552E2F"/>
    <w:rsid w:val="00557122"/>
    <w:rsid w:val="00561CF1"/>
    <w:rsid w:val="00597723"/>
    <w:rsid w:val="005A2E66"/>
    <w:rsid w:val="005A3ABF"/>
    <w:rsid w:val="005A7AB3"/>
    <w:rsid w:val="005B07CD"/>
    <w:rsid w:val="005B3382"/>
    <w:rsid w:val="005B50CF"/>
    <w:rsid w:val="005C3034"/>
    <w:rsid w:val="005D5113"/>
    <w:rsid w:val="005D6523"/>
    <w:rsid w:val="005D6876"/>
    <w:rsid w:val="005D720B"/>
    <w:rsid w:val="005E0072"/>
    <w:rsid w:val="005E0DB3"/>
    <w:rsid w:val="005F517E"/>
    <w:rsid w:val="005F519C"/>
    <w:rsid w:val="00604AF1"/>
    <w:rsid w:val="00607A77"/>
    <w:rsid w:val="006179AF"/>
    <w:rsid w:val="00622B47"/>
    <w:rsid w:val="00625739"/>
    <w:rsid w:val="00626C0A"/>
    <w:rsid w:val="00627CF6"/>
    <w:rsid w:val="006352B5"/>
    <w:rsid w:val="0064384C"/>
    <w:rsid w:val="006472C3"/>
    <w:rsid w:val="00647DE9"/>
    <w:rsid w:val="00652BAF"/>
    <w:rsid w:val="00652BDC"/>
    <w:rsid w:val="0065382B"/>
    <w:rsid w:val="00663CD5"/>
    <w:rsid w:val="00667955"/>
    <w:rsid w:val="0067252F"/>
    <w:rsid w:val="00674648"/>
    <w:rsid w:val="00675298"/>
    <w:rsid w:val="00677048"/>
    <w:rsid w:val="00677B8A"/>
    <w:rsid w:val="00692A15"/>
    <w:rsid w:val="00695260"/>
    <w:rsid w:val="006A39C0"/>
    <w:rsid w:val="006A63EE"/>
    <w:rsid w:val="006B1849"/>
    <w:rsid w:val="006C16E2"/>
    <w:rsid w:val="006C271E"/>
    <w:rsid w:val="006C47C2"/>
    <w:rsid w:val="006C4FDA"/>
    <w:rsid w:val="006D22BC"/>
    <w:rsid w:val="006D4734"/>
    <w:rsid w:val="006D746B"/>
    <w:rsid w:val="006E4F83"/>
    <w:rsid w:val="006E5E29"/>
    <w:rsid w:val="006F0832"/>
    <w:rsid w:val="006F0B05"/>
    <w:rsid w:val="006F7AA4"/>
    <w:rsid w:val="00703037"/>
    <w:rsid w:val="00707D1D"/>
    <w:rsid w:val="00714A17"/>
    <w:rsid w:val="007178B9"/>
    <w:rsid w:val="00737B4F"/>
    <w:rsid w:val="00746C86"/>
    <w:rsid w:val="00752430"/>
    <w:rsid w:val="00757D71"/>
    <w:rsid w:val="007631ED"/>
    <w:rsid w:val="00765E9E"/>
    <w:rsid w:val="0076696E"/>
    <w:rsid w:val="00767E56"/>
    <w:rsid w:val="00771C4C"/>
    <w:rsid w:val="00796DCF"/>
    <w:rsid w:val="007A41BC"/>
    <w:rsid w:val="007A5A6B"/>
    <w:rsid w:val="007B0082"/>
    <w:rsid w:val="007B2F15"/>
    <w:rsid w:val="007C2DAF"/>
    <w:rsid w:val="007C68FF"/>
    <w:rsid w:val="007E0DF9"/>
    <w:rsid w:val="007E2C1C"/>
    <w:rsid w:val="007F5C61"/>
    <w:rsid w:val="00812C2A"/>
    <w:rsid w:val="00813588"/>
    <w:rsid w:val="00814FD2"/>
    <w:rsid w:val="00817169"/>
    <w:rsid w:val="00826DC1"/>
    <w:rsid w:val="00836998"/>
    <w:rsid w:val="00845D6E"/>
    <w:rsid w:val="008461D0"/>
    <w:rsid w:val="0084647C"/>
    <w:rsid w:val="0084780F"/>
    <w:rsid w:val="008504E2"/>
    <w:rsid w:val="008558F0"/>
    <w:rsid w:val="008654E6"/>
    <w:rsid w:val="00876083"/>
    <w:rsid w:val="00876C75"/>
    <w:rsid w:val="00877668"/>
    <w:rsid w:val="00885A68"/>
    <w:rsid w:val="00891F9E"/>
    <w:rsid w:val="00895450"/>
    <w:rsid w:val="008A00F5"/>
    <w:rsid w:val="008A0E90"/>
    <w:rsid w:val="008B2B70"/>
    <w:rsid w:val="008B323C"/>
    <w:rsid w:val="008C3DB2"/>
    <w:rsid w:val="008C5691"/>
    <w:rsid w:val="008D2843"/>
    <w:rsid w:val="008E50B9"/>
    <w:rsid w:val="008E6864"/>
    <w:rsid w:val="00905266"/>
    <w:rsid w:val="009069DB"/>
    <w:rsid w:val="00915FB1"/>
    <w:rsid w:val="009161CB"/>
    <w:rsid w:val="00923074"/>
    <w:rsid w:val="00940A0E"/>
    <w:rsid w:val="009474F1"/>
    <w:rsid w:val="00966BDB"/>
    <w:rsid w:val="00967C99"/>
    <w:rsid w:val="00980717"/>
    <w:rsid w:val="00986515"/>
    <w:rsid w:val="00992DAD"/>
    <w:rsid w:val="00994B7F"/>
    <w:rsid w:val="00996E4F"/>
    <w:rsid w:val="0099762A"/>
    <w:rsid w:val="009A4199"/>
    <w:rsid w:val="009A4D50"/>
    <w:rsid w:val="009A4FBA"/>
    <w:rsid w:val="009A7E71"/>
    <w:rsid w:val="009B0297"/>
    <w:rsid w:val="009B378A"/>
    <w:rsid w:val="009B6CF3"/>
    <w:rsid w:val="009B71DE"/>
    <w:rsid w:val="009C0849"/>
    <w:rsid w:val="009C2986"/>
    <w:rsid w:val="009C34F6"/>
    <w:rsid w:val="009C36A3"/>
    <w:rsid w:val="009C6DBC"/>
    <w:rsid w:val="009C7B73"/>
    <w:rsid w:val="009D516C"/>
    <w:rsid w:val="009D58DB"/>
    <w:rsid w:val="009D6B3F"/>
    <w:rsid w:val="00A01FA2"/>
    <w:rsid w:val="00A03FEE"/>
    <w:rsid w:val="00A10217"/>
    <w:rsid w:val="00A143DB"/>
    <w:rsid w:val="00A1708A"/>
    <w:rsid w:val="00A21864"/>
    <w:rsid w:val="00A22D2F"/>
    <w:rsid w:val="00A32BCE"/>
    <w:rsid w:val="00A35AA1"/>
    <w:rsid w:val="00A502A7"/>
    <w:rsid w:val="00A50B17"/>
    <w:rsid w:val="00A54D59"/>
    <w:rsid w:val="00A55644"/>
    <w:rsid w:val="00A57776"/>
    <w:rsid w:val="00A70482"/>
    <w:rsid w:val="00A870CD"/>
    <w:rsid w:val="00A90447"/>
    <w:rsid w:val="00A9394A"/>
    <w:rsid w:val="00A9724D"/>
    <w:rsid w:val="00AA46B6"/>
    <w:rsid w:val="00AB1217"/>
    <w:rsid w:val="00AB5293"/>
    <w:rsid w:val="00AB64B8"/>
    <w:rsid w:val="00AC0AF5"/>
    <w:rsid w:val="00AC1FE7"/>
    <w:rsid w:val="00AD23F0"/>
    <w:rsid w:val="00AD2C5A"/>
    <w:rsid w:val="00AD4010"/>
    <w:rsid w:val="00AD5325"/>
    <w:rsid w:val="00AD57AC"/>
    <w:rsid w:val="00AE1E8B"/>
    <w:rsid w:val="00AF22B7"/>
    <w:rsid w:val="00AF6A99"/>
    <w:rsid w:val="00AF7F8D"/>
    <w:rsid w:val="00B058E9"/>
    <w:rsid w:val="00B15A6D"/>
    <w:rsid w:val="00B16732"/>
    <w:rsid w:val="00B172AB"/>
    <w:rsid w:val="00B232B5"/>
    <w:rsid w:val="00B24FF0"/>
    <w:rsid w:val="00B27BDC"/>
    <w:rsid w:val="00B33576"/>
    <w:rsid w:val="00B45D69"/>
    <w:rsid w:val="00B525B2"/>
    <w:rsid w:val="00B53F3C"/>
    <w:rsid w:val="00B56571"/>
    <w:rsid w:val="00B567A8"/>
    <w:rsid w:val="00B61B7D"/>
    <w:rsid w:val="00B6324B"/>
    <w:rsid w:val="00B654AC"/>
    <w:rsid w:val="00B661B1"/>
    <w:rsid w:val="00B713BB"/>
    <w:rsid w:val="00B71CD8"/>
    <w:rsid w:val="00B80DA1"/>
    <w:rsid w:val="00B91D5D"/>
    <w:rsid w:val="00B92A48"/>
    <w:rsid w:val="00B96B72"/>
    <w:rsid w:val="00B97A93"/>
    <w:rsid w:val="00BA1FAF"/>
    <w:rsid w:val="00BA2109"/>
    <w:rsid w:val="00BA555C"/>
    <w:rsid w:val="00BA6057"/>
    <w:rsid w:val="00BA6E9B"/>
    <w:rsid w:val="00BB6F7B"/>
    <w:rsid w:val="00BD6B2D"/>
    <w:rsid w:val="00BD78A5"/>
    <w:rsid w:val="00BE1749"/>
    <w:rsid w:val="00BE4F92"/>
    <w:rsid w:val="00BF043B"/>
    <w:rsid w:val="00BF1BC4"/>
    <w:rsid w:val="00BF5865"/>
    <w:rsid w:val="00C01F1A"/>
    <w:rsid w:val="00C07816"/>
    <w:rsid w:val="00C114F8"/>
    <w:rsid w:val="00C14A00"/>
    <w:rsid w:val="00C1602E"/>
    <w:rsid w:val="00C2143C"/>
    <w:rsid w:val="00C30BDE"/>
    <w:rsid w:val="00C421C2"/>
    <w:rsid w:val="00C46BF0"/>
    <w:rsid w:val="00C4704B"/>
    <w:rsid w:val="00C51C0A"/>
    <w:rsid w:val="00C522DD"/>
    <w:rsid w:val="00C60547"/>
    <w:rsid w:val="00C63FEC"/>
    <w:rsid w:val="00C64E7B"/>
    <w:rsid w:val="00C7160D"/>
    <w:rsid w:val="00C75BD7"/>
    <w:rsid w:val="00C77C6E"/>
    <w:rsid w:val="00C77EB9"/>
    <w:rsid w:val="00C83CAA"/>
    <w:rsid w:val="00C86A75"/>
    <w:rsid w:val="00C92514"/>
    <w:rsid w:val="00C946C8"/>
    <w:rsid w:val="00C96C05"/>
    <w:rsid w:val="00CA3DE5"/>
    <w:rsid w:val="00CC27F9"/>
    <w:rsid w:val="00CC68CC"/>
    <w:rsid w:val="00CD1F60"/>
    <w:rsid w:val="00CE24CF"/>
    <w:rsid w:val="00CE2A2E"/>
    <w:rsid w:val="00CE5431"/>
    <w:rsid w:val="00CF3265"/>
    <w:rsid w:val="00D00E5F"/>
    <w:rsid w:val="00D033D1"/>
    <w:rsid w:val="00D03F99"/>
    <w:rsid w:val="00D06C99"/>
    <w:rsid w:val="00D25F72"/>
    <w:rsid w:val="00D279DA"/>
    <w:rsid w:val="00D30488"/>
    <w:rsid w:val="00D33088"/>
    <w:rsid w:val="00D341BD"/>
    <w:rsid w:val="00D35506"/>
    <w:rsid w:val="00D36E3D"/>
    <w:rsid w:val="00D425A7"/>
    <w:rsid w:val="00D4744C"/>
    <w:rsid w:val="00D51284"/>
    <w:rsid w:val="00D57D2B"/>
    <w:rsid w:val="00D624C5"/>
    <w:rsid w:val="00D62F0A"/>
    <w:rsid w:val="00D65128"/>
    <w:rsid w:val="00D66534"/>
    <w:rsid w:val="00D67D92"/>
    <w:rsid w:val="00D72390"/>
    <w:rsid w:val="00D76E9B"/>
    <w:rsid w:val="00D801D8"/>
    <w:rsid w:val="00D80C71"/>
    <w:rsid w:val="00D8182E"/>
    <w:rsid w:val="00D8385D"/>
    <w:rsid w:val="00D847E7"/>
    <w:rsid w:val="00D90915"/>
    <w:rsid w:val="00D97274"/>
    <w:rsid w:val="00DA3C56"/>
    <w:rsid w:val="00DC688C"/>
    <w:rsid w:val="00DC7551"/>
    <w:rsid w:val="00DD7B7A"/>
    <w:rsid w:val="00DE37DB"/>
    <w:rsid w:val="00DE526B"/>
    <w:rsid w:val="00DE7694"/>
    <w:rsid w:val="00DF5D8B"/>
    <w:rsid w:val="00E00C7B"/>
    <w:rsid w:val="00E00FF0"/>
    <w:rsid w:val="00E10F40"/>
    <w:rsid w:val="00E15FF9"/>
    <w:rsid w:val="00E21AA1"/>
    <w:rsid w:val="00E365F5"/>
    <w:rsid w:val="00E43D2C"/>
    <w:rsid w:val="00E61C84"/>
    <w:rsid w:val="00E67FE3"/>
    <w:rsid w:val="00E82221"/>
    <w:rsid w:val="00EA41CE"/>
    <w:rsid w:val="00EA7999"/>
    <w:rsid w:val="00EA7A49"/>
    <w:rsid w:val="00EB4135"/>
    <w:rsid w:val="00EB66AB"/>
    <w:rsid w:val="00EB7D92"/>
    <w:rsid w:val="00EC5E30"/>
    <w:rsid w:val="00EC5E3F"/>
    <w:rsid w:val="00EC725D"/>
    <w:rsid w:val="00EC7A1F"/>
    <w:rsid w:val="00ED68DF"/>
    <w:rsid w:val="00EE021A"/>
    <w:rsid w:val="00EE2835"/>
    <w:rsid w:val="00EE4DA5"/>
    <w:rsid w:val="00EF2489"/>
    <w:rsid w:val="00EF5637"/>
    <w:rsid w:val="00F00666"/>
    <w:rsid w:val="00F01C40"/>
    <w:rsid w:val="00F1074F"/>
    <w:rsid w:val="00F2098F"/>
    <w:rsid w:val="00F25431"/>
    <w:rsid w:val="00F27C9B"/>
    <w:rsid w:val="00F343B4"/>
    <w:rsid w:val="00F34B39"/>
    <w:rsid w:val="00F42D43"/>
    <w:rsid w:val="00F47A04"/>
    <w:rsid w:val="00F53F8A"/>
    <w:rsid w:val="00F55B9A"/>
    <w:rsid w:val="00F67BAB"/>
    <w:rsid w:val="00F71B4F"/>
    <w:rsid w:val="00F75864"/>
    <w:rsid w:val="00F83E12"/>
    <w:rsid w:val="00F84570"/>
    <w:rsid w:val="00FA5451"/>
    <w:rsid w:val="00FC3386"/>
    <w:rsid w:val="00FE6B65"/>
    <w:rsid w:val="00FF4CD8"/>
    <w:rsid w:val="00FF4F1C"/>
    <w:rsid w:val="00FF6215"/>
    <w:rsid w:val="02DCB9D8"/>
    <w:rsid w:val="056EA051"/>
    <w:rsid w:val="08E42765"/>
    <w:rsid w:val="0A6B9972"/>
    <w:rsid w:val="0D5A30BC"/>
    <w:rsid w:val="1078F171"/>
    <w:rsid w:val="180B22B8"/>
    <w:rsid w:val="18E8F607"/>
    <w:rsid w:val="1B5B7C63"/>
    <w:rsid w:val="1FBFE986"/>
    <w:rsid w:val="277F1D7F"/>
    <w:rsid w:val="27C38305"/>
    <w:rsid w:val="2B7701AC"/>
    <w:rsid w:val="2D08D8FC"/>
    <w:rsid w:val="2D769E77"/>
    <w:rsid w:val="3E3329DA"/>
    <w:rsid w:val="47B02B38"/>
    <w:rsid w:val="496478B8"/>
    <w:rsid w:val="4A9A3BD0"/>
    <w:rsid w:val="4C5F6144"/>
    <w:rsid w:val="4F4AAD81"/>
    <w:rsid w:val="540998ED"/>
    <w:rsid w:val="54F51EB8"/>
    <w:rsid w:val="65665A5C"/>
    <w:rsid w:val="68B0A5A4"/>
    <w:rsid w:val="6ACDB95A"/>
    <w:rsid w:val="6EB4FE7F"/>
    <w:rsid w:val="72307B3F"/>
    <w:rsid w:val="775AB488"/>
    <w:rsid w:val="7EEEF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1BBDA"/>
  <w15:docId w15:val="{492ABC1E-91B0-4E9E-BE33-AA9D8DF2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5"/>
      <w:ind w:left="531" w:hanging="432"/>
      <w:outlineLvl w:val="0"/>
    </w:pPr>
    <w:rPr>
      <w:b/>
      <w:bCs/>
      <w:sz w:val="36"/>
      <w:szCs w:val="36"/>
    </w:rPr>
  </w:style>
  <w:style w:type="paragraph" w:styleId="Heading2">
    <w:name w:val="heading 2"/>
    <w:basedOn w:val="Normal"/>
    <w:uiPriority w:val="9"/>
    <w:unhideWhenUsed/>
    <w:qFormat/>
    <w:pPr>
      <w:spacing w:before="197"/>
      <w:ind w:left="820" w:hanging="720"/>
      <w:outlineLvl w:val="1"/>
    </w:pPr>
    <w:rPr>
      <w:b/>
      <w:bCs/>
      <w:sz w:val="28"/>
      <w:szCs w:val="28"/>
    </w:rPr>
  </w:style>
  <w:style w:type="paragraph" w:styleId="Heading3">
    <w:name w:val="heading 3"/>
    <w:basedOn w:val="Normal"/>
    <w:uiPriority w:val="9"/>
    <w:unhideWhenUsed/>
    <w:qFormat/>
    <w:pPr>
      <w:spacing w:before="200" w:line="252" w:lineRule="exact"/>
      <w:ind w:left="1540" w:hanging="72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539" w:hanging="440"/>
    </w:pPr>
  </w:style>
  <w:style w:type="paragraph" w:styleId="TOC2">
    <w:name w:val="toc 2"/>
    <w:basedOn w:val="Normal"/>
    <w:uiPriority w:val="1"/>
    <w:qFormat/>
    <w:pPr>
      <w:spacing w:before="100"/>
      <w:ind w:left="980" w:hanging="661"/>
    </w:pPr>
  </w:style>
  <w:style w:type="paragraph" w:styleId="TOC3">
    <w:name w:val="toc 3"/>
    <w:basedOn w:val="Normal"/>
    <w:uiPriority w:val="1"/>
    <w:qFormat/>
    <w:pPr>
      <w:spacing w:before="99"/>
      <w:ind w:left="1420" w:hanging="881"/>
    </w:pPr>
    <w:rPr>
      <w:b/>
      <w:bCs/>
    </w:rPr>
  </w:style>
  <w:style w:type="paragraph" w:styleId="TOC4">
    <w:name w:val="toc 4"/>
    <w:basedOn w:val="Normal"/>
    <w:uiPriority w:val="1"/>
    <w:qFormat/>
    <w:pPr>
      <w:spacing w:before="100"/>
      <w:ind w:left="1420" w:hanging="881"/>
    </w:pPr>
  </w:style>
  <w:style w:type="paragraph" w:styleId="BodyText">
    <w:name w:val="Body Text"/>
    <w:basedOn w:val="Normal"/>
    <w:uiPriority w:val="1"/>
    <w:qFormat/>
    <w:pPr>
      <w:ind w:left="1900" w:hanging="360"/>
      <w:jc w:val="both"/>
    </w:pPr>
  </w:style>
  <w:style w:type="paragraph" w:styleId="ListParagraph">
    <w:name w:val="List Paragraph"/>
    <w:basedOn w:val="Normal"/>
    <w:uiPriority w:val="1"/>
    <w:qFormat/>
    <w:pPr>
      <w:ind w:left="1900" w:hanging="360"/>
      <w:jc w:val="both"/>
    </w:pPr>
  </w:style>
  <w:style w:type="paragraph" w:customStyle="1" w:styleId="TableParagraph">
    <w:name w:val="Table Paragraph"/>
    <w:basedOn w:val="Normal"/>
    <w:uiPriority w:val="1"/>
    <w:qFormat/>
    <w:pPr>
      <w:ind w:left="3"/>
      <w:jc w:val="center"/>
    </w:pPr>
  </w:style>
  <w:style w:type="paragraph" w:styleId="Revision">
    <w:name w:val="Revision"/>
    <w:hidden/>
    <w:uiPriority w:val="99"/>
    <w:semiHidden/>
    <w:rsid w:val="006D22B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8385D"/>
    <w:rPr>
      <w:sz w:val="16"/>
      <w:szCs w:val="16"/>
    </w:rPr>
  </w:style>
  <w:style w:type="paragraph" w:styleId="CommentText">
    <w:name w:val="annotation text"/>
    <w:basedOn w:val="Normal"/>
    <w:link w:val="CommentTextChar"/>
    <w:uiPriority w:val="99"/>
    <w:unhideWhenUsed/>
    <w:rsid w:val="00D8385D"/>
    <w:rPr>
      <w:sz w:val="20"/>
      <w:szCs w:val="20"/>
    </w:rPr>
  </w:style>
  <w:style w:type="character" w:customStyle="1" w:styleId="CommentTextChar">
    <w:name w:val="Comment Text Char"/>
    <w:basedOn w:val="DefaultParagraphFont"/>
    <w:link w:val="CommentText"/>
    <w:uiPriority w:val="99"/>
    <w:rsid w:val="00D8385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8385D"/>
    <w:rPr>
      <w:b/>
      <w:bCs/>
    </w:rPr>
  </w:style>
  <w:style w:type="character" w:customStyle="1" w:styleId="CommentSubjectChar">
    <w:name w:val="Comment Subject Char"/>
    <w:basedOn w:val="CommentTextChar"/>
    <w:link w:val="CommentSubject"/>
    <w:uiPriority w:val="99"/>
    <w:semiHidden/>
    <w:rsid w:val="00D8385D"/>
    <w:rPr>
      <w:rFonts w:ascii="Arial" w:eastAsia="Arial" w:hAnsi="Arial" w:cs="Arial"/>
      <w:b/>
      <w:bCs/>
      <w:sz w:val="20"/>
      <w:szCs w:val="20"/>
    </w:rPr>
  </w:style>
  <w:style w:type="character" w:styleId="Hyperlink">
    <w:name w:val="Hyperlink"/>
    <w:basedOn w:val="DefaultParagraphFont"/>
    <w:uiPriority w:val="99"/>
    <w:unhideWhenUsed/>
    <w:rsid w:val="004F62CE"/>
    <w:rPr>
      <w:color w:val="0000FF" w:themeColor="hyperlink"/>
      <w:u w:val="single"/>
    </w:rPr>
  </w:style>
  <w:style w:type="character" w:styleId="UnresolvedMention">
    <w:name w:val="Unresolved Mention"/>
    <w:basedOn w:val="DefaultParagraphFont"/>
    <w:uiPriority w:val="99"/>
    <w:semiHidden/>
    <w:unhideWhenUsed/>
    <w:rsid w:val="004F62CE"/>
    <w:rPr>
      <w:color w:val="605E5C"/>
      <w:shd w:val="clear" w:color="auto" w:fill="E1DFDD"/>
    </w:rPr>
  </w:style>
  <w:style w:type="character" w:styleId="FollowedHyperlink">
    <w:name w:val="FollowedHyperlink"/>
    <w:basedOn w:val="DefaultParagraphFont"/>
    <w:uiPriority w:val="99"/>
    <w:semiHidden/>
    <w:unhideWhenUsed/>
    <w:rsid w:val="00200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yflfamilies.com/childcare" TargetMode="External"/><Relationship Id="rId18" Type="http://schemas.openxmlformats.org/officeDocument/2006/relationships/hyperlink" Target="mailto:Background.screening@myflfamilies.com" TargetMode="External"/><Relationship Id="rId26" Type="http://schemas.openxmlformats.org/officeDocument/2006/relationships/hyperlink" Target="http://www.myflfamilies.com/childcar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yflfamilies.com/" TargetMode="External"/><Relationship Id="rId17" Type="http://schemas.openxmlformats.org/officeDocument/2006/relationships/hyperlink" Target="http://www.myflfamilies.com/childcare" TargetMode="External"/><Relationship Id="rId25" Type="http://schemas.openxmlformats.org/officeDocument/2006/relationships/hyperlink" Target="http://www.dcf.state.fl.us/programs/backgroundscreening/index.shtml" TargetMode="External"/><Relationship Id="rId2" Type="http://schemas.openxmlformats.org/officeDocument/2006/relationships/styles" Target="styles.xml"/><Relationship Id="rId16" Type="http://schemas.openxmlformats.org/officeDocument/2006/relationships/hyperlink" Target="http://www.myflfamilies.com/childcare" TargetMode="External"/><Relationship Id="rId20" Type="http://schemas.openxmlformats.org/officeDocument/2006/relationships/hyperlink" Target="http://www.dcf.state.fl.us/programs/backgroundscreening/index.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hyperlink" Target="http://www.myflfamilies.com/childcare" TargetMode="External"/><Relationship Id="rId28" Type="http://schemas.openxmlformats.org/officeDocument/2006/relationships/fontTable" Target="fontTable.xml"/><Relationship Id="rId10" Type="http://schemas.openxmlformats.org/officeDocument/2006/relationships/hyperlink" Target="http://www.myflfamilies.com/childcare" TargetMode="External"/><Relationship Id="rId19" Type="http://schemas.openxmlformats.org/officeDocument/2006/relationships/hyperlink" Target="http://www.fbi.gov/services/cjis/compact-council/interstate-identification-index-iii-" TargetMode="External"/><Relationship Id="rId4" Type="http://schemas.openxmlformats.org/officeDocument/2006/relationships/webSettings" Target="webSettings.xml"/><Relationship Id="rId9" Type="http://schemas.openxmlformats.org/officeDocument/2006/relationships/hyperlink" Target="http://www.myflfamilies.com/childcare" TargetMode="External"/><Relationship Id="rId14" Type="http://schemas.openxmlformats.org/officeDocument/2006/relationships/hyperlink" Target="http://www.myflfamilies.com/childcare" TargetMode="External"/><Relationship Id="rId27" Type="http://schemas.openxmlformats.org/officeDocument/2006/relationships/hyperlink" Target="http://www.myflfami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65</Pages>
  <Words>29824</Words>
  <Characters>170001</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Microsoft Word - Child Care Facility Handbook October 2021</vt:lpstr>
    </vt:vector>
  </TitlesOfParts>
  <Company/>
  <LinksUpToDate>false</LinksUpToDate>
  <CharactersWithSpaces>199427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Child Care Facility Handbook October 2021</dc:title>
  <dc:creator>floyd-elizabeth</dc:creator>
  <cp:lastModifiedBy>Floyd, Elizabeth S</cp:lastModifiedBy>
  <cp:revision>5</cp:revision>
  <dcterms:created xsi:type="dcterms:W3CDTF">2025-12-05T20:51:00Z</dcterms:created>
  <dcterms:modified xsi:type="dcterms:W3CDTF">2025-12-09T19:23:00Z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LastSaved">
    <vt:filetime>2025-04-23T00:00:00Z</vt:filetime>
  </property>
</Properties>
</file>