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7DCD" w14:textId="1867F898" w:rsidR="00B96F37" w:rsidRPr="00EE390F" w:rsidRDefault="00324CAE" w:rsidP="008411E0">
      <w:pPr>
        <w:spacing w:before="120" w:after="120" w:line="240" w:lineRule="auto"/>
        <w:jc w:val="center"/>
        <w:rPr>
          <w:rFonts w:ascii="Arial Narrow" w:hAnsi="Arial Narrow" w:cs="Times New Roman"/>
          <w:b/>
          <w:sz w:val="24"/>
          <w:szCs w:val="24"/>
        </w:rPr>
      </w:pPr>
      <w:r w:rsidRPr="00EE390F">
        <w:rPr>
          <w:rFonts w:ascii="Arial Narrow" w:hAnsi="Arial Narrow" w:cs="Times New Roman"/>
          <w:b/>
          <w:sz w:val="24"/>
          <w:szCs w:val="24"/>
        </w:rPr>
        <w:t xml:space="preserve">Supported </w:t>
      </w:r>
      <w:r w:rsidR="00D50F9E" w:rsidRPr="00EE390F">
        <w:rPr>
          <w:rFonts w:ascii="Arial Narrow" w:hAnsi="Arial Narrow" w:cs="Times New Roman"/>
          <w:b/>
          <w:sz w:val="24"/>
          <w:szCs w:val="24"/>
        </w:rPr>
        <w:t xml:space="preserve">Employment </w:t>
      </w:r>
    </w:p>
    <w:p w14:paraId="59B5C9BE" w14:textId="02C1E0FB" w:rsidR="008021F3" w:rsidRPr="00EE390F" w:rsidRDefault="00A37F3A" w:rsidP="00C53CDF">
      <w:pPr>
        <w:spacing w:before="120" w:after="120" w:line="240" w:lineRule="auto"/>
        <w:jc w:val="both"/>
        <w:rPr>
          <w:rFonts w:ascii="Arial Narrow" w:hAnsi="Arial Narrow" w:cs="Times New Roman"/>
          <w:b/>
        </w:rPr>
      </w:pPr>
      <w:r w:rsidRPr="00EE390F">
        <w:rPr>
          <w:rFonts w:ascii="Arial Narrow" w:hAnsi="Arial Narrow" w:cs="Times New Roman"/>
          <w:b/>
        </w:rPr>
        <w:t>Contract Reference</w:t>
      </w:r>
      <w:r w:rsidR="0059519D" w:rsidRPr="00EE390F">
        <w:rPr>
          <w:rFonts w:ascii="Arial Narrow" w:hAnsi="Arial Narrow" w:cs="Times New Roman"/>
          <w:b/>
        </w:rPr>
        <w:t>:</w:t>
      </w:r>
      <w:r w:rsidR="00CE1077" w:rsidRPr="00EE390F">
        <w:rPr>
          <w:rFonts w:ascii="Arial Narrow" w:hAnsi="Arial Narrow" w:cs="Times New Roman"/>
          <w:b/>
        </w:rPr>
        <w:tab/>
      </w:r>
      <w:r w:rsidR="00D352CC" w:rsidRPr="00EE390F">
        <w:rPr>
          <w:rFonts w:ascii="Arial Narrow" w:hAnsi="Arial Narrow" w:cs="Times New Roman"/>
          <w:i/>
        </w:rPr>
        <w:t>Sections A-1.1</w:t>
      </w:r>
      <w:r w:rsidR="00A669C1" w:rsidRPr="00EE390F">
        <w:rPr>
          <w:rFonts w:ascii="Arial Narrow" w:hAnsi="Arial Narrow" w:cs="Times New Roman"/>
          <w:i/>
        </w:rPr>
        <w:t>,</w:t>
      </w:r>
      <w:r w:rsidR="00D352CC" w:rsidRPr="00EE390F">
        <w:rPr>
          <w:rFonts w:ascii="Arial Narrow" w:hAnsi="Arial Narrow" w:cs="Times New Roman"/>
          <w:i/>
        </w:rPr>
        <w:t xml:space="preserve"> and C-1.2.3</w:t>
      </w:r>
      <w:r w:rsidR="00A416AE" w:rsidRPr="00EE390F">
        <w:rPr>
          <w:rFonts w:ascii="Arial Narrow" w:hAnsi="Arial Narrow" w:cs="Times New Roman"/>
        </w:rPr>
        <w:tab/>
      </w:r>
    </w:p>
    <w:p w14:paraId="14FE5E1F" w14:textId="77777777" w:rsidR="00047E2A" w:rsidRPr="00EE390F" w:rsidRDefault="008021F3" w:rsidP="007713D2">
      <w:pPr>
        <w:spacing w:before="120" w:after="120" w:line="240" w:lineRule="auto"/>
        <w:rPr>
          <w:rFonts w:ascii="Arial Narrow" w:hAnsi="Arial Narrow" w:cs="Times New Roman"/>
          <w:b/>
        </w:rPr>
      </w:pPr>
      <w:r w:rsidRPr="00EE390F">
        <w:rPr>
          <w:rFonts w:ascii="Arial Narrow" w:hAnsi="Arial Narrow" w:cs="Times New Roman"/>
          <w:b/>
        </w:rPr>
        <w:t xml:space="preserve">Authority: </w:t>
      </w:r>
      <w:r w:rsidRPr="00EE390F">
        <w:rPr>
          <w:rFonts w:ascii="Arial Narrow" w:hAnsi="Arial Narrow" w:cs="Times New Roman"/>
          <w:b/>
        </w:rPr>
        <w:tab/>
      </w:r>
      <w:r w:rsidRPr="00EE390F">
        <w:rPr>
          <w:rFonts w:ascii="Arial Narrow" w:hAnsi="Arial Narrow" w:cs="Times New Roman"/>
          <w:b/>
        </w:rPr>
        <w:tab/>
      </w:r>
      <w:r w:rsidRPr="00EE390F">
        <w:rPr>
          <w:rFonts w:ascii="Arial Narrow" w:hAnsi="Arial Narrow" w:cs="Times New Roman"/>
          <w:bCs/>
        </w:rPr>
        <w:t>Section</w:t>
      </w:r>
      <w:r w:rsidR="00F7701A" w:rsidRPr="00EE390F">
        <w:rPr>
          <w:rFonts w:ascii="Arial Narrow" w:hAnsi="Arial Narrow" w:cs="Times New Roman"/>
          <w:bCs/>
        </w:rPr>
        <w:t xml:space="preserve"> </w:t>
      </w:r>
      <w:r w:rsidR="00366129" w:rsidRPr="00EE390F">
        <w:rPr>
          <w:rFonts w:ascii="Arial Narrow" w:hAnsi="Arial Narrow" w:cs="Times New Roman"/>
          <w:bCs/>
        </w:rPr>
        <w:t>394.453(1)(c),</w:t>
      </w:r>
      <w:r w:rsidR="0012210B" w:rsidRPr="00EE390F">
        <w:rPr>
          <w:rFonts w:ascii="Arial Narrow" w:hAnsi="Arial Narrow" w:cs="Times New Roman"/>
          <w:bCs/>
        </w:rPr>
        <w:t xml:space="preserve"> </w:t>
      </w:r>
      <w:r w:rsidR="00047E2A" w:rsidRPr="00EE390F">
        <w:rPr>
          <w:rFonts w:ascii="Arial Narrow" w:hAnsi="Arial Narrow"/>
        </w:rPr>
        <w:t>Florida Statutes</w:t>
      </w:r>
      <w:r w:rsidR="00047E2A" w:rsidRPr="00EE390F">
        <w:rPr>
          <w:rFonts w:ascii="Arial Narrow" w:hAnsi="Arial Narrow" w:cs="Times New Roman"/>
          <w:b/>
        </w:rPr>
        <w:t xml:space="preserve"> </w:t>
      </w:r>
    </w:p>
    <w:p w14:paraId="12BADDFE" w14:textId="67071004" w:rsidR="00D50F9E" w:rsidRPr="00EE390F" w:rsidRDefault="00C67335" w:rsidP="007713D2">
      <w:pPr>
        <w:spacing w:before="120" w:after="120" w:line="240" w:lineRule="auto"/>
        <w:rPr>
          <w:rFonts w:ascii="Arial Narrow" w:hAnsi="Arial Narrow" w:cs="Times New Roman"/>
          <w:bCs/>
        </w:rPr>
      </w:pPr>
      <w:r w:rsidRPr="00EE390F">
        <w:rPr>
          <w:rFonts w:ascii="Arial Narrow" w:hAnsi="Arial Narrow" w:cs="Times New Roman"/>
          <w:b/>
        </w:rPr>
        <w:t>Frequency:</w:t>
      </w:r>
      <w:r w:rsidRPr="00EE390F">
        <w:rPr>
          <w:rFonts w:ascii="Arial Narrow" w:hAnsi="Arial Narrow" w:cs="Times New Roman"/>
          <w:b/>
        </w:rPr>
        <w:tab/>
      </w:r>
      <w:r w:rsidRPr="00EE390F">
        <w:rPr>
          <w:rFonts w:ascii="Arial Narrow" w:hAnsi="Arial Narrow" w:cs="Times New Roman"/>
          <w:b/>
        </w:rPr>
        <w:tab/>
      </w:r>
      <w:r w:rsidRPr="00EE390F">
        <w:rPr>
          <w:rFonts w:ascii="Arial Narrow" w:hAnsi="Arial Narrow" w:cs="Times New Roman"/>
          <w:bCs/>
        </w:rPr>
        <w:t>On-going</w:t>
      </w:r>
    </w:p>
    <w:p w14:paraId="7BD80F88" w14:textId="77777777" w:rsidR="00617A3F" w:rsidRDefault="00BA024D" w:rsidP="00617A3F">
      <w:pPr>
        <w:spacing w:before="120" w:after="120" w:line="240" w:lineRule="auto"/>
        <w:rPr>
          <w:rFonts w:ascii="Arial Narrow" w:hAnsi="Arial Narrow" w:cs="Times New Roman"/>
          <w:bCs/>
        </w:rPr>
      </w:pPr>
      <w:r w:rsidRPr="00EE390F">
        <w:rPr>
          <w:rFonts w:ascii="Arial Narrow" w:hAnsi="Arial Narrow" w:cs="Times New Roman"/>
          <w:b/>
        </w:rPr>
        <w:t>Due Date:</w:t>
      </w:r>
      <w:r w:rsidRPr="00EE390F">
        <w:rPr>
          <w:rFonts w:ascii="Arial Narrow" w:hAnsi="Arial Narrow" w:cs="Times New Roman"/>
          <w:b/>
        </w:rPr>
        <w:tab/>
      </w:r>
      <w:r w:rsidRPr="00EE390F">
        <w:rPr>
          <w:rFonts w:ascii="Arial Narrow" w:hAnsi="Arial Narrow" w:cs="Times New Roman"/>
          <w:b/>
        </w:rPr>
        <w:tab/>
      </w:r>
      <w:r w:rsidRPr="00EE390F">
        <w:rPr>
          <w:rFonts w:ascii="Arial Narrow" w:hAnsi="Arial Narrow" w:cs="Times New Roman"/>
          <w:bCs/>
        </w:rPr>
        <w:t>On-going</w:t>
      </w:r>
      <w:bookmarkStart w:id="0" w:name="_Hlk78460371"/>
    </w:p>
    <w:p w14:paraId="1342ED4B" w14:textId="6587FFDE" w:rsidR="00411908" w:rsidRDefault="00D0417C" w:rsidP="00DB4912">
      <w:pPr>
        <w:spacing w:before="120" w:after="120" w:line="240" w:lineRule="auto"/>
        <w:rPr>
          <w:rFonts w:ascii="Arial Narrow" w:hAnsi="Arial Narrow"/>
        </w:rPr>
      </w:pPr>
      <w:r w:rsidRPr="00EE390F">
        <w:rPr>
          <w:rFonts w:ascii="Arial Narrow" w:hAnsi="Arial Narrow"/>
          <w:b/>
        </w:rPr>
        <w:t>Purpose</w:t>
      </w:r>
      <w:r w:rsidR="00617A3F">
        <w:rPr>
          <w:rFonts w:ascii="Arial Narrow" w:hAnsi="Arial Narrow"/>
          <w:b/>
        </w:rPr>
        <w:t xml:space="preserve">: </w:t>
      </w:r>
      <w:r w:rsidR="005C686D">
        <w:rPr>
          <w:rFonts w:ascii="Arial Narrow" w:hAnsi="Arial Narrow"/>
          <w:b/>
        </w:rPr>
        <w:t xml:space="preserve"> </w:t>
      </w:r>
      <w:r w:rsidRPr="00EE390F">
        <w:rPr>
          <w:rFonts w:ascii="Arial Narrow" w:hAnsi="Arial Narrow"/>
          <w:bCs/>
        </w:rPr>
        <w:t>The purpose of this document is to</w:t>
      </w:r>
      <w:r w:rsidRPr="00EE390F">
        <w:rPr>
          <w:rFonts w:ascii="Arial Narrow" w:hAnsi="Arial Narrow"/>
        </w:rPr>
        <w:t xml:space="preserve"> provide </w:t>
      </w:r>
      <w:r w:rsidR="00D67ECC" w:rsidRPr="00EE390F">
        <w:rPr>
          <w:rFonts w:ascii="Arial Narrow" w:hAnsi="Arial Narrow"/>
        </w:rPr>
        <w:t>written guidelines</w:t>
      </w:r>
      <w:r w:rsidRPr="00EE390F">
        <w:rPr>
          <w:rFonts w:ascii="Arial Narrow" w:hAnsi="Arial Narrow"/>
        </w:rPr>
        <w:t xml:space="preserve"> to Managing Entities for the </w:t>
      </w:r>
      <w:r w:rsidR="00A60A62">
        <w:rPr>
          <w:rFonts w:ascii="Arial Narrow" w:hAnsi="Arial Narrow"/>
        </w:rPr>
        <w:t xml:space="preserve">implementation and </w:t>
      </w:r>
      <w:r w:rsidRPr="00EE390F">
        <w:rPr>
          <w:rFonts w:ascii="Arial Narrow" w:hAnsi="Arial Narrow"/>
        </w:rPr>
        <w:t xml:space="preserve">administration of supported employment </w:t>
      </w:r>
      <w:r w:rsidR="005C686D">
        <w:rPr>
          <w:rFonts w:ascii="Arial Narrow" w:hAnsi="Arial Narrow"/>
        </w:rPr>
        <w:t>services</w:t>
      </w:r>
      <w:r w:rsidRPr="00EE390F">
        <w:rPr>
          <w:rFonts w:ascii="Arial Narrow" w:hAnsi="Arial Narrow"/>
        </w:rPr>
        <w:t xml:space="preserve">. For the purposes of this document, supported employment refers to </w:t>
      </w:r>
      <w:r w:rsidR="00F6029C">
        <w:rPr>
          <w:rFonts w:ascii="Arial Narrow" w:hAnsi="Arial Narrow"/>
        </w:rPr>
        <w:t xml:space="preserve">an evidence-based model of supported employment as </w:t>
      </w:r>
      <w:r w:rsidRPr="00EE390F">
        <w:rPr>
          <w:rFonts w:ascii="Arial Narrow" w:hAnsi="Arial Narrow"/>
        </w:rPr>
        <w:t>established in s.64E-14.021, F.A.C, and does not include mental health clubhouse services.</w:t>
      </w:r>
    </w:p>
    <w:p w14:paraId="0224FFE8" w14:textId="259A119A" w:rsidR="00FA6B42" w:rsidRDefault="00FA6B42" w:rsidP="009A69C6">
      <w:pPr>
        <w:pStyle w:val="ListParagraph"/>
        <w:numPr>
          <w:ilvl w:val="0"/>
          <w:numId w:val="46"/>
        </w:numPr>
        <w:spacing w:before="360" w:after="120" w:line="240" w:lineRule="auto"/>
        <w:ind w:left="216" w:hanging="216"/>
        <w:contextualSpacing w:val="0"/>
        <w:rPr>
          <w:rFonts w:ascii="Arial Narrow" w:hAnsi="Arial Narrow"/>
          <w:b/>
          <w:bCs/>
        </w:rPr>
      </w:pPr>
      <w:r>
        <w:rPr>
          <w:rFonts w:ascii="Arial Narrow" w:hAnsi="Arial Narrow"/>
          <w:b/>
          <w:bCs/>
        </w:rPr>
        <w:t>Overview</w:t>
      </w:r>
    </w:p>
    <w:p w14:paraId="3F0FEC85" w14:textId="06AD4CC8" w:rsidR="00FA6B42" w:rsidRPr="003D7E17" w:rsidRDefault="00CA0317" w:rsidP="003D7E17">
      <w:pPr>
        <w:spacing w:before="120" w:after="120" w:line="240" w:lineRule="auto"/>
        <w:rPr>
          <w:rFonts w:ascii="Arial Narrow" w:hAnsi="Arial Narrow"/>
        </w:rPr>
      </w:pPr>
      <w:r>
        <w:rPr>
          <w:rFonts w:ascii="Arial Narrow" w:hAnsi="Arial Narrow"/>
        </w:rPr>
        <w:t>T</w:t>
      </w:r>
      <w:r w:rsidRPr="00CA0317">
        <w:rPr>
          <w:rFonts w:ascii="Arial Narrow" w:hAnsi="Arial Narrow"/>
        </w:rPr>
        <w:t>wo key social determinants of health and mental health</w:t>
      </w:r>
      <w:r>
        <w:rPr>
          <w:rFonts w:ascii="Arial Narrow" w:hAnsi="Arial Narrow"/>
        </w:rPr>
        <w:t xml:space="preserve"> are e</w:t>
      </w:r>
      <w:r w:rsidRPr="00CA0317">
        <w:rPr>
          <w:rFonts w:ascii="Arial Narrow" w:hAnsi="Arial Narrow"/>
        </w:rPr>
        <w:t xml:space="preserve">mployment status and poverty. </w:t>
      </w:r>
      <w:r w:rsidR="00FA1570" w:rsidRPr="003D7E17">
        <w:rPr>
          <w:rFonts w:ascii="Arial Narrow" w:hAnsi="Arial Narrow"/>
        </w:rPr>
        <w:t xml:space="preserve">Employment is </w:t>
      </w:r>
      <w:r w:rsidR="00FA1570" w:rsidRPr="003D7E17">
        <w:rPr>
          <w:rFonts w:ascii="Arial Narrow" w:hAnsi="Arial Narrow"/>
        </w:rPr>
        <w:t>a</w:t>
      </w:r>
      <w:r>
        <w:rPr>
          <w:rFonts w:ascii="Arial Narrow" w:hAnsi="Arial Narrow"/>
        </w:rPr>
        <w:t>lso a</w:t>
      </w:r>
      <w:r w:rsidR="00FA1570" w:rsidRPr="003D7E17">
        <w:rPr>
          <w:rFonts w:ascii="Arial Narrow" w:hAnsi="Arial Narrow"/>
        </w:rPr>
        <w:t xml:space="preserve"> </w:t>
      </w:r>
      <w:r w:rsidR="00FA1570" w:rsidRPr="003D7E17">
        <w:rPr>
          <w:rFonts w:ascii="Arial Narrow" w:hAnsi="Arial Narrow"/>
        </w:rPr>
        <w:t xml:space="preserve">key </w:t>
      </w:r>
      <w:r w:rsidR="00FA1570" w:rsidRPr="003D7E17">
        <w:rPr>
          <w:rFonts w:ascii="Arial Narrow" w:hAnsi="Arial Narrow"/>
        </w:rPr>
        <w:t>component of recovery for individuals with behavioral health conditions.</w:t>
      </w:r>
      <w:r w:rsidR="00FA1570" w:rsidRPr="003D7E17">
        <w:rPr>
          <w:rFonts w:ascii="Arial Narrow" w:hAnsi="Arial Narrow"/>
        </w:rPr>
        <w:t xml:space="preserve"> </w:t>
      </w:r>
      <w:r w:rsidR="006235D3" w:rsidRPr="003D7E17">
        <w:rPr>
          <w:rFonts w:ascii="Arial Narrow" w:hAnsi="Arial Narrow"/>
        </w:rPr>
        <w:t>Florida has</w:t>
      </w:r>
      <w:r w:rsidR="006235D3" w:rsidRPr="003D7E17">
        <w:rPr>
          <w:rFonts w:ascii="Arial Narrow" w:hAnsi="Arial Narrow"/>
        </w:rPr>
        <w:t xml:space="preserve"> limited specialized services and resources available to support their employment goals.  </w:t>
      </w:r>
      <w:r w:rsidR="00FA1570" w:rsidRPr="003D7E17">
        <w:rPr>
          <w:rFonts w:ascii="Arial Narrow" w:hAnsi="Arial Narrow"/>
        </w:rPr>
        <w:t>As the demand for high-quality supported employment services grows</w:t>
      </w:r>
      <w:r w:rsidR="00FA1570" w:rsidRPr="003D7E17">
        <w:rPr>
          <w:rFonts w:ascii="Arial Narrow" w:hAnsi="Arial Narrow"/>
        </w:rPr>
        <w:t>,</w:t>
      </w:r>
      <w:r w:rsidR="00FA1570" w:rsidRPr="003D7E17">
        <w:rPr>
          <w:rFonts w:ascii="Arial Narrow" w:hAnsi="Arial Narrow"/>
        </w:rPr>
        <w:t xml:space="preserve"> building a framework for expanding </w:t>
      </w:r>
      <w:r w:rsidR="00FA1570" w:rsidRPr="003D7E17">
        <w:rPr>
          <w:rFonts w:ascii="Arial Narrow" w:hAnsi="Arial Narrow"/>
        </w:rPr>
        <w:t xml:space="preserve">the </w:t>
      </w:r>
      <w:r w:rsidR="00FA1570" w:rsidRPr="003D7E17">
        <w:rPr>
          <w:rFonts w:ascii="Arial Narrow" w:hAnsi="Arial Narrow"/>
        </w:rPr>
        <w:t xml:space="preserve">availability of </w:t>
      </w:r>
      <w:r w:rsidR="005C686D" w:rsidRPr="003D7E17">
        <w:rPr>
          <w:rFonts w:ascii="Arial Narrow" w:hAnsi="Arial Narrow"/>
        </w:rPr>
        <w:t>these</w:t>
      </w:r>
      <w:r w:rsidR="00FA1570" w:rsidRPr="003D7E17">
        <w:rPr>
          <w:rFonts w:ascii="Arial Narrow" w:hAnsi="Arial Narrow"/>
        </w:rPr>
        <w:t xml:space="preserve"> services </w:t>
      </w:r>
      <w:r w:rsidR="00FA1570" w:rsidRPr="003D7E17">
        <w:rPr>
          <w:rFonts w:ascii="Arial Narrow" w:hAnsi="Arial Narrow"/>
        </w:rPr>
        <w:t>across the</w:t>
      </w:r>
      <w:r w:rsidR="00FA1570" w:rsidRPr="003D7E17">
        <w:rPr>
          <w:rFonts w:ascii="Arial Narrow" w:hAnsi="Arial Narrow"/>
        </w:rPr>
        <w:t xml:space="preserve"> </w:t>
      </w:r>
      <w:r w:rsidR="00FA1570" w:rsidRPr="003D7E17">
        <w:rPr>
          <w:rFonts w:ascii="Arial Narrow" w:hAnsi="Arial Narrow"/>
        </w:rPr>
        <w:t>s</w:t>
      </w:r>
      <w:r w:rsidR="00FA1570" w:rsidRPr="003D7E17">
        <w:rPr>
          <w:rFonts w:ascii="Arial Narrow" w:hAnsi="Arial Narrow"/>
        </w:rPr>
        <w:t xml:space="preserve">tate is critical. </w:t>
      </w:r>
      <w:r w:rsidR="005C686D" w:rsidRPr="003D7E17">
        <w:rPr>
          <w:rFonts w:ascii="Arial Narrow" w:hAnsi="Arial Narrow"/>
        </w:rPr>
        <w:t xml:space="preserve">Collaboration across </w:t>
      </w:r>
      <w:r w:rsidR="005C686D" w:rsidRPr="003D7E17">
        <w:rPr>
          <w:rFonts w:ascii="Arial Narrow" w:hAnsi="Arial Narrow"/>
        </w:rPr>
        <w:t>s</w:t>
      </w:r>
      <w:r w:rsidR="005C686D" w:rsidRPr="003D7E17">
        <w:rPr>
          <w:rFonts w:ascii="Arial Narrow" w:hAnsi="Arial Narrow"/>
        </w:rPr>
        <w:t xml:space="preserve">tate and local agencies involved in supporting individuals with </w:t>
      </w:r>
      <w:r w:rsidR="005C686D" w:rsidRPr="003D7E17">
        <w:rPr>
          <w:rFonts w:ascii="Arial Narrow" w:hAnsi="Arial Narrow"/>
        </w:rPr>
        <w:t>behavioral health</w:t>
      </w:r>
      <w:r w:rsidR="005C686D" w:rsidRPr="003D7E17">
        <w:rPr>
          <w:rFonts w:ascii="Arial Narrow" w:hAnsi="Arial Narrow"/>
        </w:rPr>
        <w:t xml:space="preserve"> conditions is essential in this effort.  </w:t>
      </w:r>
      <w:r w:rsidR="00FA1570" w:rsidRPr="003D7E17">
        <w:rPr>
          <w:rFonts w:ascii="Arial Narrow" w:hAnsi="Arial Narrow"/>
        </w:rPr>
        <w:t xml:space="preserve"> </w:t>
      </w:r>
    </w:p>
    <w:p w14:paraId="52B949DE" w14:textId="4451688F" w:rsidR="00617A3F" w:rsidRPr="00617A3F" w:rsidRDefault="008E3598" w:rsidP="009A69C6">
      <w:pPr>
        <w:pStyle w:val="ListParagraph"/>
        <w:numPr>
          <w:ilvl w:val="0"/>
          <w:numId w:val="46"/>
        </w:numPr>
        <w:spacing w:before="360" w:after="120" w:line="240" w:lineRule="auto"/>
        <w:ind w:left="216" w:hanging="216"/>
        <w:contextualSpacing w:val="0"/>
        <w:rPr>
          <w:rFonts w:ascii="Arial Narrow" w:hAnsi="Arial Narrow"/>
          <w:b/>
          <w:bCs/>
        </w:rPr>
      </w:pPr>
      <w:r w:rsidRPr="00617A3F">
        <w:rPr>
          <w:rFonts w:ascii="Arial Narrow" w:hAnsi="Arial Narrow"/>
          <w:b/>
          <w:bCs/>
        </w:rPr>
        <w:t>Definitions</w:t>
      </w:r>
      <w:bookmarkEnd w:id="0"/>
    </w:p>
    <w:p w14:paraId="06A36E17" w14:textId="77777777" w:rsidR="00617A3F" w:rsidRDefault="006F0E1E" w:rsidP="00DB4912">
      <w:pPr>
        <w:pStyle w:val="ListParagraph"/>
        <w:numPr>
          <w:ilvl w:val="1"/>
          <w:numId w:val="46"/>
        </w:numPr>
        <w:spacing w:before="120" w:after="120" w:line="240" w:lineRule="auto"/>
        <w:ind w:left="648"/>
        <w:contextualSpacing w:val="0"/>
        <w:outlineLvl w:val="1"/>
        <w:rPr>
          <w:rFonts w:ascii="Arial Narrow" w:hAnsi="Arial Narrow"/>
        </w:rPr>
      </w:pPr>
      <w:r w:rsidRPr="00EE390F">
        <w:rPr>
          <w:rFonts w:ascii="Arial Narrow" w:hAnsi="Arial Narrow"/>
          <w:b/>
          <w:bCs/>
        </w:rPr>
        <w:t>Competitive Integrated Employment</w:t>
      </w:r>
      <w:r w:rsidRPr="00EE390F">
        <w:rPr>
          <w:rFonts w:ascii="Arial Narrow" w:hAnsi="Arial Narrow"/>
        </w:rPr>
        <w:t xml:space="preserve"> refers to work </w:t>
      </w:r>
      <w:r w:rsidR="00FE5A9A" w:rsidRPr="00EE390F">
        <w:rPr>
          <w:rFonts w:ascii="Arial Narrow" w:hAnsi="Arial Narrow"/>
        </w:rPr>
        <w:t xml:space="preserve">in the open job market </w:t>
      </w:r>
      <w:r w:rsidR="00771EEB" w:rsidRPr="00EE390F">
        <w:rPr>
          <w:rFonts w:ascii="Arial Narrow" w:hAnsi="Arial Narrow"/>
        </w:rPr>
        <w:t xml:space="preserve">(i.e., positions that are open to qualified candidates, regardless of disability status) </w:t>
      </w:r>
      <w:r w:rsidRPr="00EE390F">
        <w:rPr>
          <w:rFonts w:ascii="Arial Narrow" w:hAnsi="Arial Narrow"/>
        </w:rPr>
        <w:t>on a part-time or full-time basis</w:t>
      </w:r>
      <w:r w:rsidR="006D194E" w:rsidRPr="00EE390F">
        <w:rPr>
          <w:rFonts w:ascii="Arial Narrow" w:hAnsi="Arial Narrow"/>
        </w:rPr>
        <w:t xml:space="preserve"> </w:t>
      </w:r>
      <w:r w:rsidR="00771EEB" w:rsidRPr="00EE390F">
        <w:rPr>
          <w:rFonts w:ascii="Arial Narrow" w:hAnsi="Arial Narrow"/>
        </w:rPr>
        <w:t xml:space="preserve">and the </w:t>
      </w:r>
      <w:r w:rsidR="006D194E" w:rsidRPr="00EE390F">
        <w:rPr>
          <w:rFonts w:ascii="Arial Narrow" w:hAnsi="Arial Narrow"/>
        </w:rPr>
        <w:t xml:space="preserve">wages and benefits </w:t>
      </w:r>
      <w:r w:rsidR="00771EEB" w:rsidRPr="00EE390F">
        <w:rPr>
          <w:rFonts w:ascii="Arial Narrow" w:hAnsi="Arial Narrow"/>
        </w:rPr>
        <w:t>are the same as</w:t>
      </w:r>
      <w:r w:rsidR="006D194E" w:rsidRPr="00EE390F">
        <w:rPr>
          <w:rFonts w:ascii="Arial Narrow" w:hAnsi="Arial Narrow"/>
        </w:rPr>
        <w:t xml:space="preserve"> </w:t>
      </w:r>
      <w:r w:rsidR="00771EEB" w:rsidRPr="00EE390F">
        <w:rPr>
          <w:rFonts w:ascii="Arial Narrow" w:hAnsi="Arial Narrow"/>
        </w:rPr>
        <w:t>others</w:t>
      </w:r>
      <w:r w:rsidR="006D194E" w:rsidRPr="00EE390F">
        <w:rPr>
          <w:rFonts w:ascii="Arial Narrow" w:hAnsi="Arial Narrow"/>
        </w:rPr>
        <w:t xml:space="preserve"> </w:t>
      </w:r>
      <w:r w:rsidR="00771EEB" w:rsidRPr="00EE390F">
        <w:rPr>
          <w:rFonts w:ascii="Arial Narrow" w:hAnsi="Arial Narrow"/>
        </w:rPr>
        <w:t xml:space="preserve">in </w:t>
      </w:r>
      <w:r w:rsidR="006D194E" w:rsidRPr="00EE390F">
        <w:rPr>
          <w:rFonts w:ascii="Arial Narrow" w:hAnsi="Arial Narrow"/>
        </w:rPr>
        <w:t xml:space="preserve">similar </w:t>
      </w:r>
      <w:r w:rsidR="00771EEB" w:rsidRPr="00EE390F">
        <w:rPr>
          <w:rFonts w:ascii="Arial Narrow" w:hAnsi="Arial Narrow"/>
        </w:rPr>
        <w:t>jobs</w:t>
      </w:r>
      <w:r w:rsidR="006D194E" w:rsidRPr="00EE390F">
        <w:rPr>
          <w:rFonts w:ascii="Arial Narrow" w:hAnsi="Arial Narrow"/>
        </w:rPr>
        <w:t xml:space="preserve">. </w:t>
      </w:r>
      <w:r w:rsidR="00771EEB" w:rsidRPr="00EE390F">
        <w:rPr>
          <w:rFonts w:ascii="Arial Narrow" w:hAnsi="Arial Narrow"/>
        </w:rPr>
        <w:t>Competitive integrated employment</w:t>
      </w:r>
      <w:r w:rsidR="006D194E" w:rsidRPr="00EE390F">
        <w:rPr>
          <w:rFonts w:ascii="Arial Narrow" w:hAnsi="Arial Narrow"/>
        </w:rPr>
        <w:t xml:space="preserve"> also includes self-employment and informal labor for cash (i.e., day labor). </w:t>
      </w:r>
    </w:p>
    <w:p w14:paraId="42D72128" w14:textId="77777777" w:rsidR="00617A3F" w:rsidRDefault="00046DC9" w:rsidP="00DB4912">
      <w:pPr>
        <w:pStyle w:val="ListParagraph"/>
        <w:numPr>
          <w:ilvl w:val="1"/>
          <w:numId w:val="46"/>
        </w:numPr>
        <w:spacing w:before="120" w:after="120" w:line="240" w:lineRule="auto"/>
        <w:ind w:left="648"/>
        <w:contextualSpacing w:val="0"/>
        <w:outlineLvl w:val="1"/>
        <w:rPr>
          <w:rFonts w:ascii="Arial Narrow" w:hAnsi="Arial Narrow"/>
        </w:rPr>
      </w:pPr>
      <w:r w:rsidRPr="00617A3F">
        <w:rPr>
          <w:rFonts w:ascii="Arial Narrow" w:hAnsi="Arial Narrow"/>
          <w:b/>
          <w:bCs/>
        </w:rPr>
        <w:t xml:space="preserve">Evidence-based </w:t>
      </w:r>
      <w:r w:rsidRPr="00617A3F">
        <w:rPr>
          <w:rFonts w:ascii="Arial Narrow" w:hAnsi="Arial Narrow"/>
        </w:rPr>
        <w:t xml:space="preserve">as </w:t>
      </w:r>
      <w:r w:rsidR="00617A3F" w:rsidRPr="00617A3F">
        <w:rPr>
          <w:rFonts w:ascii="Arial Narrow" w:hAnsi="Arial Narrow"/>
        </w:rPr>
        <w:t xml:space="preserve">referred </w:t>
      </w:r>
      <w:r w:rsidRPr="00617A3F">
        <w:rPr>
          <w:rFonts w:ascii="Arial Narrow" w:hAnsi="Arial Narrow"/>
        </w:rPr>
        <w:t>to in Guidance 1 Evidence-Based Guidelines</w:t>
      </w:r>
      <w:r w:rsidRPr="00617A3F">
        <w:rPr>
          <w:rFonts w:ascii="Arial Narrow" w:hAnsi="Arial Narrow"/>
          <w:b/>
          <w:bCs/>
        </w:rPr>
        <w:t>.</w:t>
      </w:r>
      <w:r w:rsidRPr="00617A3F">
        <w:rPr>
          <w:rFonts w:ascii="Arial Narrow" w:hAnsi="Arial Narrow"/>
        </w:rPr>
        <w:t xml:space="preserve"> </w:t>
      </w:r>
    </w:p>
    <w:p w14:paraId="750973EF" w14:textId="77777777" w:rsidR="00617A3F" w:rsidRDefault="00267EDE" w:rsidP="00DB4912">
      <w:pPr>
        <w:pStyle w:val="ListParagraph"/>
        <w:numPr>
          <w:ilvl w:val="1"/>
          <w:numId w:val="46"/>
        </w:numPr>
        <w:spacing w:before="120" w:after="120" w:line="240" w:lineRule="auto"/>
        <w:ind w:left="648"/>
        <w:contextualSpacing w:val="0"/>
        <w:outlineLvl w:val="1"/>
        <w:rPr>
          <w:rFonts w:ascii="Arial Narrow" w:hAnsi="Arial Narrow"/>
        </w:rPr>
      </w:pPr>
      <w:r w:rsidRPr="00617A3F">
        <w:rPr>
          <w:rFonts w:ascii="Arial Narrow" w:hAnsi="Arial Narrow"/>
          <w:b/>
          <w:bCs/>
        </w:rPr>
        <w:t>Fidelity</w:t>
      </w:r>
      <w:r w:rsidRPr="00617A3F">
        <w:rPr>
          <w:rFonts w:ascii="Arial Narrow" w:hAnsi="Arial Narrow"/>
        </w:rPr>
        <w:t xml:space="preserve"> is the extent to which an </w:t>
      </w:r>
      <w:r w:rsidR="000C7516" w:rsidRPr="00617A3F">
        <w:rPr>
          <w:rFonts w:ascii="Arial Narrow" w:hAnsi="Arial Narrow"/>
        </w:rPr>
        <w:t xml:space="preserve">evidence-based practice </w:t>
      </w:r>
      <w:r w:rsidRPr="00617A3F">
        <w:rPr>
          <w:rFonts w:ascii="Arial Narrow" w:hAnsi="Arial Narrow"/>
        </w:rPr>
        <w:t xml:space="preserve">is implemented as intended. An assessment of fidelity provides conclusions about the effectiveness of </w:t>
      </w:r>
      <w:r w:rsidR="00B44E52" w:rsidRPr="00617A3F">
        <w:rPr>
          <w:rFonts w:ascii="Arial Narrow" w:hAnsi="Arial Narrow"/>
        </w:rPr>
        <w:t>an intervention's outcomes.</w:t>
      </w:r>
    </w:p>
    <w:p w14:paraId="66121784" w14:textId="548F55CF" w:rsidR="00D97826" w:rsidRDefault="00D97826" w:rsidP="00DB4912">
      <w:pPr>
        <w:pStyle w:val="ListParagraph"/>
        <w:numPr>
          <w:ilvl w:val="1"/>
          <w:numId w:val="46"/>
        </w:numPr>
        <w:spacing w:before="120" w:after="120" w:line="240" w:lineRule="auto"/>
        <w:ind w:left="648"/>
        <w:contextualSpacing w:val="0"/>
        <w:outlineLvl w:val="1"/>
        <w:rPr>
          <w:rFonts w:ascii="Arial Narrow" w:hAnsi="Arial Narrow"/>
        </w:rPr>
      </w:pPr>
      <w:r w:rsidRPr="00617A3F">
        <w:rPr>
          <w:rFonts w:ascii="Arial Narrow" w:hAnsi="Arial Narrow"/>
          <w:b/>
          <w:bCs/>
        </w:rPr>
        <w:t>Supported Employment</w:t>
      </w:r>
      <w:r w:rsidRPr="00617A3F">
        <w:rPr>
          <w:rFonts w:ascii="Arial Narrow" w:hAnsi="Arial Narrow"/>
        </w:rPr>
        <w:t xml:space="preserve"> definition is established in </w:t>
      </w:r>
      <w:hyperlink r:id="rId8" w:history="1">
        <w:r w:rsidRPr="00617A3F">
          <w:rPr>
            <w:rStyle w:val="Hyperlink"/>
            <w:rFonts w:ascii="Arial Narrow" w:hAnsi="Arial Narrow"/>
            <w:color w:val="auto"/>
          </w:rPr>
          <w:t>Ch.65E-14.021(4)(ll)1., F.A.C</w:t>
        </w:r>
      </w:hyperlink>
      <w:r w:rsidRPr="00617A3F">
        <w:rPr>
          <w:rFonts w:ascii="Arial Narrow" w:hAnsi="Arial Narrow"/>
        </w:rPr>
        <w:t xml:space="preserve">. </w:t>
      </w:r>
    </w:p>
    <w:p w14:paraId="34D73924" w14:textId="568673F5" w:rsidR="00A60A62" w:rsidRPr="00A60A62" w:rsidRDefault="0012210B" w:rsidP="00A60A62">
      <w:pPr>
        <w:pStyle w:val="ListParagraph"/>
        <w:numPr>
          <w:ilvl w:val="0"/>
          <w:numId w:val="46"/>
        </w:numPr>
        <w:spacing w:before="360" w:after="120" w:line="240" w:lineRule="auto"/>
        <w:ind w:left="216" w:hanging="216"/>
        <w:contextualSpacing w:val="0"/>
        <w:rPr>
          <w:rFonts w:ascii="Arial Narrow" w:hAnsi="Arial Narrow"/>
        </w:rPr>
      </w:pPr>
      <w:bookmarkStart w:id="1" w:name="_Hlk127232671"/>
      <w:r w:rsidRPr="004E5A1C">
        <w:rPr>
          <w:rFonts w:ascii="Arial Narrow" w:hAnsi="Arial Narrow"/>
          <w:b/>
          <w:bCs/>
        </w:rPr>
        <w:t>Goal</w:t>
      </w:r>
      <w:r w:rsidR="00D9751D">
        <w:rPr>
          <w:rFonts w:ascii="Arial Narrow" w:hAnsi="Arial Narrow"/>
          <w:b/>
          <w:bCs/>
        </w:rPr>
        <w:t>s</w:t>
      </w:r>
    </w:p>
    <w:p w14:paraId="5A24E730" w14:textId="023F7698" w:rsidR="00A60A62" w:rsidRPr="00A60A62" w:rsidRDefault="00A60A62" w:rsidP="00A60A62">
      <w:pPr>
        <w:pStyle w:val="ListParagraph"/>
        <w:spacing w:before="120" w:after="120" w:line="240" w:lineRule="auto"/>
        <w:ind w:left="216"/>
        <w:contextualSpacing w:val="0"/>
        <w:rPr>
          <w:rFonts w:ascii="Arial Narrow" w:hAnsi="Arial Narrow"/>
        </w:rPr>
      </w:pPr>
      <w:r w:rsidRPr="00A60A62">
        <w:rPr>
          <w:rFonts w:ascii="Arial Narrow" w:hAnsi="Arial Narrow"/>
        </w:rPr>
        <w:t>The goals include:</w:t>
      </w:r>
    </w:p>
    <w:p w14:paraId="0112DF77" w14:textId="2A3B1F19" w:rsidR="004E5A1C" w:rsidRPr="004E5A1C" w:rsidRDefault="005E6EC3" w:rsidP="00DB4912">
      <w:pPr>
        <w:pStyle w:val="ListParagraph"/>
        <w:numPr>
          <w:ilvl w:val="1"/>
          <w:numId w:val="46"/>
        </w:numPr>
        <w:spacing w:before="120" w:after="120" w:line="240" w:lineRule="auto"/>
        <w:ind w:left="648"/>
        <w:contextualSpacing w:val="0"/>
        <w:outlineLvl w:val="1"/>
        <w:rPr>
          <w:rFonts w:ascii="Arial Narrow" w:hAnsi="Arial Narrow"/>
        </w:rPr>
      </w:pPr>
      <w:r>
        <w:rPr>
          <w:rFonts w:ascii="Arial Narrow" w:hAnsi="Arial Narrow"/>
        </w:rPr>
        <w:t>Advanc</w:t>
      </w:r>
      <w:r w:rsidR="00A60A62">
        <w:rPr>
          <w:rFonts w:ascii="Arial Narrow" w:hAnsi="Arial Narrow"/>
        </w:rPr>
        <w:t>ing</w:t>
      </w:r>
      <w:r w:rsidR="0012210B" w:rsidRPr="004E5A1C">
        <w:rPr>
          <w:rFonts w:ascii="Arial Narrow" w:hAnsi="Arial Narrow"/>
        </w:rPr>
        <w:t xml:space="preserve"> </w:t>
      </w:r>
      <w:r w:rsidRPr="005E6EC3">
        <w:rPr>
          <w:rFonts w:ascii="Arial Narrow" w:hAnsi="Arial Narrow"/>
        </w:rPr>
        <w:t xml:space="preserve">resiliency and recovery for individuals with </w:t>
      </w:r>
      <w:r w:rsidRPr="004E5A1C">
        <w:rPr>
          <w:rFonts w:ascii="Arial Narrow" w:hAnsi="Arial Narrow"/>
        </w:rPr>
        <w:t>behavioral health conditions</w:t>
      </w:r>
      <w:r w:rsidRPr="005E6EC3">
        <w:rPr>
          <w:rFonts w:ascii="Arial Narrow" w:hAnsi="Arial Narrow"/>
        </w:rPr>
        <w:t xml:space="preserve"> </w:t>
      </w:r>
      <w:r w:rsidRPr="005E6EC3">
        <w:rPr>
          <w:rFonts w:ascii="Arial Narrow" w:hAnsi="Arial Narrow"/>
        </w:rPr>
        <w:t>through competitive integrated employment</w:t>
      </w:r>
      <w:r w:rsidR="0007603D" w:rsidRPr="004E5A1C">
        <w:rPr>
          <w:rFonts w:ascii="Arial Narrow" w:hAnsi="Arial Narrow"/>
        </w:rPr>
        <w:t>.</w:t>
      </w:r>
    </w:p>
    <w:p w14:paraId="3187F5BC" w14:textId="29416043" w:rsidR="0012210B" w:rsidRPr="00EE390F" w:rsidRDefault="0007603D" w:rsidP="00DB4912">
      <w:pPr>
        <w:pStyle w:val="ListParagraph"/>
        <w:numPr>
          <w:ilvl w:val="1"/>
          <w:numId w:val="46"/>
        </w:numPr>
        <w:spacing w:before="120" w:after="120" w:line="240" w:lineRule="auto"/>
        <w:ind w:left="648"/>
        <w:contextualSpacing w:val="0"/>
        <w:outlineLvl w:val="1"/>
        <w:rPr>
          <w:rFonts w:ascii="Arial Narrow" w:hAnsi="Arial Narrow"/>
        </w:rPr>
      </w:pPr>
      <w:r w:rsidRPr="00EE390F">
        <w:rPr>
          <w:rFonts w:ascii="Arial Narrow" w:hAnsi="Arial Narrow"/>
        </w:rPr>
        <w:t>E</w:t>
      </w:r>
      <w:r w:rsidR="005E6EC3">
        <w:rPr>
          <w:rFonts w:ascii="Arial Narrow" w:hAnsi="Arial Narrow"/>
        </w:rPr>
        <w:t>xpand</w:t>
      </w:r>
      <w:r w:rsidR="00A60A62">
        <w:rPr>
          <w:rFonts w:ascii="Arial Narrow" w:hAnsi="Arial Narrow"/>
        </w:rPr>
        <w:t>ing</w:t>
      </w:r>
      <w:r w:rsidR="005E6EC3">
        <w:rPr>
          <w:rFonts w:ascii="Arial Narrow" w:hAnsi="Arial Narrow"/>
        </w:rPr>
        <w:t xml:space="preserve"> high-quality </w:t>
      </w:r>
      <w:r w:rsidR="005E6EC3" w:rsidRPr="00EE390F">
        <w:rPr>
          <w:rFonts w:ascii="Arial Narrow" w:hAnsi="Arial Narrow"/>
        </w:rPr>
        <w:t>supported employment services</w:t>
      </w:r>
      <w:r w:rsidR="005E6EC3">
        <w:rPr>
          <w:rFonts w:ascii="Arial Narrow" w:hAnsi="Arial Narrow"/>
        </w:rPr>
        <w:t xml:space="preserve"> using evidence-based practice models</w:t>
      </w:r>
      <w:r w:rsidR="001C793C" w:rsidRPr="00EE390F">
        <w:rPr>
          <w:rFonts w:ascii="Arial Narrow" w:hAnsi="Arial Narrow"/>
        </w:rPr>
        <w:t>.</w:t>
      </w:r>
    </w:p>
    <w:p w14:paraId="27792768" w14:textId="2B88ACFB" w:rsidR="0007603D" w:rsidRDefault="0007603D" w:rsidP="00DB4912">
      <w:pPr>
        <w:pStyle w:val="ListParagraph"/>
        <w:numPr>
          <w:ilvl w:val="1"/>
          <w:numId w:val="46"/>
        </w:numPr>
        <w:spacing w:before="120" w:after="120" w:line="240" w:lineRule="auto"/>
        <w:ind w:left="648"/>
        <w:contextualSpacing w:val="0"/>
        <w:outlineLvl w:val="1"/>
        <w:rPr>
          <w:rFonts w:ascii="Arial Narrow" w:hAnsi="Arial Narrow"/>
        </w:rPr>
      </w:pPr>
      <w:r w:rsidRPr="00EE390F">
        <w:rPr>
          <w:rFonts w:ascii="Arial Narrow" w:hAnsi="Arial Narrow"/>
        </w:rPr>
        <w:t>Increas</w:t>
      </w:r>
      <w:r w:rsidR="00A60A62">
        <w:rPr>
          <w:rFonts w:ascii="Arial Narrow" w:hAnsi="Arial Narrow"/>
        </w:rPr>
        <w:t>ing</w:t>
      </w:r>
      <w:r w:rsidRPr="00EE390F">
        <w:rPr>
          <w:rFonts w:ascii="Arial Narrow" w:hAnsi="Arial Narrow"/>
        </w:rPr>
        <w:t xml:space="preserve"> collaboration </w:t>
      </w:r>
      <w:r w:rsidR="005E6EC3" w:rsidRPr="005E6EC3">
        <w:rPr>
          <w:rFonts w:ascii="Arial Narrow" w:hAnsi="Arial Narrow"/>
        </w:rPr>
        <w:t xml:space="preserve">across </w:t>
      </w:r>
      <w:r w:rsidR="005E6EC3">
        <w:rPr>
          <w:rFonts w:ascii="Arial Narrow" w:hAnsi="Arial Narrow"/>
        </w:rPr>
        <w:t>s</w:t>
      </w:r>
      <w:r w:rsidR="005E6EC3" w:rsidRPr="005E6EC3">
        <w:rPr>
          <w:rFonts w:ascii="Arial Narrow" w:hAnsi="Arial Narrow"/>
        </w:rPr>
        <w:t xml:space="preserve">tate and local agencies involved in supporting individuals with </w:t>
      </w:r>
      <w:r w:rsidR="005E6EC3">
        <w:rPr>
          <w:rFonts w:ascii="Arial Narrow" w:hAnsi="Arial Narrow"/>
        </w:rPr>
        <w:t>behavioral health</w:t>
      </w:r>
      <w:r w:rsidR="005E6EC3" w:rsidRPr="005E6EC3">
        <w:rPr>
          <w:rFonts w:ascii="Arial Narrow" w:hAnsi="Arial Narrow"/>
        </w:rPr>
        <w:t xml:space="preserve"> conditions</w:t>
      </w:r>
      <w:r w:rsidRPr="00EE390F">
        <w:rPr>
          <w:rFonts w:ascii="Arial Narrow" w:hAnsi="Arial Narrow"/>
        </w:rPr>
        <w:t>.</w:t>
      </w:r>
    </w:p>
    <w:p w14:paraId="3F4DB740" w14:textId="018C8BAA" w:rsidR="005E6EC3" w:rsidRPr="00EE390F" w:rsidRDefault="00A60A62" w:rsidP="00DB4912">
      <w:pPr>
        <w:pStyle w:val="ListParagraph"/>
        <w:numPr>
          <w:ilvl w:val="1"/>
          <w:numId w:val="46"/>
        </w:numPr>
        <w:spacing w:before="120" w:after="120" w:line="240" w:lineRule="auto"/>
        <w:ind w:left="648"/>
        <w:contextualSpacing w:val="0"/>
        <w:outlineLvl w:val="1"/>
        <w:rPr>
          <w:rFonts w:ascii="Arial Narrow" w:hAnsi="Arial Narrow"/>
        </w:rPr>
      </w:pPr>
      <w:r>
        <w:rPr>
          <w:rFonts w:ascii="Arial Narrow" w:hAnsi="Arial Narrow"/>
        </w:rPr>
        <w:t xml:space="preserve">Promote </w:t>
      </w:r>
      <w:r w:rsidR="00BF611B">
        <w:rPr>
          <w:rFonts w:ascii="Arial Narrow" w:hAnsi="Arial Narrow"/>
        </w:rPr>
        <w:t xml:space="preserve">provider and community </w:t>
      </w:r>
      <w:r w:rsidR="00746D49">
        <w:rPr>
          <w:rFonts w:ascii="Arial Narrow" w:hAnsi="Arial Narrow"/>
        </w:rPr>
        <w:t xml:space="preserve">awareness </w:t>
      </w:r>
      <w:r w:rsidR="005E6EC3" w:rsidRPr="005E6EC3">
        <w:rPr>
          <w:rFonts w:ascii="Arial Narrow" w:hAnsi="Arial Narrow"/>
        </w:rPr>
        <w:t>o</w:t>
      </w:r>
      <w:r>
        <w:rPr>
          <w:rFonts w:ascii="Arial Narrow" w:hAnsi="Arial Narrow"/>
        </w:rPr>
        <w:t>f</w:t>
      </w:r>
      <w:r w:rsidR="005E6EC3" w:rsidRPr="005E6EC3">
        <w:rPr>
          <w:rFonts w:ascii="Arial Narrow" w:hAnsi="Arial Narrow"/>
        </w:rPr>
        <w:t xml:space="preserve"> </w:t>
      </w:r>
      <w:r>
        <w:rPr>
          <w:rFonts w:ascii="Arial Narrow" w:hAnsi="Arial Narrow"/>
        </w:rPr>
        <w:t xml:space="preserve">supported employment, </w:t>
      </w:r>
      <w:r w:rsidR="005E6EC3" w:rsidRPr="005E6EC3">
        <w:rPr>
          <w:rFonts w:ascii="Arial Narrow" w:hAnsi="Arial Narrow"/>
        </w:rPr>
        <w:t>V</w:t>
      </w:r>
      <w:r w:rsidR="005E6EC3">
        <w:rPr>
          <w:rFonts w:ascii="Arial Narrow" w:hAnsi="Arial Narrow"/>
        </w:rPr>
        <w:t>ocational Rehabilitation,</w:t>
      </w:r>
      <w:r>
        <w:rPr>
          <w:rFonts w:ascii="Arial Narrow" w:hAnsi="Arial Narrow"/>
        </w:rPr>
        <w:t xml:space="preserve"> and</w:t>
      </w:r>
      <w:r w:rsidR="005E6EC3">
        <w:rPr>
          <w:rFonts w:ascii="Arial Narrow" w:hAnsi="Arial Narrow"/>
        </w:rPr>
        <w:t xml:space="preserve"> </w:t>
      </w:r>
      <w:r w:rsidR="005E6EC3" w:rsidRPr="005E6EC3">
        <w:rPr>
          <w:rFonts w:ascii="Arial Narrow" w:hAnsi="Arial Narrow"/>
        </w:rPr>
        <w:t>CareerSource</w:t>
      </w:r>
      <w:r w:rsidR="006235D3">
        <w:rPr>
          <w:rFonts w:ascii="Arial Narrow" w:hAnsi="Arial Narrow"/>
        </w:rPr>
        <w:t xml:space="preserve"> </w:t>
      </w:r>
      <w:r w:rsidR="005E6EC3" w:rsidRPr="005E6EC3">
        <w:rPr>
          <w:rFonts w:ascii="Arial Narrow" w:hAnsi="Arial Narrow"/>
        </w:rPr>
        <w:t>services</w:t>
      </w:r>
      <w:r w:rsidR="006235D3">
        <w:rPr>
          <w:rFonts w:ascii="Arial Narrow" w:hAnsi="Arial Narrow"/>
        </w:rPr>
        <w:t>.</w:t>
      </w:r>
    </w:p>
    <w:p w14:paraId="07CD8403" w14:textId="4167564B" w:rsidR="00566F55" w:rsidRDefault="00C13E6A" w:rsidP="009A69C6">
      <w:pPr>
        <w:pStyle w:val="ListParagraph"/>
        <w:numPr>
          <w:ilvl w:val="0"/>
          <w:numId w:val="46"/>
        </w:numPr>
        <w:spacing w:before="360" w:after="120" w:line="240" w:lineRule="auto"/>
        <w:ind w:left="216" w:hanging="216"/>
        <w:contextualSpacing w:val="0"/>
        <w:rPr>
          <w:rFonts w:ascii="Arial Narrow" w:hAnsi="Arial Narrow"/>
          <w:b/>
          <w:bCs/>
        </w:rPr>
      </w:pPr>
      <w:r w:rsidRPr="00566F55">
        <w:rPr>
          <w:rFonts w:ascii="Arial Narrow" w:hAnsi="Arial Narrow"/>
          <w:b/>
          <w:bCs/>
        </w:rPr>
        <w:t>Eligibility</w:t>
      </w:r>
      <w:r w:rsidR="00D9751D">
        <w:rPr>
          <w:rFonts w:ascii="Arial Narrow" w:hAnsi="Arial Narrow"/>
          <w:b/>
          <w:bCs/>
        </w:rPr>
        <w:t xml:space="preserve"> </w:t>
      </w:r>
    </w:p>
    <w:p w14:paraId="5DCF3DB5" w14:textId="38498A2E" w:rsidR="00C13E6A" w:rsidRPr="003D7E17" w:rsidRDefault="00C20FA9" w:rsidP="003D7E17">
      <w:pPr>
        <w:spacing w:before="120" w:after="120" w:line="180" w:lineRule="auto"/>
        <w:rPr>
          <w:rFonts w:ascii="Arial Narrow" w:hAnsi="Arial Narrow"/>
          <w:b/>
          <w:bCs/>
        </w:rPr>
      </w:pPr>
      <w:r w:rsidRPr="003D7E17">
        <w:rPr>
          <w:rFonts w:ascii="Arial Narrow" w:hAnsi="Arial Narrow"/>
        </w:rPr>
        <w:t xml:space="preserve">To </w:t>
      </w:r>
      <w:r w:rsidR="00C13F88">
        <w:rPr>
          <w:rFonts w:ascii="Arial Narrow" w:hAnsi="Arial Narrow"/>
        </w:rPr>
        <w:t>be eligible</w:t>
      </w:r>
      <w:r w:rsidRPr="003D7E17">
        <w:rPr>
          <w:rFonts w:ascii="Arial Narrow" w:hAnsi="Arial Narrow"/>
        </w:rPr>
        <w:t xml:space="preserve"> </w:t>
      </w:r>
      <w:r w:rsidR="00C13F88">
        <w:rPr>
          <w:rFonts w:ascii="Arial Narrow" w:hAnsi="Arial Narrow"/>
        </w:rPr>
        <w:t xml:space="preserve">for services </w:t>
      </w:r>
      <w:r w:rsidRPr="003D7E17">
        <w:rPr>
          <w:rFonts w:ascii="Arial Narrow" w:hAnsi="Arial Narrow"/>
        </w:rPr>
        <w:t>individuals:</w:t>
      </w:r>
      <w:r w:rsidR="00C13E6A" w:rsidRPr="003D7E17">
        <w:rPr>
          <w:rFonts w:ascii="Arial Narrow" w:hAnsi="Arial Narrow"/>
        </w:rPr>
        <w:t xml:space="preserve"> </w:t>
      </w:r>
    </w:p>
    <w:p w14:paraId="2F768FEF" w14:textId="63E98C01" w:rsidR="00D97826" w:rsidRPr="00EE390F" w:rsidRDefault="00D97826" w:rsidP="00397932">
      <w:pPr>
        <w:pStyle w:val="ListParagraph"/>
        <w:numPr>
          <w:ilvl w:val="2"/>
          <w:numId w:val="46"/>
        </w:numPr>
        <w:spacing w:before="120" w:after="120" w:line="240" w:lineRule="auto"/>
        <w:ind w:left="878" w:hanging="518"/>
        <w:contextualSpacing w:val="0"/>
        <w:rPr>
          <w:rFonts w:ascii="Arial Narrow" w:hAnsi="Arial Narrow"/>
        </w:rPr>
      </w:pPr>
      <w:r w:rsidRPr="00EE390F">
        <w:rPr>
          <w:rFonts w:ascii="Arial Narrow" w:hAnsi="Arial Narrow"/>
        </w:rPr>
        <w:t xml:space="preserve">Must be eligible for substance abuse and mental health services </w:t>
      </w:r>
      <w:r w:rsidR="00047E2A" w:rsidRPr="00EE390F">
        <w:rPr>
          <w:rFonts w:ascii="Arial Narrow" w:hAnsi="Arial Narrow"/>
        </w:rPr>
        <w:t>under</w:t>
      </w:r>
      <w:r w:rsidRPr="00EE390F">
        <w:rPr>
          <w:rFonts w:ascii="Arial Narrow" w:hAnsi="Arial Narrow"/>
        </w:rPr>
        <w:t xml:space="preserve"> s. 394.674, Florida Statutes;</w:t>
      </w:r>
      <w:r w:rsidR="00C13F88">
        <w:rPr>
          <w:rFonts w:ascii="Arial Narrow" w:hAnsi="Arial Narrow"/>
        </w:rPr>
        <w:t xml:space="preserve"> and</w:t>
      </w:r>
    </w:p>
    <w:p w14:paraId="5F79D12F" w14:textId="04BFEFF7" w:rsidR="00C13E6A" w:rsidRPr="00EE390F" w:rsidRDefault="00C13E6A" w:rsidP="00397932">
      <w:pPr>
        <w:pStyle w:val="ListParagraph"/>
        <w:numPr>
          <w:ilvl w:val="2"/>
          <w:numId w:val="46"/>
        </w:numPr>
        <w:spacing w:before="120" w:after="120" w:line="240" w:lineRule="auto"/>
        <w:ind w:left="878" w:hanging="518"/>
        <w:contextualSpacing w:val="0"/>
        <w:rPr>
          <w:rFonts w:ascii="Arial Narrow" w:hAnsi="Arial Narrow"/>
        </w:rPr>
      </w:pPr>
      <w:r w:rsidRPr="00EE390F">
        <w:rPr>
          <w:rFonts w:ascii="Arial Narrow" w:hAnsi="Arial Narrow"/>
        </w:rPr>
        <w:t xml:space="preserve">Express </w:t>
      </w:r>
      <w:r w:rsidR="00397932" w:rsidRPr="00397932">
        <w:rPr>
          <w:rFonts w:ascii="Arial Narrow" w:hAnsi="Arial Narrow"/>
        </w:rPr>
        <w:t>expresses interest in, and desire for</w:t>
      </w:r>
      <w:r w:rsidR="00397932" w:rsidRPr="00397932">
        <w:rPr>
          <w:rFonts w:ascii="Arial Narrow" w:hAnsi="Arial Narrow"/>
        </w:rPr>
        <w:t xml:space="preserve"> </w:t>
      </w:r>
      <w:r w:rsidRPr="00EE390F">
        <w:rPr>
          <w:rFonts w:ascii="Arial Narrow" w:hAnsi="Arial Narrow"/>
        </w:rPr>
        <w:t>career exploration, education supports, or employment.</w:t>
      </w:r>
      <w:r w:rsidR="000F6DBB" w:rsidRPr="00EE390F">
        <w:rPr>
          <w:rFonts w:ascii="Arial Narrow" w:hAnsi="Arial Narrow"/>
        </w:rPr>
        <w:t xml:space="preserve"> </w:t>
      </w:r>
    </w:p>
    <w:bookmarkEnd w:id="1"/>
    <w:p w14:paraId="11B70B1F" w14:textId="59470C90" w:rsidR="00D0417C" w:rsidRPr="00EE390F" w:rsidRDefault="00D0417C" w:rsidP="009A69C6">
      <w:pPr>
        <w:pStyle w:val="ListParagraph"/>
        <w:numPr>
          <w:ilvl w:val="0"/>
          <w:numId w:val="46"/>
        </w:numPr>
        <w:spacing w:before="360" w:after="120" w:line="240" w:lineRule="auto"/>
        <w:ind w:left="216" w:hanging="216"/>
        <w:contextualSpacing w:val="0"/>
        <w:rPr>
          <w:rFonts w:ascii="Arial Narrow" w:hAnsi="Arial Narrow"/>
          <w:b/>
          <w:bCs/>
        </w:rPr>
      </w:pPr>
      <w:r w:rsidRPr="00EE390F">
        <w:rPr>
          <w:rFonts w:ascii="Arial Narrow" w:hAnsi="Arial Narrow"/>
          <w:b/>
          <w:bCs/>
        </w:rPr>
        <w:t xml:space="preserve">Program </w:t>
      </w:r>
      <w:r w:rsidR="00F33BDB" w:rsidRPr="00EE390F">
        <w:rPr>
          <w:rFonts w:ascii="Arial Narrow" w:hAnsi="Arial Narrow"/>
          <w:b/>
          <w:bCs/>
        </w:rPr>
        <w:t>Administration</w:t>
      </w:r>
    </w:p>
    <w:p w14:paraId="7E5BFD71" w14:textId="77777777" w:rsidR="00D9751D" w:rsidRDefault="000C7516" w:rsidP="00B817E3">
      <w:pPr>
        <w:pStyle w:val="ListParagraph"/>
        <w:numPr>
          <w:ilvl w:val="1"/>
          <w:numId w:val="46"/>
        </w:numPr>
        <w:spacing w:before="120" w:after="120" w:line="240" w:lineRule="auto"/>
        <w:contextualSpacing w:val="0"/>
        <w:outlineLvl w:val="1"/>
        <w:rPr>
          <w:rFonts w:ascii="Arial Narrow" w:hAnsi="Arial Narrow"/>
          <w:b/>
          <w:bCs/>
        </w:rPr>
      </w:pPr>
      <w:r w:rsidRPr="00D9751D">
        <w:rPr>
          <w:rFonts w:ascii="Arial Narrow" w:hAnsi="Arial Narrow"/>
          <w:b/>
          <w:bCs/>
        </w:rPr>
        <w:lastRenderedPageBreak/>
        <w:t>Managing Entities</w:t>
      </w:r>
    </w:p>
    <w:p w14:paraId="6D1E0FF5" w14:textId="77777777" w:rsidR="00DB4912" w:rsidRDefault="00A669C1" w:rsidP="003D7E17">
      <w:pPr>
        <w:pStyle w:val="ListParagraph"/>
        <w:spacing w:before="120" w:after="120" w:line="240" w:lineRule="auto"/>
        <w:ind w:left="648" w:hanging="468"/>
        <w:contextualSpacing w:val="0"/>
        <w:outlineLvl w:val="1"/>
        <w:rPr>
          <w:rFonts w:ascii="Arial Narrow" w:hAnsi="Arial Narrow"/>
        </w:rPr>
      </w:pPr>
      <w:r w:rsidRPr="00D9751D">
        <w:rPr>
          <w:rFonts w:ascii="Arial Narrow" w:hAnsi="Arial Narrow"/>
        </w:rPr>
        <w:t>The Managing Entity shall</w:t>
      </w:r>
      <w:r w:rsidR="009C111E" w:rsidRPr="00D9751D">
        <w:rPr>
          <w:rFonts w:ascii="Arial Narrow" w:hAnsi="Arial Narrow"/>
        </w:rPr>
        <w:t>:</w:t>
      </w:r>
    </w:p>
    <w:p w14:paraId="73F117B7" w14:textId="7C1FDAE9" w:rsidR="004E2702" w:rsidRPr="00DB4912" w:rsidRDefault="00701587" w:rsidP="003D7E17">
      <w:pPr>
        <w:pStyle w:val="ListParagraph"/>
        <w:numPr>
          <w:ilvl w:val="2"/>
          <w:numId w:val="46"/>
        </w:numPr>
        <w:spacing w:before="120" w:after="120" w:line="240" w:lineRule="auto"/>
        <w:ind w:left="878" w:hanging="518"/>
        <w:contextualSpacing w:val="0"/>
        <w:rPr>
          <w:rFonts w:ascii="Arial Narrow" w:hAnsi="Arial Narrow"/>
        </w:rPr>
      </w:pPr>
      <w:r w:rsidRPr="00DB4912">
        <w:rPr>
          <w:rFonts w:ascii="Arial Narrow" w:hAnsi="Arial Narrow"/>
        </w:rPr>
        <w:t>Designate at least one staff as an employment lead to facilitate the guidance established in this document</w:t>
      </w:r>
      <w:r w:rsidR="004E2702" w:rsidRPr="00DB4912">
        <w:rPr>
          <w:rFonts w:ascii="Arial Narrow" w:hAnsi="Arial Narrow"/>
        </w:rPr>
        <w:t>.</w:t>
      </w:r>
      <w:r w:rsidRPr="00DB4912">
        <w:rPr>
          <w:rFonts w:ascii="Arial Narrow" w:hAnsi="Arial Narrow"/>
        </w:rPr>
        <w:t xml:space="preserve"> </w:t>
      </w:r>
    </w:p>
    <w:p w14:paraId="494A43A9" w14:textId="790B1770" w:rsidR="00D9751D" w:rsidRPr="004E2702" w:rsidRDefault="00546729" w:rsidP="003D7E17">
      <w:pPr>
        <w:pStyle w:val="ListParagraph"/>
        <w:numPr>
          <w:ilvl w:val="2"/>
          <w:numId w:val="46"/>
        </w:numPr>
        <w:spacing w:before="120" w:after="120" w:line="240" w:lineRule="auto"/>
        <w:ind w:left="878" w:hanging="518"/>
        <w:contextualSpacing w:val="0"/>
        <w:rPr>
          <w:rFonts w:ascii="Arial Narrow" w:hAnsi="Arial Narrow"/>
        </w:rPr>
      </w:pPr>
      <w:r w:rsidRPr="004E2702">
        <w:rPr>
          <w:rFonts w:ascii="Arial Narrow" w:hAnsi="Arial Narrow"/>
        </w:rPr>
        <w:t>E</w:t>
      </w:r>
      <w:r w:rsidRPr="004E2702">
        <w:rPr>
          <w:rFonts w:ascii="Arial Narrow" w:hAnsi="Arial Narrow"/>
        </w:rPr>
        <w:t>nsur</w:t>
      </w:r>
      <w:r w:rsidRPr="004E2702">
        <w:rPr>
          <w:rFonts w:ascii="Arial Narrow" w:hAnsi="Arial Narrow"/>
        </w:rPr>
        <w:t>e</w:t>
      </w:r>
      <w:r w:rsidRPr="004E2702">
        <w:rPr>
          <w:rFonts w:ascii="Arial Narrow" w:hAnsi="Arial Narrow"/>
        </w:rPr>
        <w:t xml:space="preserve"> that </w:t>
      </w:r>
      <w:r w:rsidRPr="004E2702">
        <w:rPr>
          <w:rFonts w:ascii="Arial Narrow" w:hAnsi="Arial Narrow"/>
        </w:rPr>
        <w:t>supported employment</w:t>
      </w:r>
      <w:r w:rsidRPr="004E2702">
        <w:rPr>
          <w:rFonts w:ascii="Arial Narrow" w:hAnsi="Arial Narrow"/>
        </w:rPr>
        <w:t xml:space="preserve"> services </w:t>
      </w:r>
      <w:r w:rsidRPr="004E2702">
        <w:rPr>
          <w:rFonts w:ascii="Arial Narrow" w:hAnsi="Arial Narrow"/>
        </w:rPr>
        <w:t>are</w:t>
      </w:r>
      <w:r w:rsidRPr="004E2702">
        <w:rPr>
          <w:rFonts w:ascii="Arial Narrow" w:hAnsi="Arial Narrow"/>
        </w:rPr>
        <w:t xml:space="preserve"> sufficient to meet the </w:t>
      </w:r>
      <w:r w:rsidRPr="004E2702">
        <w:rPr>
          <w:rFonts w:ascii="Arial Narrow" w:hAnsi="Arial Narrow"/>
        </w:rPr>
        <w:t>needs of their communities</w:t>
      </w:r>
      <w:r w:rsidRPr="004E2702">
        <w:rPr>
          <w:rFonts w:ascii="Arial Narrow" w:hAnsi="Arial Narrow"/>
        </w:rPr>
        <w:t xml:space="preserve">, that </w:t>
      </w:r>
      <w:r w:rsidR="00696E68" w:rsidRPr="004E2702">
        <w:rPr>
          <w:rFonts w:ascii="Arial Narrow" w:hAnsi="Arial Narrow"/>
        </w:rPr>
        <w:t xml:space="preserve">supported employment </w:t>
      </w:r>
      <w:r w:rsidRPr="004E2702">
        <w:rPr>
          <w:rFonts w:ascii="Arial Narrow" w:hAnsi="Arial Narrow"/>
        </w:rPr>
        <w:t xml:space="preserve">services are integrated within </w:t>
      </w:r>
      <w:r w:rsidRPr="004E2702">
        <w:rPr>
          <w:rFonts w:ascii="Arial Narrow" w:hAnsi="Arial Narrow"/>
        </w:rPr>
        <w:t>Network Service Providers</w:t>
      </w:r>
      <w:r w:rsidR="005C686D">
        <w:rPr>
          <w:rFonts w:ascii="Arial Narrow" w:hAnsi="Arial Narrow"/>
        </w:rPr>
        <w:t xml:space="preserve"> (Provider)</w:t>
      </w:r>
      <w:r w:rsidRPr="004E2702">
        <w:rPr>
          <w:rFonts w:ascii="Arial Narrow" w:hAnsi="Arial Narrow"/>
        </w:rPr>
        <w:t xml:space="preserve">, and that they will continue to be available for </w:t>
      </w:r>
      <w:r w:rsidR="00B2213F" w:rsidRPr="004E2702">
        <w:rPr>
          <w:rFonts w:ascii="Arial Narrow" w:hAnsi="Arial Narrow"/>
        </w:rPr>
        <w:t>individuals</w:t>
      </w:r>
      <w:r w:rsidRPr="004E2702">
        <w:rPr>
          <w:rFonts w:ascii="Arial Narrow" w:hAnsi="Arial Narrow"/>
        </w:rPr>
        <w:t xml:space="preserve"> who can benefit from </w:t>
      </w:r>
      <w:r w:rsidRPr="004E2702">
        <w:rPr>
          <w:rFonts w:ascii="Arial Narrow" w:hAnsi="Arial Narrow"/>
        </w:rPr>
        <w:t>this service.</w:t>
      </w:r>
    </w:p>
    <w:p w14:paraId="4DB568DA" w14:textId="01A432F9" w:rsidR="009146DA" w:rsidRPr="00510B75" w:rsidRDefault="009146DA" w:rsidP="00DB7441">
      <w:pPr>
        <w:pStyle w:val="ListParagraph"/>
        <w:numPr>
          <w:ilvl w:val="2"/>
          <w:numId w:val="46"/>
        </w:numPr>
        <w:spacing w:before="120" w:after="120" w:line="240" w:lineRule="auto"/>
        <w:ind w:left="878" w:hanging="518"/>
        <w:contextualSpacing w:val="0"/>
        <w:rPr>
          <w:rFonts w:ascii="Arial Narrow" w:hAnsi="Arial Narrow"/>
        </w:rPr>
      </w:pPr>
      <w:r w:rsidRPr="00510B75">
        <w:rPr>
          <w:rFonts w:ascii="Arial Narrow" w:hAnsi="Arial Narrow"/>
        </w:rPr>
        <w:t>Approve organizations requesting to provide supported employment</w:t>
      </w:r>
      <w:r w:rsidR="00915B7D">
        <w:rPr>
          <w:rFonts w:ascii="Arial Narrow" w:hAnsi="Arial Narrow"/>
        </w:rPr>
        <w:t xml:space="preserve"> using</w:t>
      </w:r>
      <w:r w:rsidR="00510B75" w:rsidRPr="00510B75">
        <w:rPr>
          <w:rFonts w:ascii="Arial Narrow" w:hAnsi="Arial Narrow"/>
        </w:rPr>
        <w:t xml:space="preserve"> </w:t>
      </w:r>
      <w:r w:rsidRPr="00510B75">
        <w:rPr>
          <w:rFonts w:ascii="Arial Narrow" w:hAnsi="Arial Narrow"/>
        </w:rPr>
        <w:t>an evidence-based practice model of supported employment</w:t>
      </w:r>
      <w:r w:rsidR="00896AE3">
        <w:rPr>
          <w:rFonts w:ascii="Arial Narrow" w:hAnsi="Arial Narrow"/>
        </w:rPr>
        <w:t xml:space="preserve"> for people with behavioral health conditions</w:t>
      </w:r>
      <w:r w:rsidR="00510B75">
        <w:rPr>
          <w:rFonts w:ascii="Arial Narrow" w:hAnsi="Arial Narrow"/>
        </w:rPr>
        <w:t xml:space="preserve">. The </w:t>
      </w:r>
      <w:r w:rsidR="00896AE3" w:rsidRPr="00510B75">
        <w:rPr>
          <w:rFonts w:ascii="Arial Narrow" w:hAnsi="Arial Narrow"/>
        </w:rPr>
        <w:t>evidence-based practice</w:t>
      </w:r>
      <w:r w:rsidR="00896AE3">
        <w:rPr>
          <w:rFonts w:ascii="Arial Narrow" w:hAnsi="Arial Narrow"/>
        </w:rPr>
        <w:t xml:space="preserve"> </w:t>
      </w:r>
      <w:r w:rsidR="00510B75">
        <w:rPr>
          <w:rFonts w:ascii="Arial Narrow" w:hAnsi="Arial Narrow"/>
        </w:rPr>
        <w:t>must have</w:t>
      </w:r>
      <w:r w:rsidRPr="00510B75">
        <w:rPr>
          <w:rFonts w:ascii="Arial Narrow" w:hAnsi="Arial Narrow"/>
        </w:rPr>
        <w:t xml:space="preserve"> demonstrated effectiveness in helping individuals with mental health and/or substance use disorders find and maintain competitive integrated employment.</w:t>
      </w:r>
      <w:r w:rsidR="00896AE3">
        <w:rPr>
          <w:rFonts w:ascii="Arial Narrow" w:hAnsi="Arial Narrow"/>
        </w:rPr>
        <w:t xml:space="preserve"> Benefits planning, i</w:t>
      </w:r>
      <w:r w:rsidRPr="00510B75">
        <w:rPr>
          <w:rFonts w:ascii="Arial Narrow" w:hAnsi="Arial Narrow"/>
        </w:rPr>
        <w:t xml:space="preserve">ndividualized services, </w:t>
      </w:r>
      <w:r w:rsidR="00896AE3">
        <w:rPr>
          <w:rFonts w:ascii="Arial Narrow" w:hAnsi="Arial Narrow"/>
        </w:rPr>
        <w:t xml:space="preserve">job development, </w:t>
      </w:r>
      <w:r w:rsidRPr="00510B75">
        <w:rPr>
          <w:rFonts w:ascii="Arial Narrow" w:hAnsi="Arial Narrow"/>
        </w:rPr>
        <w:t>rapid job search, integration with clinical teams, time-unlimited support, and collaboration with Vocational Rehabilitation</w:t>
      </w:r>
      <w:r w:rsidR="00510B75">
        <w:rPr>
          <w:rFonts w:ascii="Arial Narrow" w:hAnsi="Arial Narrow"/>
        </w:rPr>
        <w:t xml:space="preserve"> must be included </w:t>
      </w:r>
      <w:r w:rsidR="00896AE3">
        <w:rPr>
          <w:rFonts w:ascii="Arial Narrow" w:hAnsi="Arial Narrow"/>
        </w:rPr>
        <w:t xml:space="preserve">as </w:t>
      </w:r>
      <w:r w:rsidR="00510B75">
        <w:rPr>
          <w:rFonts w:ascii="Arial Narrow" w:hAnsi="Arial Narrow"/>
        </w:rPr>
        <w:t xml:space="preserve">components of the </w:t>
      </w:r>
      <w:r w:rsidR="00896AE3" w:rsidRPr="00510B75">
        <w:rPr>
          <w:rFonts w:ascii="Arial Narrow" w:hAnsi="Arial Narrow"/>
        </w:rPr>
        <w:t>evidence-based practice</w:t>
      </w:r>
      <w:r w:rsidRPr="00510B75">
        <w:rPr>
          <w:rFonts w:ascii="Arial Narrow" w:hAnsi="Arial Narrow"/>
        </w:rPr>
        <w:t>.</w:t>
      </w:r>
    </w:p>
    <w:p w14:paraId="24FB01AE" w14:textId="2BD76299" w:rsidR="00BF611B" w:rsidRDefault="00BF611B" w:rsidP="003D7E17">
      <w:pPr>
        <w:pStyle w:val="ListParagraph"/>
        <w:numPr>
          <w:ilvl w:val="2"/>
          <w:numId w:val="46"/>
        </w:numPr>
        <w:spacing w:before="120" w:after="120" w:line="240" w:lineRule="auto"/>
        <w:ind w:left="878" w:hanging="518"/>
        <w:contextualSpacing w:val="0"/>
        <w:rPr>
          <w:rFonts w:ascii="Arial Narrow" w:hAnsi="Arial Narrow"/>
        </w:rPr>
      </w:pPr>
      <w:r>
        <w:rPr>
          <w:rFonts w:ascii="Arial Narrow" w:hAnsi="Arial Narrow"/>
        </w:rPr>
        <w:t>Develop</w:t>
      </w:r>
      <w:r w:rsidRPr="00BF611B">
        <w:rPr>
          <w:rFonts w:ascii="Arial Narrow" w:hAnsi="Arial Narrow"/>
        </w:rPr>
        <w:t xml:space="preserve"> performance measures to evaluate </w:t>
      </w:r>
      <w:r>
        <w:rPr>
          <w:rFonts w:ascii="Arial Narrow" w:hAnsi="Arial Narrow"/>
        </w:rPr>
        <w:t xml:space="preserve">service outcomes and </w:t>
      </w:r>
      <w:r w:rsidR="00746D49">
        <w:rPr>
          <w:rFonts w:ascii="Arial Narrow" w:hAnsi="Arial Narrow"/>
        </w:rPr>
        <w:t xml:space="preserve">address </w:t>
      </w:r>
      <w:r w:rsidR="00896AE3" w:rsidRPr="00510B75">
        <w:rPr>
          <w:rFonts w:ascii="Arial Narrow" w:hAnsi="Arial Narrow"/>
        </w:rPr>
        <w:t>evidence-based practice</w:t>
      </w:r>
      <w:r w:rsidR="00746D49">
        <w:rPr>
          <w:rFonts w:ascii="Arial Narrow" w:hAnsi="Arial Narrow"/>
        </w:rPr>
        <w:t xml:space="preserve"> implementation fidelity.</w:t>
      </w:r>
      <w:r w:rsidR="00FF0229">
        <w:rPr>
          <w:rFonts w:ascii="Arial Narrow" w:hAnsi="Arial Narrow"/>
        </w:rPr>
        <w:t xml:space="preserve"> Managing Entities must make competitive integrated employment a primary outcome. </w:t>
      </w:r>
    </w:p>
    <w:p w14:paraId="38861C1A" w14:textId="0CA4777B" w:rsidR="00D9751D" w:rsidRDefault="009C111E" w:rsidP="003D7E17">
      <w:pPr>
        <w:pStyle w:val="ListParagraph"/>
        <w:numPr>
          <w:ilvl w:val="2"/>
          <w:numId w:val="46"/>
        </w:numPr>
        <w:spacing w:before="120" w:after="120" w:line="240" w:lineRule="auto"/>
        <w:ind w:left="878" w:hanging="518"/>
        <w:contextualSpacing w:val="0"/>
        <w:rPr>
          <w:rFonts w:ascii="Arial Narrow" w:hAnsi="Arial Narrow"/>
        </w:rPr>
      </w:pPr>
      <w:r w:rsidRPr="00D9751D">
        <w:rPr>
          <w:rFonts w:ascii="Arial Narrow" w:hAnsi="Arial Narrow"/>
        </w:rPr>
        <w:t>E</w:t>
      </w:r>
      <w:r w:rsidR="00A669C1" w:rsidRPr="00D9751D">
        <w:rPr>
          <w:rFonts w:ascii="Arial Narrow" w:hAnsi="Arial Narrow"/>
        </w:rPr>
        <w:t xml:space="preserve">nsure </w:t>
      </w:r>
      <w:r w:rsidR="00696E68" w:rsidRPr="00D9751D">
        <w:rPr>
          <w:rFonts w:ascii="Arial Narrow" w:hAnsi="Arial Narrow"/>
        </w:rPr>
        <w:t>Providers</w:t>
      </w:r>
      <w:r w:rsidR="00696E68" w:rsidRPr="00D9751D">
        <w:rPr>
          <w:rFonts w:ascii="Arial Narrow" w:hAnsi="Arial Narrow"/>
        </w:rPr>
        <w:t xml:space="preserve"> delivering </w:t>
      </w:r>
      <w:r w:rsidR="00A669C1" w:rsidRPr="00D9751D">
        <w:rPr>
          <w:rFonts w:ascii="Arial Narrow" w:hAnsi="Arial Narrow"/>
        </w:rPr>
        <w:t xml:space="preserve">supported employment </w:t>
      </w:r>
      <w:r w:rsidR="00696E68" w:rsidRPr="00D9751D">
        <w:rPr>
          <w:rFonts w:ascii="Arial Narrow" w:hAnsi="Arial Narrow"/>
        </w:rPr>
        <w:t>services</w:t>
      </w:r>
      <w:r w:rsidR="00A669C1" w:rsidRPr="00D9751D">
        <w:rPr>
          <w:rFonts w:ascii="Arial Narrow" w:hAnsi="Arial Narrow"/>
        </w:rPr>
        <w:t xml:space="preserve"> </w:t>
      </w:r>
      <w:r w:rsidR="00A12379" w:rsidRPr="00D9751D">
        <w:rPr>
          <w:rFonts w:ascii="Arial Narrow" w:hAnsi="Arial Narrow"/>
        </w:rPr>
        <w:t xml:space="preserve">comply with </w:t>
      </w:r>
      <w:r w:rsidR="00295CC1" w:rsidRPr="00D9751D">
        <w:rPr>
          <w:rFonts w:ascii="Arial Narrow" w:hAnsi="Arial Narrow"/>
        </w:rPr>
        <w:t xml:space="preserve">federal, </w:t>
      </w:r>
      <w:r w:rsidR="00506FC4" w:rsidRPr="00D9751D">
        <w:rPr>
          <w:rFonts w:ascii="Arial Narrow" w:hAnsi="Arial Narrow"/>
        </w:rPr>
        <w:t xml:space="preserve">and </w:t>
      </w:r>
      <w:r w:rsidR="00B44E52" w:rsidRPr="00D9751D">
        <w:rPr>
          <w:rFonts w:ascii="Arial Narrow" w:hAnsi="Arial Narrow"/>
        </w:rPr>
        <w:t>state regulations</w:t>
      </w:r>
      <w:r w:rsidR="00696E68" w:rsidRPr="00D9751D">
        <w:rPr>
          <w:rFonts w:ascii="Arial Narrow" w:hAnsi="Arial Narrow"/>
        </w:rPr>
        <w:t xml:space="preserve">, </w:t>
      </w:r>
      <w:r w:rsidR="003F41FF" w:rsidRPr="00D9751D">
        <w:rPr>
          <w:rFonts w:ascii="Arial Narrow" w:hAnsi="Arial Narrow"/>
        </w:rPr>
        <w:t xml:space="preserve">and </w:t>
      </w:r>
      <w:r w:rsidR="003F41FF" w:rsidRPr="00D9751D">
        <w:rPr>
          <w:rFonts w:ascii="Arial Narrow" w:hAnsi="Arial Narrow"/>
        </w:rPr>
        <w:t xml:space="preserve">the </w:t>
      </w:r>
      <w:r w:rsidR="00896AE3">
        <w:rPr>
          <w:rFonts w:ascii="Arial Narrow" w:hAnsi="Arial Narrow"/>
        </w:rPr>
        <w:t xml:space="preserve">requirements established in this Guidance document. </w:t>
      </w:r>
    </w:p>
    <w:p w14:paraId="003059A0" w14:textId="57114A50" w:rsidR="00D9751D" w:rsidRDefault="008D2A6B" w:rsidP="003D7E17">
      <w:pPr>
        <w:pStyle w:val="ListParagraph"/>
        <w:numPr>
          <w:ilvl w:val="2"/>
          <w:numId w:val="46"/>
        </w:numPr>
        <w:spacing w:before="120" w:after="120" w:line="240" w:lineRule="auto"/>
        <w:ind w:left="878" w:hanging="518"/>
        <w:contextualSpacing w:val="0"/>
        <w:rPr>
          <w:rFonts w:ascii="Arial Narrow" w:hAnsi="Arial Narrow"/>
        </w:rPr>
      </w:pPr>
      <w:r w:rsidRPr="00D9751D">
        <w:rPr>
          <w:rFonts w:ascii="Arial Narrow" w:hAnsi="Arial Narrow"/>
        </w:rPr>
        <w:t xml:space="preserve">Provide leadership at the local level </w:t>
      </w:r>
      <w:r w:rsidR="009737DF" w:rsidRPr="00D9751D">
        <w:rPr>
          <w:rFonts w:ascii="Arial Narrow" w:hAnsi="Arial Narrow"/>
        </w:rPr>
        <w:t xml:space="preserve">to advance </w:t>
      </w:r>
      <w:r w:rsidR="00D9751D">
        <w:rPr>
          <w:rFonts w:ascii="Arial Narrow" w:hAnsi="Arial Narrow"/>
        </w:rPr>
        <w:t xml:space="preserve">evidence-based models of </w:t>
      </w:r>
      <w:r w:rsidRPr="00D9751D">
        <w:rPr>
          <w:rFonts w:ascii="Arial Narrow" w:hAnsi="Arial Narrow"/>
        </w:rPr>
        <w:t>supported employment</w:t>
      </w:r>
      <w:r w:rsidR="001E538B" w:rsidRPr="00D9751D">
        <w:rPr>
          <w:rFonts w:ascii="Arial Narrow" w:hAnsi="Arial Narrow"/>
        </w:rPr>
        <w:t xml:space="preserve"> services</w:t>
      </w:r>
      <w:r w:rsidRPr="00D9751D">
        <w:rPr>
          <w:rFonts w:ascii="Arial Narrow" w:hAnsi="Arial Narrow"/>
        </w:rPr>
        <w:t>.</w:t>
      </w:r>
    </w:p>
    <w:p w14:paraId="79A5A77F" w14:textId="77777777" w:rsidR="00D9751D" w:rsidRDefault="008D2A6B" w:rsidP="003D7E17">
      <w:pPr>
        <w:pStyle w:val="ListParagraph"/>
        <w:numPr>
          <w:ilvl w:val="3"/>
          <w:numId w:val="46"/>
        </w:numPr>
        <w:spacing w:before="120" w:after="120" w:line="240" w:lineRule="auto"/>
        <w:ind w:left="1426" w:hanging="648"/>
        <w:contextualSpacing w:val="0"/>
        <w:outlineLvl w:val="1"/>
        <w:rPr>
          <w:rFonts w:ascii="Arial Narrow" w:hAnsi="Arial Narrow"/>
        </w:rPr>
      </w:pPr>
      <w:r w:rsidRPr="00D9751D">
        <w:rPr>
          <w:rFonts w:ascii="Arial Narrow" w:hAnsi="Arial Narrow"/>
        </w:rPr>
        <w:t xml:space="preserve">Identify and solve systems barriers to supported employment including services, funding, or practices that conflict with the service approach (e.g., financial barriers, Vocational Rehabilitation </w:t>
      </w:r>
      <w:r w:rsidR="001E538B" w:rsidRPr="00D9751D">
        <w:rPr>
          <w:rFonts w:ascii="Arial Narrow" w:hAnsi="Arial Narrow"/>
        </w:rPr>
        <w:t>policies</w:t>
      </w:r>
      <w:r w:rsidRPr="00D9751D">
        <w:rPr>
          <w:rFonts w:ascii="Arial Narrow" w:hAnsi="Arial Narrow"/>
        </w:rPr>
        <w:t>, etc.,).</w:t>
      </w:r>
    </w:p>
    <w:p w14:paraId="7353EA8B" w14:textId="77777777" w:rsidR="00D9751D" w:rsidRDefault="008D2A6B" w:rsidP="003D7E17">
      <w:pPr>
        <w:pStyle w:val="ListParagraph"/>
        <w:numPr>
          <w:ilvl w:val="3"/>
          <w:numId w:val="46"/>
        </w:numPr>
        <w:spacing w:before="120" w:after="120" w:line="240" w:lineRule="auto"/>
        <w:ind w:left="1426" w:hanging="648"/>
        <w:contextualSpacing w:val="0"/>
        <w:outlineLvl w:val="1"/>
        <w:rPr>
          <w:rFonts w:ascii="Arial Narrow" w:hAnsi="Arial Narrow"/>
        </w:rPr>
      </w:pPr>
      <w:r w:rsidRPr="00D9751D">
        <w:rPr>
          <w:rFonts w:ascii="Arial Narrow" w:hAnsi="Arial Narrow"/>
        </w:rPr>
        <w:t xml:space="preserve">Work with local and state offices of Vocational Rehabilitation to improve collaboration between </w:t>
      </w:r>
      <w:r w:rsidR="009737DF" w:rsidRPr="00D9751D">
        <w:rPr>
          <w:rFonts w:ascii="Arial Narrow" w:hAnsi="Arial Narrow"/>
        </w:rPr>
        <w:t>providers</w:t>
      </w:r>
      <w:r w:rsidRPr="00D9751D">
        <w:rPr>
          <w:rFonts w:ascii="Arial Narrow" w:hAnsi="Arial Narrow"/>
        </w:rPr>
        <w:t xml:space="preserve"> and Vocational Rehabilitation.</w:t>
      </w:r>
    </w:p>
    <w:p w14:paraId="06BDDFCB" w14:textId="77777777" w:rsidR="00D9751D" w:rsidRDefault="008D2A6B" w:rsidP="003D7E17">
      <w:pPr>
        <w:pStyle w:val="ListParagraph"/>
        <w:numPr>
          <w:ilvl w:val="3"/>
          <w:numId w:val="46"/>
        </w:numPr>
        <w:spacing w:before="120" w:after="120" w:line="240" w:lineRule="auto"/>
        <w:ind w:left="1426" w:hanging="648"/>
        <w:contextualSpacing w:val="0"/>
        <w:outlineLvl w:val="1"/>
        <w:rPr>
          <w:rFonts w:ascii="Arial Narrow" w:hAnsi="Arial Narrow"/>
        </w:rPr>
      </w:pPr>
      <w:r w:rsidRPr="00D9751D">
        <w:rPr>
          <w:rFonts w:ascii="Arial Narrow" w:hAnsi="Arial Narrow"/>
        </w:rPr>
        <w:t xml:space="preserve">Meet with local Vocational Rehabilitation counselors to discuss </w:t>
      </w:r>
      <w:r w:rsidR="009737DF" w:rsidRPr="00D9751D">
        <w:rPr>
          <w:rFonts w:ascii="Arial Narrow" w:hAnsi="Arial Narrow"/>
        </w:rPr>
        <w:t xml:space="preserve">common goals and practices, </w:t>
      </w:r>
      <w:r w:rsidRPr="00D9751D">
        <w:rPr>
          <w:rFonts w:ascii="Arial Narrow" w:hAnsi="Arial Narrow"/>
        </w:rPr>
        <w:t>their role in supported employment</w:t>
      </w:r>
      <w:r w:rsidR="009737DF" w:rsidRPr="00D9751D">
        <w:rPr>
          <w:rFonts w:ascii="Arial Narrow" w:hAnsi="Arial Narrow"/>
        </w:rPr>
        <w:t>, available resources,</w:t>
      </w:r>
      <w:r w:rsidRPr="00D9751D">
        <w:rPr>
          <w:rFonts w:ascii="Arial Narrow" w:hAnsi="Arial Narrow"/>
        </w:rPr>
        <w:t xml:space="preserve"> and strategies for collaboration </w:t>
      </w:r>
      <w:r w:rsidR="001D59B8" w:rsidRPr="00D9751D">
        <w:rPr>
          <w:rFonts w:ascii="Arial Narrow" w:hAnsi="Arial Narrow"/>
        </w:rPr>
        <w:t>with providers</w:t>
      </w:r>
      <w:r w:rsidRPr="00D9751D">
        <w:rPr>
          <w:rFonts w:ascii="Arial Narrow" w:hAnsi="Arial Narrow"/>
        </w:rPr>
        <w:t>.</w:t>
      </w:r>
    </w:p>
    <w:p w14:paraId="5BF2004F" w14:textId="086B67AF" w:rsidR="0048351E" w:rsidRDefault="00545FE7" w:rsidP="003D7E17">
      <w:pPr>
        <w:pStyle w:val="ListParagraph"/>
        <w:numPr>
          <w:ilvl w:val="2"/>
          <w:numId w:val="46"/>
        </w:numPr>
        <w:spacing w:before="120" w:after="120" w:line="240" w:lineRule="auto"/>
        <w:ind w:left="878" w:hanging="518"/>
        <w:contextualSpacing w:val="0"/>
        <w:rPr>
          <w:rFonts w:ascii="Arial Narrow" w:hAnsi="Arial Narrow"/>
        </w:rPr>
      </w:pPr>
      <w:r w:rsidRPr="00D9751D">
        <w:rPr>
          <w:rFonts w:ascii="Arial Narrow" w:hAnsi="Arial Narrow"/>
        </w:rPr>
        <w:t>Provide</w:t>
      </w:r>
      <w:r w:rsidR="00873668" w:rsidRPr="00D9751D">
        <w:rPr>
          <w:rFonts w:ascii="Arial Narrow" w:hAnsi="Arial Narrow"/>
        </w:rPr>
        <w:t xml:space="preserve"> </w:t>
      </w:r>
      <w:r w:rsidR="00BB30D0" w:rsidRPr="00D9751D">
        <w:rPr>
          <w:rFonts w:ascii="Arial Narrow" w:hAnsi="Arial Narrow"/>
        </w:rPr>
        <w:t xml:space="preserve">ongoing </w:t>
      </w:r>
      <w:r w:rsidR="00696A53" w:rsidRPr="00D9751D">
        <w:rPr>
          <w:rFonts w:ascii="Arial Narrow" w:hAnsi="Arial Narrow"/>
        </w:rPr>
        <w:t xml:space="preserve">education, </w:t>
      </w:r>
      <w:r w:rsidRPr="00D9751D">
        <w:rPr>
          <w:rFonts w:ascii="Arial Narrow" w:hAnsi="Arial Narrow"/>
        </w:rPr>
        <w:t>training</w:t>
      </w:r>
      <w:r w:rsidR="00696A53" w:rsidRPr="00D9751D">
        <w:rPr>
          <w:rFonts w:ascii="Arial Narrow" w:hAnsi="Arial Narrow"/>
        </w:rPr>
        <w:t>,</w:t>
      </w:r>
      <w:r w:rsidRPr="00D9751D">
        <w:rPr>
          <w:rFonts w:ascii="Arial Narrow" w:hAnsi="Arial Narrow"/>
        </w:rPr>
        <w:t xml:space="preserve"> and technical assistance</w:t>
      </w:r>
      <w:r w:rsidR="00BB30D0" w:rsidRPr="00D9751D">
        <w:rPr>
          <w:rFonts w:ascii="Arial Narrow" w:hAnsi="Arial Narrow"/>
        </w:rPr>
        <w:t xml:space="preserve"> to </w:t>
      </w:r>
      <w:r w:rsidR="00696E68" w:rsidRPr="00D9751D">
        <w:rPr>
          <w:rFonts w:ascii="Arial Narrow" w:hAnsi="Arial Narrow"/>
        </w:rPr>
        <w:t>Providers</w:t>
      </w:r>
      <w:r w:rsidR="00BB30D0" w:rsidRPr="00D9751D">
        <w:rPr>
          <w:rFonts w:ascii="Arial Narrow" w:hAnsi="Arial Narrow"/>
        </w:rPr>
        <w:t>, partners, and stakeholders</w:t>
      </w:r>
      <w:r w:rsidR="001D59B8" w:rsidRPr="00D9751D">
        <w:rPr>
          <w:rFonts w:ascii="Arial Narrow" w:hAnsi="Arial Narrow"/>
        </w:rPr>
        <w:t>.</w:t>
      </w:r>
    </w:p>
    <w:p w14:paraId="03147B5F" w14:textId="68627B4E" w:rsidR="007C0927" w:rsidRDefault="007C0927" w:rsidP="003D7E17">
      <w:pPr>
        <w:pStyle w:val="ListParagraph"/>
        <w:numPr>
          <w:ilvl w:val="3"/>
          <w:numId w:val="46"/>
        </w:numPr>
        <w:spacing w:before="120" w:after="120" w:line="240" w:lineRule="auto"/>
        <w:ind w:left="1426" w:hanging="648"/>
        <w:contextualSpacing w:val="0"/>
        <w:outlineLvl w:val="1"/>
        <w:rPr>
          <w:rFonts w:ascii="Arial Narrow" w:hAnsi="Arial Narrow"/>
        </w:rPr>
      </w:pPr>
      <w:r>
        <w:rPr>
          <w:rFonts w:ascii="Arial Narrow" w:hAnsi="Arial Narrow"/>
        </w:rPr>
        <w:t>Disseminate</w:t>
      </w:r>
      <w:r w:rsidR="008D2A6B" w:rsidRPr="00D9751D">
        <w:rPr>
          <w:rFonts w:ascii="Arial Narrow" w:hAnsi="Arial Narrow"/>
        </w:rPr>
        <w:t xml:space="preserve"> </w:t>
      </w:r>
      <w:r w:rsidR="006235D3">
        <w:rPr>
          <w:rFonts w:ascii="Arial Narrow" w:hAnsi="Arial Narrow"/>
        </w:rPr>
        <w:t xml:space="preserve">employment </w:t>
      </w:r>
      <w:r w:rsidR="008D2A6B" w:rsidRPr="00D9751D">
        <w:rPr>
          <w:rFonts w:ascii="Arial Narrow" w:hAnsi="Arial Narrow"/>
        </w:rPr>
        <w:t xml:space="preserve">information </w:t>
      </w:r>
      <w:r>
        <w:rPr>
          <w:rFonts w:ascii="Arial Narrow" w:hAnsi="Arial Narrow"/>
        </w:rPr>
        <w:t>and resources to</w:t>
      </w:r>
      <w:r w:rsidR="006235D3">
        <w:rPr>
          <w:rFonts w:ascii="Arial Narrow" w:hAnsi="Arial Narrow"/>
        </w:rPr>
        <w:t xml:space="preserve"> </w:t>
      </w:r>
      <w:r w:rsidR="00724D9F">
        <w:rPr>
          <w:rFonts w:ascii="Arial Narrow" w:hAnsi="Arial Narrow"/>
        </w:rPr>
        <w:t>agency</w:t>
      </w:r>
      <w:r>
        <w:rPr>
          <w:rFonts w:ascii="Arial Narrow" w:hAnsi="Arial Narrow"/>
        </w:rPr>
        <w:t xml:space="preserve"> </w:t>
      </w:r>
      <w:r w:rsidR="006235D3">
        <w:rPr>
          <w:rFonts w:ascii="Arial Narrow" w:hAnsi="Arial Narrow"/>
        </w:rPr>
        <w:t xml:space="preserve">leadership, </w:t>
      </w:r>
      <w:r>
        <w:rPr>
          <w:rFonts w:ascii="Arial Narrow" w:hAnsi="Arial Narrow"/>
        </w:rPr>
        <w:t xml:space="preserve">Providers, </w:t>
      </w:r>
      <w:r w:rsidR="00724D9F">
        <w:rPr>
          <w:rFonts w:ascii="Arial Narrow" w:hAnsi="Arial Narrow"/>
        </w:rPr>
        <w:t xml:space="preserve">partners, </w:t>
      </w:r>
      <w:r>
        <w:rPr>
          <w:rFonts w:ascii="Arial Narrow" w:hAnsi="Arial Narrow"/>
        </w:rPr>
        <w:t>and</w:t>
      </w:r>
      <w:r w:rsidR="006235D3">
        <w:rPr>
          <w:rFonts w:ascii="Arial Narrow" w:hAnsi="Arial Narrow"/>
        </w:rPr>
        <w:t xml:space="preserve"> other</w:t>
      </w:r>
      <w:r>
        <w:rPr>
          <w:rFonts w:ascii="Arial Narrow" w:hAnsi="Arial Narrow"/>
        </w:rPr>
        <w:t xml:space="preserve"> stakeholders.</w:t>
      </w:r>
    </w:p>
    <w:p w14:paraId="6FFCD7AE" w14:textId="7CE566DA" w:rsidR="00D9751D" w:rsidRDefault="007C0927" w:rsidP="003D7E17">
      <w:pPr>
        <w:pStyle w:val="ListParagraph"/>
        <w:numPr>
          <w:ilvl w:val="3"/>
          <w:numId w:val="46"/>
        </w:numPr>
        <w:spacing w:before="120" w:after="120" w:line="240" w:lineRule="auto"/>
        <w:ind w:left="1426" w:hanging="648"/>
        <w:contextualSpacing w:val="0"/>
        <w:outlineLvl w:val="1"/>
        <w:rPr>
          <w:rFonts w:ascii="Arial Narrow" w:hAnsi="Arial Narrow"/>
        </w:rPr>
      </w:pPr>
      <w:r>
        <w:rPr>
          <w:rFonts w:ascii="Arial Narrow" w:hAnsi="Arial Narrow"/>
        </w:rPr>
        <w:t>F</w:t>
      </w:r>
      <w:r w:rsidR="008D2A6B" w:rsidRPr="00D9751D">
        <w:rPr>
          <w:rFonts w:ascii="Arial Narrow" w:hAnsi="Arial Narrow"/>
        </w:rPr>
        <w:t xml:space="preserve">acilitate </w:t>
      </w:r>
      <w:r>
        <w:rPr>
          <w:rFonts w:ascii="Arial Narrow" w:hAnsi="Arial Narrow"/>
        </w:rPr>
        <w:t>trainings</w:t>
      </w:r>
      <w:r w:rsidR="008D2A6B" w:rsidRPr="00D9751D">
        <w:rPr>
          <w:rFonts w:ascii="Arial Narrow" w:hAnsi="Arial Narrow"/>
        </w:rPr>
        <w:t xml:space="preserve"> on topics such as evidence-based employment</w:t>
      </w:r>
      <w:r w:rsidR="00724D9F">
        <w:rPr>
          <w:rFonts w:ascii="Arial Narrow" w:hAnsi="Arial Narrow"/>
        </w:rPr>
        <w:t xml:space="preserve"> models</w:t>
      </w:r>
      <w:r w:rsidR="008D2A6B" w:rsidRPr="00D9751D">
        <w:rPr>
          <w:rFonts w:ascii="Arial Narrow" w:hAnsi="Arial Narrow"/>
        </w:rPr>
        <w:t xml:space="preserve">, developing relationships with employers, conducting effective job searches, </w:t>
      </w:r>
      <w:r w:rsidR="008D2A6B" w:rsidRPr="00D9751D">
        <w:rPr>
          <w:rFonts w:ascii="Arial Narrow" w:hAnsi="Arial Narrow"/>
        </w:rPr>
        <w:lastRenderedPageBreak/>
        <w:t xml:space="preserve">offering strengths-based services, helping </w:t>
      </w:r>
      <w:r>
        <w:rPr>
          <w:rFonts w:ascii="Arial Narrow" w:hAnsi="Arial Narrow"/>
        </w:rPr>
        <w:t>individuals</w:t>
      </w:r>
      <w:r w:rsidR="008D2A6B" w:rsidRPr="00D9751D">
        <w:rPr>
          <w:rFonts w:ascii="Arial Narrow" w:hAnsi="Arial Narrow"/>
        </w:rPr>
        <w:t xml:space="preserve"> with school and training programs, and providing individualized job supports.</w:t>
      </w:r>
    </w:p>
    <w:p w14:paraId="7F1BDB52" w14:textId="77777777" w:rsidR="0048351E" w:rsidRDefault="00B44E52" w:rsidP="003D7E17">
      <w:pPr>
        <w:pStyle w:val="ListParagraph"/>
        <w:numPr>
          <w:ilvl w:val="3"/>
          <w:numId w:val="46"/>
        </w:numPr>
        <w:spacing w:before="120" w:after="120" w:line="240" w:lineRule="auto"/>
        <w:ind w:left="1426" w:hanging="648"/>
        <w:contextualSpacing w:val="0"/>
        <w:outlineLvl w:val="1"/>
        <w:rPr>
          <w:rFonts w:ascii="Arial Narrow" w:hAnsi="Arial Narrow"/>
        </w:rPr>
      </w:pPr>
      <w:r w:rsidRPr="00D9751D">
        <w:rPr>
          <w:rFonts w:ascii="Arial Narrow" w:hAnsi="Arial Narrow"/>
        </w:rPr>
        <w:t>Facilitate quarterly supported employment meetings to provide networking opportunities and to discuss outcomes, supported employment fidelity across sites, and training and technical assistance needs.</w:t>
      </w:r>
    </w:p>
    <w:p w14:paraId="210BC363" w14:textId="1105F7CB" w:rsidR="0048351E" w:rsidRDefault="000413B6" w:rsidP="009A69C6">
      <w:pPr>
        <w:pStyle w:val="ListParagraph"/>
        <w:numPr>
          <w:ilvl w:val="2"/>
          <w:numId w:val="46"/>
        </w:numPr>
        <w:spacing w:before="120" w:after="120" w:line="240" w:lineRule="auto"/>
        <w:ind w:left="878" w:hanging="518"/>
        <w:contextualSpacing w:val="0"/>
        <w:rPr>
          <w:rFonts w:ascii="Arial Narrow" w:hAnsi="Arial Narrow"/>
        </w:rPr>
      </w:pPr>
      <w:r>
        <w:rPr>
          <w:rFonts w:ascii="Arial Narrow" w:hAnsi="Arial Narrow"/>
        </w:rPr>
        <w:t>A</w:t>
      </w:r>
      <w:r w:rsidR="00AE6B34" w:rsidRPr="0048351E">
        <w:rPr>
          <w:rFonts w:ascii="Arial Narrow" w:hAnsi="Arial Narrow"/>
        </w:rPr>
        <w:t>ctively m</w:t>
      </w:r>
      <w:r w:rsidR="006A7DFD" w:rsidRPr="0048351E">
        <w:rPr>
          <w:rFonts w:ascii="Arial Narrow" w:hAnsi="Arial Narrow"/>
        </w:rPr>
        <w:t xml:space="preserve">onitor </w:t>
      </w:r>
      <w:r w:rsidR="006561CB">
        <w:rPr>
          <w:rFonts w:ascii="Arial Narrow" w:hAnsi="Arial Narrow"/>
        </w:rPr>
        <w:t>Provider</w:t>
      </w:r>
      <w:r w:rsidR="004560BF" w:rsidRPr="0048351E">
        <w:rPr>
          <w:rFonts w:ascii="Arial Narrow" w:hAnsi="Arial Narrow"/>
        </w:rPr>
        <w:t xml:space="preserve"> </w:t>
      </w:r>
      <w:r w:rsidR="00020F0E" w:rsidRPr="0048351E">
        <w:rPr>
          <w:rFonts w:ascii="Arial Narrow" w:hAnsi="Arial Narrow"/>
        </w:rPr>
        <w:t xml:space="preserve">outcomes and </w:t>
      </w:r>
      <w:r w:rsidR="00701587" w:rsidRPr="0048351E">
        <w:rPr>
          <w:rFonts w:ascii="Arial Narrow" w:hAnsi="Arial Narrow"/>
        </w:rPr>
        <w:t>assess</w:t>
      </w:r>
      <w:r w:rsidR="00111748" w:rsidRPr="0048351E">
        <w:rPr>
          <w:rFonts w:ascii="Arial Narrow" w:hAnsi="Arial Narrow"/>
        </w:rPr>
        <w:t xml:space="preserve"> </w:t>
      </w:r>
      <w:r w:rsidR="00CB7934" w:rsidRPr="0048351E">
        <w:rPr>
          <w:rFonts w:ascii="Arial Narrow" w:hAnsi="Arial Narrow"/>
        </w:rPr>
        <w:t>fidelity</w:t>
      </w:r>
      <w:r w:rsidR="006561CB">
        <w:rPr>
          <w:rFonts w:ascii="Arial Narrow" w:hAnsi="Arial Narrow"/>
        </w:rPr>
        <w:t xml:space="preserve"> to support continuous quality improvement</w:t>
      </w:r>
      <w:r w:rsidR="00CB7934" w:rsidRPr="0048351E">
        <w:rPr>
          <w:rFonts w:ascii="Arial Narrow" w:hAnsi="Arial Narrow"/>
        </w:rPr>
        <w:t>.</w:t>
      </w:r>
    </w:p>
    <w:p w14:paraId="78C3012E" w14:textId="2327017F" w:rsidR="007C0927" w:rsidRPr="006561CB" w:rsidRDefault="000413B6" w:rsidP="00A64A0C">
      <w:pPr>
        <w:pStyle w:val="ListParagraph"/>
        <w:numPr>
          <w:ilvl w:val="3"/>
          <w:numId w:val="46"/>
        </w:numPr>
        <w:spacing w:before="120" w:after="120" w:line="240" w:lineRule="auto"/>
        <w:ind w:left="1426" w:hanging="648"/>
        <w:contextualSpacing w:val="0"/>
        <w:outlineLvl w:val="1"/>
        <w:rPr>
          <w:rFonts w:ascii="Arial Narrow" w:hAnsi="Arial Narrow"/>
        </w:rPr>
      </w:pPr>
      <w:r w:rsidRPr="006561CB">
        <w:rPr>
          <w:rFonts w:ascii="Arial Narrow" w:hAnsi="Arial Narrow"/>
        </w:rPr>
        <w:t>Develop and m</w:t>
      </w:r>
      <w:r w:rsidR="00B341C6" w:rsidRPr="006561CB">
        <w:rPr>
          <w:rFonts w:ascii="Arial Narrow" w:hAnsi="Arial Narrow"/>
        </w:rPr>
        <w:t xml:space="preserve">aintain procedures </w:t>
      </w:r>
      <w:r w:rsidRPr="006561CB">
        <w:rPr>
          <w:rFonts w:ascii="Arial Narrow" w:hAnsi="Arial Narrow"/>
        </w:rPr>
        <w:t>for evidence-based practice monitoring</w:t>
      </w:r>
      <w:r w:rsidR="00B341C6" w:rsidRPr="006561CB">
        <w:rPr>
          <w:rFonts w:ascii="Arial Narrow" w:hAnsi="Arial Narrow"/>
        </w:rPr>
        <w:t xml:space="preserve">. </w:t>
      </w:r>
      <w:r w:rsidR="0063455A" w:rsidRPr="006561CB">
        <w:rPr>
          <w:rFonts w:ascii="Arial Narrow" w:hAnsi="Arial Narrow"/>
        </w:rPr>
        <w:t xml:space="preserve">Collect and analyze data on </w:t>
      </w:r>
      <w:r w:rsidR="00AE05AC" w:rsidRPr="006561CB">
        <w:rPr>
          <w:rFonts w:ascii="Arial Narrow" w:hAnsi="Arial Narrow"/>
        </w:rPr>
        <w:t>program</w:t>
      </w:r>
      <w:r w:rsidR="0063455A" w:rsidRPr="006561CB">
        <w:rPr>
          <w:rFonts w:ascii="Arial Narrow" w:hAnsi="Arial Narrow"/>
        </w:rPr>
        <w:t xml:space="preserve"> outcomes </w:t>
      </w:r>
      <w:r w:rsidR="006561CB">
        <w:rPr>
          <w:rFonts w:ascii="Arial Narrow" w:hAnsi="Arial Narrow"/>
        </w:rPr>
        <w:t xml:space="preserve">at regular intervals </w:t>
      </w:r>
      <w:r w:rsidR="001D59B8" w:rsidRPr="006561CB">
        <w:rPr>
          <w:rFonts w:ascii="Arial Narrow" w:hAnsi="Arial Narrow"/>
        </w:rPr>
        <w:t xml:space="preserve">and develop goals and strategies for improved </w:t>
      </w:r>
      <w:r w:rsidRPr="006561CB">
        <w:rPr>
          <w:rFonts w:ascii="Arial Narrow" w:hAnsi="Arial Narrow"/>
        </w:rPr>
        <w:t>outcomes</w:t>
      </w:r>
      <w:r w:rsidR="001D59B8" w:rsidRPr="006561CB">
        <w:rPr>
          <w:rFonts w:ascii="Arial Narrow" w:hAnsi="Arial Narrow"/>
        </w:rPr>
        <w:t>.</w:t>
      </w:r>
      <w:r w:rsidR="007C0927" w:rsidRPr="006561CB">
        <w:rPr>
          <w:rFonts w:ascii="Arial Narrow" w:hAnsi="Arial Narrow"/>
        </w:rPr>
        <w:t xml:space="preserve"> </w:t>
      </w:r>
    </w:p>
    <w:p w14:paraId="21443119" w14:textId="77777777" w:rsidR="006561CB" w:rsidRPr="000413B6" w:rsidRDefault="00020F0E" w:rsidP="006561CB">
      <w:pPr>
        <w:pStyle w:val="ListParagraph"/>
        <w:numPr>
          <w:ilvl w:val="3"/>
          <w:numId w:val="46"/>
        </w:numPr>
        <w:spacing w:before="120" w:after="120" w:line="240" w:lineRule="auto"/>
        <w:ind w:left="1426" w:hanging="648"/>
        <w:contextualSpacing w:val="0"/>
        <w:outlineLvl w:val="1"/>
        <w:rPr>
          <w:rFonts w:ascii="Arial Narrow" w:hAnsi="Arial Narrow"/>
        </w:rPr>
      </w:pPr>
      <w:r w:rsidRPr="006561CB">
        <w:rPr>
          <w:rFonts w:ascii="Arial Narrow" w:hAnsi="Arial Narrow"/>
        </w:rPr>
        <w:t>Conduct</w:t>
      </w:r>
      <w:r w:rsidR="00014016" w:rsidRPr="006561CB">
        <w:rPr>
          <w:rFonts w:ascii="Arial Narrow" w:hAnsi="Arial Narrow"/>
        </w:rPr>
        <w:t xml:space="preserve"> </w:t>
      </w:r>
      <w:r w:rsidR="000413B6" w:rsidRPr="006561CB">
        <w:rPr>
          <w:rFonts w:ascii="Arial Narrow" w:hAnsi="Arial Narrow"/>
        </w:rPr>
        <w:t xml:space="preserve">reviews of </w:t>
      </w:r>
      <w:r w:rsidR="000413B6" w:rsidRPr="006561CB">
        <w:rPr>
          <w:rFonts w:ascii="Arial Narrow" w:hAnsi="Arial Narrow"/>
        </w:rPr>
        <w:t xml:space="preserve">evidence-based practice </w:t>
      </w:r>
      <w:r w:rsidR="000413B6" w:rsidRPr="006561CB">
        <w:rPr>
          <w:rFonts w:ascii="Arial Narrow" w:hAnsi="Arial Narrow"/>
        </w:rPr>
        <w:t xml:space="preserve">implementation using a validated fidelity </w:t>
      </w:r>
      <w:r w:rsidR="00506FC4" w:rsidRPr="006561CB">
        <w:rPr>
          <w:rFonts w:ascii="Arial Narrow" w:hAnsi="Arial Narrow"/>
        </w:rPr>
        <w:t>scale</w:t>
      </w:r>
      <w:r w:rsidR="000413B6" w:rsidRPr="006561CB">
        <w:rPr>
          <w:rFonts w:ascii="Arial Narrow" w:hAnsi="Arial Narrow"/>
        </w:rPr>
        <w:t xml:space="preserve"> </w:t>
      </w:r>
      <w:r w:rsidR="0007603D" w:rsidRPr="006561CB">
        <w:rPr>
          <w:rFonts w:ascii="Arial Narrow" w:hAnsi="Arial Narrow"/>
        </w:rPr>
        <w:t>at least annually for new</w:t>
      </w:r>
      <w:r w:rsidR="0077597E" w:rsidRPr="006561CB">
        <w:rPr>
          <w:rFonts w:ascii="Arial Narrow" w:hAnsi="Arial Narrow"/>
        </w:rPr>
        <w:t>ly procured Providers</w:t>
      </w:r>
      <w:r w:rsidR="0007603D" w:rsidRPr="006561CB">
        <w:rPr>
          <w:rFonts w:ascii="Arial Narrow" w:hAnsi="Arial Narrow"/>
        </w:rPr>
        <w:t xml:space="preserve"> and biennially for </w:t>
      </w:r>
      <w:r w:rsidR="00942774" w:rsidRPr="006561CB">
        <w:rPr>
          <w:rFonts w:ascii="Arial Narrow" w:hAnsi="Arial Narrow"/>
        </w:rPr>
        <w:t>Providers</w:t>
      </w:r>
      <w:r w:rsidR="0007603D" w:rsidRPr="006561CB">
        <w:rPr>
          <w:rFonts w:ascii="Arial Narrow" w:hAnsi="Arial Narrow"/>
        </w:rPr>
        <w:t xml:space="preserve"> older than 24 months</w:t>
      </w:r>
      <w:r w:rsidR="00DB57A4" w:rsidRPr="006561CB">
        <w:rPr>
          <w:rFonts w:ascii="Arial Narrow" w:hAnsi="Arial Narrow"/>
        </w:rPr>
        <w:t>.</w:t>
      </w:r>
      <w:r w:rsidR="006561CB" w:rsidRPr="006561CB">
        <w:rPr>
          <w:rFonts w:ascii="Arial Narrow" w:hAnsi="Arial Narrow"/>
        </w:rPr>
        <w:t xml:space="preserve"> </w:t>
      </w:r>
      <w:r w:rsidR="00AE05AC" w:rsidRPr="006561CB">
        <w:rPr>
          <w:rFonts w:ascii="Arial Narrow" w:hAnsi="Arial Narrow"/>
        </w:rPr>
        <w:t>Provide technical assistance in areas needing improvement.</w:t>
      </w:r>
      <w:r w:rsidR="006561CB">
        <w:rPr>
          <w:rFonts w:ascii="Arial Narrow" w:hAnsi="Arial Narrow"/>
        </w:rPr>
        <w:t xml:space="preserve"> </w:t>
      </w:r>
      <w:r w:rsidR="006561CB">
        <w:rPr>
          <w:rFonts w:ascii="Arial Narrow" w:hAnsi="Arial Narrow"/>
        </w:rPr>
        <w:t>Results of the fidelity assessment must be made available to the Department upon request.</w:t>
      </w:r>
    </w:p>
    <w:p w14:paraId="2AC41AE7" w14:textId="0EB177AC" w:rsidR="00AE05AC" w:rsidRPr="004E2702" w:rsidRDefault="00AE05AC" w:rsidP="003D7E17">
      <w:pPr>
        <w:pStyle w:val="ListParagraph"/>
        <w:numPr>
          <w:ilvl w:val="3"/>
          <w:numId w:val="46"/>
        </w:numPr>
        <w:spacing w:before="120" w:after="120" w:line="240" w:lineRule="auto"/>
        <w:ind w:left="1426" w:hanging="648"/>
        <w:contextualSpacing w:val="0"/>
        <w:outlineLvl w:val="1"/>
        <w:rPr>
          <w:rFonts w:ascii="Arial Narrow" w:hAnsi="Arial Narrow"/>
        </w:rPr>
      </w:pPr>
      <w:r w:rsidRPr="004E2702">
        <w:rPr>
          <w:rFonts w:ascii="Arial Narrow" w:hAnsi="Arial Narrow"/>
        </w:rPr>
        <w:t>P</w:t>
      </w:r>
      <w:r w:rsidRPr="004E2702">
        <w:rPr>
          <w:rFonts w:ascii="Arial Narrow" w:hAnsi="Arial Narrow"/>
        </w:rPr>
        <w:t>ro</w:t>
      </w:r>
      <w:r w:rsidR="00942774">
        <w:rPr>
          <w:rFonts w:ascii="Arial Narrow" w:hAnsi="Arial Narrow"/>
        </w:rPr>
        <w:t>viders</w:t>
      </w:r>
      <w:r w:rsidRPr="004E2702">
        <w:rPr>
          <w:rFonts w:ascii="Arial Narrow" w:hAnsi="Arial Narrow"/>
        </w:rPr>
        <w:t xml:space="preserve"> </w:t>
      </w:r>
      <w:r w:rsidRPr="004E2702">
        <w:rPr>
          <w:rFonts w:ascii="Arial Narrow" w:hAnsi="Arial Narrow"/>
        </w:rPr>
        <w:t xml:space="preserve">that </w:t>
      </w:r>
      <w:r w:rsidRPr="004E2702">
        <w:rPr>
          <w:rFonts w:ascii="Arial Narrow" w:hAnsi="Arial Narrow"/>
        </w:rPr>
        <w:t xml:space="preserve">consistently underperform </w:t>
      </w:r>
      <w:r w:rsidR="00942774">
        <w:rPr>
          <w:rFonts w:ascii="Arial Narrow" w:hAnsi="Arial Narrow"/>
        </w:rPr>
        <w:t xml:space="preserve">on </w:t>
      </w:r>
      <w:r w:rsidRPr="004E2702">
        <w:rPr>
          <w:rFonts w:ascii="Arial Narrow" w:hAnsi="Arial Narrow"/>
        </w:rPr>
        <w:t xml:space="preserve">fidelity </w:t>
      </w:r>
      <w:r w:rsidR="00942774">
        <w:rPr>
          <w:rFonts w:ascii="Arial Narrow" w:hAnsi="Arial Narrow"/>
        </w:rPr>
        <w:t xml:space="preserve">assessments </w:t>
      </w:r>
      <w:r w:rsidR="00724D9F">
        <w:rPr>
          <w:rFonts w:ascii="Arial Narrow" w:hAnsi="Arial Narrow"/>
        </w:rPr>
        <w:t xml:space="preserve">and do not make noticeable improvements </w:t>
      </w:r>
      <w:r w:rsidR="00942774">
        <w:rPr>
          <w:rFonts w:ascii="Arial Narrow" w:hAnsi="Arial Narrow"/>
        </w:rPr>
        <w:t xml:space="preserve">after </w:t>
      </w:r>
      <w:r w:rsidR="00724D9F">
        <w:rPr>
          <w:rFonts w:ascii="Arial Narrow" w:hAnsi="Arial Narrow"/>
        </w:rPr>
        <w:t xml:space="preserve">receiving </w:t>
      </w:r>
      <w:r w:rsidR="00724D9F" w:rsidRPr="007C0927">
        <w:rPr>
          <w:rFonts w:ascii="Arial Narrow" w:hAnsi="Arial Narrow"/>
        </w:rPr>
        <w:t>technical assistance</w:t>
      </w:r>
      <w:r w:rsidR="00942774">
        <w:rPr>
          <w:rFonts w:ascii="Arial Narrow" w:hAnsi="Arial Narrow"/>
        </w:rPr>
        <w:t xml:space="preserve"> </w:t>
      </w:r>
      <w:r w:rsidRPr="004E2702">
        <w:rPr>
          <w:rFonts w:ascii="Arial Narrow" w:hAnsi="Arial Narrow"/>
        </w:rPr>
        <w:t>may lose their supported employment</w:t>
      </w:r>
      <w:r w:rsidR="00724D9F">
        <w:rPr>
          <w:rFonts w:ascii="Arial Narrow" w:hAnsi="Arial Narrow"/>
        </w:rPr>
        <w:t xml:space="preserve"> funding</w:t>
      </w:r>
      <w:r w:rsidR="00942774">
        <w:rPr>
          <w:rFonts w:ascii="Arial Narrow" w:hAnsi="Arial Narrow"/>
        </w:rPr>
        <w:t xml:space="preserve"> (e.g., </w:t>
      </w:r>
      <w:r w:rsidR="00F07B76">
        <w:rPr>
          <w:rFonts w:ascii="Arial Narrow" w:hAnsi="Arial Narrow"/>
        </w:rPr>
        <w:t xml:space="preserve">Provider’s </w:t>
      </w:r>
      <w:r w:rsidR="00942774">
        <w:rPr>
          <w:rFonts w:ascii="Arial Narrow" w:hAnsi="Arial Narrow"/>
        </w:rPr>
        <w:t xml:space="preserve">fidelity score </w:t>
      </w:r>
      <w:r w:rsidR="00724D9F">
        <w:rPr>
          <w:rFonts w:ascii="Arial Narrow" w:hAnsi="Arial Narrow"/>
        </w:rPr>
        <w:t>reflects</w:t>
      </w:r>
      <w:r w:rsidR="00942774">
        <w:rPr>
          <w:rFonts w:ascii="Arial Narrow" w:hAnsi="Arial Narrow"/>
        </w:rPr>
        <w:t xml:space="preserve"> </w:t>
      </w:r>
      <w:r w:rsidR="00724D9F">
        <w:rPr>
          <w:rFonts w:ascii="Arial Narrow" w:hAnsi="Arial Narrow"/>
        </w:rPr>
        <w:t>poor</w:t>
      </w:r>
      <w:r w:rsidR="00942774">
        <w:rPr>
          <w:rFonts w:ascii="Arial Narrow" w:hAnsi="Arial Narrow"/>
        </w:rPr>
        <w:t xml:space="preserve"> fidelity within a consecutive 36 month</w:t>
      </w:r>
      <w:r w:rsidR="00F07B76">
        <w:rPr>
          <w:rFonts w:ascii="Arial Narrow" w:hAnsi="Arial Narrow"/>
        </w:rPr>
        <w:t xml:space="preserve"> period</w:t>
      </w:r>
      <w:r w:rsidR="00942774">
        <w:rPr>
          <w:rFonts w:ascii="Arial Narrow" w:hAnsi="Arial Narrow"/>
        </w:rPr>
        <w:t>)</w:t>
      </w:r>
      <w:r w:rsidR="00724D9F">
        <w:rPr>
          <w:rFonts w:ascii="Arial Narrow" w:hAnsi="Arial Narrow"/>
        </w:rPr>
        <w:t>.</w:t>
      </w:r>
    </w:p>
    <w:p w14:paraId="110C7C9C" w14:textId="77777777" w:rsidR="007C0927" w:rsidRDefault="00E5096A" w:rsidP="003D7E17">
      <w:pPr>
        <w:pStyle w:val="ListParagraph"/>
        <w:numPr>
          <w:ilvl w:val="2"/>
          <w:numId w:val="46"/>
        </w:numPr>
        <w:spacing w:before="120" w:after="120" w:line="240" w:lineRule="auto"/>
        <w:ind w:left="878" w:hanging="518"/>
        <w:contextualSpacing w:val="0"/>
        <w:rPr>
          <w:rFonts w:ascii="Arial Narrow" w:hAnsi="Arial Narrow"/>
        </w:rPr>
      </w:pPr>
      <w:r w:rsidRPr="007C0927">
        <w:rPr>
          <w:rFonts w:ascii="Arial Narrow" w:hAnsi="Arial Narrow"/>
        </w:rPr>
        <w:t xml:space="preserve">Participate in state and local leadership meetings and committees to develop goals and action steps for </w:t>
      </w:r>
      <w:r w:rsidR="00E4254C" w:rsidRPr="007C0927">
        <w:rPr>
          <w:rFonts w:ascii="Arial Narrow" w:hAnsi="Arial Narrow"/>
        </w:rPr>
        <w:t xml:space="preserve">the </w:t>
      </w:r>
      <w:r w:rsidRPr="007C0927">
        <w:rPr>
          <w:rFonts w:ascii="Arial Narrow" w:hAnsi="Arial Narrow"/>
        </w:rPr>
        <w:t>implementation and sustainability of supported employment</w:t>
      </w:r>
      <w:r w:rsidR="00E4254C" w:rsidRPr="007C0927">
        <w:rPr>
          <w:rFonts w:ascii="Arial Narrow" w:hAnsi="Arial Narrow"/>
        </w:rPr>
        <w:t xml:space="preserve"> services</w:t>
      </w:r>
      <w:r w:rsidRPr="007C0927">
        <w:rPr>
          <w:rFonts w:ascii="Arial Narrow" w:hAnsi="Arial Narrow"/>
        </w:rPr>
        <w:t>.</w:t>
      </w:r>
    </w:p>
    <w:p w14:paraId="1A72AA1C" w14:textId="4E67C38C" w:rsidR="00724D9F" w:rsidRPr="00724D9F" w:rsidRDefault="00724D9F" w:rsidP="003D7E17">
      <w:pPr>
        <w:pStyle w:val="ListParagraph"/>
        <w:numPr>
          <w:ilvl w:val="2"/>
          <w:numId w:val="46"/>
        </w:numPr>
        <w:spacing w:before="120" w:after="120" w:line="240" w:lineRule="auto"/>
        <w:ind w:left="878" w:hanging="518"/>
        <w:contextualSpacing w:val="0"/>
        <w:rPr>
          <w:rFonts w:ascii="Arial Narrow" w:hAnsi="Arial Narrow"/>
        </w:rPr>
      </w:pPr>
      <w:r w:rsidRPr="00724D9F">
        <w:rPr>
          <w:rFonts w:ascii="Arial Narrow" w:hAnsi="Arial Narrow"/>
        </w:rPr>
        <w:t xml:space="preserve">Participate in supported employment learning community when applicable. </w:t>
      </w:r>
    </w:p>
    <w:p w14:paraId="7F698D94" w14:textId="0BC7B6BC" w:rsidR="00724D9F" w:rsidRDefault="00E74D85" w:rsidP="003D7E17">
      <w:pPr>
        <w:pStyle w:val="ListParagraph"/>
        <w:numPr>
          <w:ilvl w:val="2"/>
          <w:numId w:val="46"/>
        </w:numPr>
        <w:spacing w:before="120" w:after="120" w:line="240" w:lineRule="auto"/>
        <w:ind w:left="878" w:hanging="518"/>
        <w:contextualSpacing w:val="0"/>
        <w:rPr>
          <w:rFonts w:ascii="Arial Narrow" w:hAnsi="Arial Narrow"/>
        </w:rPr>
      </w:pPr>
      <w:r>
        <w:rPr>
          <w:rFonts w:ascii="Arial Narrow" w:hAnsi="Arial Narrow"/>
        </w:rPr>
        <w:t>A</w:t>
      </w:r>
      <w:r w:rsidR="00E5096A" w:rsidRPr="00724D9F">
        <w:rPr>
          <w:rFonts w:ascii="Arial Narrow" w:hAnsi="Arial Narrow"/>
        </w:rPr>
        <w:t xml:space="preserve">ttend </w:t>
      </w:r>
      <w:r w:rsidR="00E4254C" w:rsidRPr="00724D9F">
        <w:rPr>
          <w:rFonts w:ascii="Arial Narrow" w:hAnsi="Arial Narrow"/>
        </w:rPr>
        <w:t>at least</w:t>
      </w:r>
      <w:r w:rsidR="00E5096A" w:rsidRPr="00724D9F">
        <w:rPr>
          <w:rFonts w:ascii="Arial Narrow" w:hAnsi="Arial Narrow"/>
        </w:rPr>
        <w:t xml:space="preserve"> one supported employment</w:t>
      </w:r>
      <w:r w:rsidR="00E5096A" w:rsidRPr="00724D9F">
        <w:rPr>
          <w:rFonts w:ascii="Arial Narrow" w:hAnsi="Arial Narrow"/>
        </w:rPr>
        <w:t xml:space="preserve"> conference </w:t>
      </w:r>
      <w:r>
        <w:rPr>
          <w:rFonts w:ascii="Arial Narrow" w:hAnsi="Arial Narrow"/>
        </w:rPr>
        <w:t>per year</w:t>
      </w:r>
      <w:r w:rsidR="00E5096A" w:rsidRPr="00724D9F">
        <w:rPr>
          <w:rFonts w:ascii="Arial Narrow" w:hAnsi="Arial Narrow"/>
        </w:rPr>
        <w:t>.</w:t>
      </w:r>
    </w:p>
    <w:p w14:paraId="590ACAF0" w14:textId="58B56618" w:rsidR="000F457A" w:rsidRPr="00EE390F" w:rsidRDefault="00A669C1" w:rsidP="009A69C6">
      <w:pPr>
        <w:pStyle w:val="ListParagraph"/>
        <w:numPr>
          <w:ilvl w:val="1"/>
          <w:numId w:val="46"/>
        </w:numPr>
        <w:spacing w:before="240" w:after="120" w:line="240" w:lineRule="auto"/>
        <w:ind w:left="648" w:hanging="468"/>
        <w:contextualSpacing w:val="0"/>
        <w:outlineLvl w:val="1"/>
        <w:rPr>
          <w:rFonts w:ascii="Arial Narrow" w:hAnsi="Arial Narrow"/>
          <w:b/>
          <w:bCs/>
        </w:rPr>
      </w:pPr>
      <w:r w:rsidRPr="00EE390F">
        <w:rPr>
          <w:rFonts w:ascii="Arial Narrow" w:hAnsi="Arial Narrow"/>
          <w:b/>
          <w:bCs/>
        </w:rPr>
        <w:t xml:space="preserve">Network </w:t>
      </w:r>
      <w:r w:rsidR="00696E68" w:rsidRPr="00EE390F">
        <w:rPr>
          <w:rFonts w:ascii="Arial Narrow" w:hAnsi="Arial Narrow"/>
          <w:b/>
          <w:bCs/>
        </w:rPr>
        <w:t>Service Provider</w:t>
      </w:r>
      <w:r w:rsidR="003D7E17">
        <w:rPr>
          <w:rFonts w:ascii="Arial Narrow" w:hAnsi="Arial Narrow"/>
          <w:b/>
          <w:bCs/>
        </w:rPr>
        <w:t>s</w:t>
      </w:r>
    </w:p>
    <w:p w14:paraId="2AA1A85B" w14:textId="576E1ED0" w:rsidR="00FD5B6A" w:rsidRDefault="00696E68" w:rsidP="003D7E17">
      <w:pPr>
        <w:pStyle w:val="ListParagraph"/>
        <w:spacing w:before="120" w:after="120" w:line="240" w:lineRule="auto"/>
        <w:ind w:left="792" w:hanging="612"/>
        <w:outlineLvl w:val="1"/>
        <w:rPr>
          <w:rFonts w:ascii="Arial Narrow" w:hAnsi="Arial Narrow"/>
        </w:rPr>
      </w:pPr>
      <w:r w:rsidRPr="00EE390F">
        <w:rPr>
          <w:rFonts w:ascii="Arial Narrow" w:hAnsi="Arial Narrow"/>
        </w:rPr>
        <w:t>Providers</w:t>
      </w:r>
      <w:r w:rsidR="00CF2677" w:rsidRPr="00EE390F">
        <w:rPr>
          <w:rFonts w:ascii="Arial Narrow" w:hAnsi="Arial Narrow"/>
        </w:rPr>
        <w:t xml:space="preserve"> </w:t>
      </w:r>
      <w:r w:rsidR="00BF6978">
        <w:rPr>
          <w:rFonts w:ascii="Arial Narrow" w:hAnsi="Arial Narrow"/>
        </w:rPr>
        <w:t>must</w:t>
      </w:r>
      <w:r w:rsidRPr="00EE390F">
        <w:rPr>
          <w:rFonts w:ascii="Arial Narrow" w:hAnsi="Arial Narrow"/>
        </w:rPr>
        <w:t xml:space="preserve">: </w:t>
      </w:r>
    </w:p>
    <w:p w14:paraId="66E80FEF" w14:textId="01290A10" w:rsidR="00187B8F" w:rsidRDefault="00BF6978" w:rsidP="003D7E17">
      <w:pPr>
        <w:pStyle w:val="ListParagraph"/>
        <w:numPr>
          <w:ilvl w:val="2"/>
          <w:numId w:val="46"/>
        </w:numPr>
        <w:spacing w:before="240" w:after="120" w:line="240" w:lineRule="auto"/>
        <w:ind w:left="878" w:hanging="518"/>
        <w:contextualSpacing w:val="0"/>
        <w:rPr>
          <w:rFonts w:ascii="Arial Narrow" w:hAnsi="Arial Narrow"/>
        </w:rPr>
      </w:pPr>
      <w:r>
        <w:rPr>
          <w:rFonts w:ascii="Arial Narrow" w:hAnsi="Arial Narrow"/>
        </w:rPr>
        <w:t>I</w:t>
      </w:r>
      <w:r w:rsidR="00367C98" w:rsidRPr="00EE390F">
        <w:rPr>
          <w:rFonts w:ascii="Arial Narrow" w:hAnsi="Arial Narrow"/>
        </w:rPr>
        <w:t xml:space="preserve">mplement </w:t>
      </w:r>
      <w:r w:rsidR="00367C98" w:rsidRPr="00EE390F">
        <w:rPr>
          <w:rFonts w:ascii="Arial Narrow" w:hAnsi="Arial Narrow"/>
        </w:rPr>
        <w:t xml:space="preserve">an evidence-based </w:t>
      </w:r>
      <w:r w:rsidR="009A2A42" w:rsidRPr="00EE390F">
        <w:rPr>
          <w:rFonts w:ascii="Arial Narrow" w:hAnsi="Arial Narrow"/>
        </w:rPr>
        <w:t xml:space="preserve">practice model </w:t>
      </w:r>
      <w:r w:rsidR="00367C98" w:rsidRPr="00EE390F">
        <w:rPr>
          <w:rFonts w:ascii="Arial Narrow" w:hAnsi="Arial Narrow"/>
        </w:rPr>
        <w:t>of supported employment</w:t>
      </w:r>
      <w:r w:rsidR="00367C98" w:rsidRPr="00EE390F">
        <w:rPr>
          <w:rFonts w:ascii="Arial Narrow" w:hAnsi="Arial Narrow"/>
        </w:rPr>
        <w:t xml:space="preserve"> </w:t>
      </w:r>
      <w:r w:rsidR="00012A21" w:rsidRPr="00EE390F">
        <w:rPr>
          <w:rFonts w:ascii="Arial Narrow" w:hAnsi="Arial Narrow"/>
        </w:rPr>
        <w:t xml:space="preserve">with </w:t>
      </w:r>
      <w:r w:rsidR="009A2A42" w:rsidRPr="00EE390F">
        <w:rPr>
          <w:rFonts w:ascii="Arial Narrow" w:hAnsi="Arial Narrow"/>
        </w:rPr>
        <w:t>demonstrated effectiveness</w:t>
      </w:r>
      <w:r w:rsidR="00046DC9">
        <w:rPr>
          <w:rFonts w:ascii="Arial Narrow" w:hAnsi="Arial Narrow"/>
        </w:rPr>
        <w:t xml:space="preserve"> </w:t>
      </w:r>
      <w:r w:rsidR="009737DF" w:rsidRPr="00EE390F">
        <w:rPr>
          <w:rFonts w:ascii="Arial Narrow" w:hAnsi="Arial Narrow"/>
        </w:rPr>
        <w:t xml:space="preserve">in helping </w:t>
      </w:r>
      <w:r w:rsidR="00367C98" w:rsidRPr="00EE390F">
        <w:rPr>
          <w:rFonts w:ascii="Arial Narrow" w:hAnsi="Arial Narrow"/>
        </w:rPr>
        <w:t xml:space="preserve">individuals with mental health and/or substance use disorders find and </w:t>
      </w:r>
      <w:r w:rsidR="009A2A42" w:rsidRPr="00EE390F">
        <w:rPr>
          <w:rFonts w:ascii="Arial Narrow" w:hAnsi="Arial Narrow"/>
        </w:rPr>
        <w:t xml:space="preserve">maintain </w:t>
      </w:r>
      <w:r w:rsidR="009B3621" w:rsidRPr="00EE390F">
        <w:rPr>
          <w:rFonts w:ascii="Arial Narrow" w:hAnsi="Arial Narrow"/>
        </w:rPr>
        <w:t>competitive integrated employment</w:t>
      </w:r>
      <w:r w:rsidR="00C462B6" w:rsidRPr="00EE390F">
        <w:rPr>
          <w:rFonts w:ascii="Arial Narrow" w:hAnsi="Arial Narrow"/>
        </w:rPr>
        <w:t>.</w:t>
      </w:r>
      <w:r w:rsidR="00367C98" w:rsidRPr="00EE390F">
        <w:rPr>
          <w:rFonts w:ascii="Arial Narrow" w:hAnsi="Arial Narrow"/>
        </w:rPr>
        <w:t xml:space="preserve"> </w:t>
      </w:r>
      <w:r w:rsidR="00CA0CB7" w:rsidRPr="00EE390F">
        <w:rPr>
          <w:rFonts w:ascii="Arial Narrow" w:hAnsi="Arial Narrow"/>
        </w:rPr>
        <w:t xml:space="preserve">The </w:t>
      </w:r>
      <w:r w:rsidR="00EF3F7F" w:rsidRPr="00EE390F">
        <w:rPr>
          <w:rFonts w:ascii="Arial Narrow" w:hAnsi="Arial Narrow"/>
        </w:rPr>
        <w:t xml:space="preserve">supported employment </w:t>
      </w:r>
      <w:r w:rsidR="00CA0CB7" w:rsidRPr="00EE390F">
        <w:rPr>
          <w:rFonts w:ascii="Arial Narrow" w:hAnsi="Arial Narrow"/>
        </w:rPr>
        <w:t xml:space="preserve">model must </w:t>
      </w:r>
      <w:r w:rsidR="00EF3F7F" w:rsidRPr="00EE390F">
        <w:rPr>
          <w:rFonts w:ascii="Arial Narrow" w:hAnsi="Arial Narrow"/>
        </w:rPr>
        <w:t xml:space="preserve">emphasize </w:t>
      </w:r>
      <w:r w:rsidR="00EF3F7F" w:rsidRPr="00EE390F">
        <w:rPr>
          <w:rFonts w:ascii="Arial Narrow" w:hAnsi="Arial Narrow"/>
        </w:rPr>
        <w:t xml:space="preserve">individualized </w:t>
      </w:r>
      <w:r w:rsidR="00EF3F7F" w:rsidRPr="00EE390F">
        <w:rPr>
          <w:rFonts w:ascii="Arial Narrow" w:hAnsi="Arial Narrow"/>
        </w:rPr>
        <w:lastRenderedPageBreak/>
        <w:t>services</w:t>
      </w:r>
      <w:r w:rsidR="00EF3F7F" w:rsidRPr="00EE390F">
        <w:rPr>
          <w:rFonts w:ascii="Arial Narrow" w:hAnsi="Arial Narrow"/>
        </w:rPr>
        <w:t xml:space="preserve">, rapid job search, integration with clinical teams, time-unlimited support, and </w:t>
      </w:r>
      <w:r w:rsidR="00EF3F7F" w:rsidRPr="00EE390F">
        <w:rPr>
          <w:rFonts w:ascii="Arial Narrow" w:hAnsi="Arial Narrow"/>
        </w:rPr>
        <w:t>collaboration with Vocational Rehabilitation</w:t>
      </w:r>
      <w:r w:rsidR="00EF3F7F" w:rsidRPr="00EE390F">
        <w:rPr>
          <w:rFonts w:ascii="Arial Narrow" w:hAnsi="Arial Narrow"/>
        </w:rPr>
        <w:t>.</w:t>
      </w:r>
    </w:p>
    <w:p w14:paraId="5896F6A9" w14:textId="3C7A4ABF" w:rsidR="0063455A" w:rsidRPr="00FF0229" w:rsidRDefault="0063455A" w:rsidP="00FF0229">
      <w:pPr>
        <w:pStyle w:val="ListParagraph"/>
        <w:numPr>
          <w:ilvl w:val="2"/>
          <w:numId w:val="46"/>
        </w:numPr>
        <w:spacing w:before="240" w:after="120" w:line="240" w:lineRule="auto"/>
        <w:ind w:left="878" w:hanging="518"/>
        <w:contextualSpacing w:val="0"/>
        <w:rPr>
          <w:rFonts w:ascii="Arial Narrow" w:hAnsi="Arial Narrow"/>
        </w:rPr>
      </w:pPr>
      <w:r w:rsidRPr="00FF0229">
        <w:rPr>
          <w:rFonts w:ascii="Arial Narrow" w:hAnsi="Arial Narrow"/>
        </w:rPr>
        <w:t xml:space="preserve">Develop a plan for implementing </w:t>
      </w:r>
      <w:r w:rsidR="00187B8F" w:rsidRPr="00FF0229">
        <w:rPr>
          <w:rFonts w:ascii="Arial Narrow" w:hAnsi="Arial Narrow"/>
        </w:rPr>
        <w:t xml:space="preserve">the </w:t>
      </w:r>
      <w:r w:rsidR="00CF2677" w:rsidRPr="00FF0229">
        <w:rPr>
          <w:rFonts w:ascii="Arial Narrow" w:hAnsi="Arial Narrow"/>
        </w:rPr>
        <w:t>evidence-based practice model</w:t>
      </w:r>
      <w:r w:rsidR="00CF2677" w:rsidRPr="00FF0229">
        <w:rPr>
          <w:rFonts w:ascii="Arial Narrow" w:hAnsi="Arial Narrow"/>
        </w:rPr>
        <w:t>.</w:t>
      </w:r>
      <w:r w:rsidR="00FF0229">
        <w:rPr>
          <w:rFonts w:ascii="Arial Narrow" w:hAnsi="Arial Narrow"/>
        </w:rPr>
        <w:t xml:space="preserve"> </w:t>
      </w:r>
      <w:r w:rsidRPr="00FF0229">
        <w:rPr>
          <w:rFonts w:ascii="Arial Narrow" w:hAnsi="Arial Narrow"/>
        </w:rPr>
        <w:t xml:space="preserve">The plan </w:t>
      </w:r>
      <w:r w:rsidR="004560BF" w:rsidRPr="00FF0229">
        <w:rPr>
          <w:rFonts w:ascii="Arial Narrow" w:hAnsi="Arial Narrow"/>
        </w:rPr>
        <w:t xml:space="preserve">must </w:t>
      </w:r>
      <w:r w:rsidRPr="00FF0229">
        <w:rPr>
          <w:rFonts w:ascii="Arial Narrow" w:hAnsi="Arial Narrow"/>
        </w:rPr>
        <w:t xml:space="preserve">include basic training for staff at all levels across the </w:t>
      </w:r>
      <w:r w:rsidR="00D17FDF" w:rsidRPr="00FF0229">
        <w:rPr>
          <w:rFonts w:ascii="Arial Narrow" w:hAnsi="Arial Narrow"/>
        </w:rPr>
        <w:t>organization</w:t>
      </w:r>
      <w:r w:rsidRPr="00FF0229">
        <w:rPr>
          <w:rFonts w:ascii="Arial Narrow" w:hAnsi="Arial Narrow"/>
        </w:rPr>
        <w:t xml:space="preserve"> and intensive training for employment </w:t>
      </w:r>
      <w:r w:rsidR="007B7A9C" w:rsidRPr="00FF0229">
        <w:rPr>
          <w:rFonts w:ascii="Arial Narrow" w:hAnsi="Arial Narrow"/>
        </w:rPr>
        <w:t>staff</w:t>
      </w:r>
      <w:r w:rsidRPr="00FF0229">
        <w:rPr>
          <w:rFonts w:ascii="Arial Narrow" w:hAnsi="Arial Narrow"/>
        </w:rPr>
        <w:t>.</w:t>
      </w:r>
      <w:r w:rsidR="004614CF" w:rsidRPr="00FF0229">
        <w:rPr>
          <w:rFonts w:ascii="Arial Narrow" w:hAnsi="Arial Narrow"/>
        </w:rPr>
        <w:t xml:space="preserve"> </w:t>
      </w:r>
    </w:p>
    <w:p w14:paraId="5FD14324" w14:textId="339FBC49" w:rsidR="00957B73" w:rsidRPr="00EE390F" w:rsidRDefault="00F6710F" w:rsidP="003D7E17">
      <w:pPr>
        <w:pStyle w:val="ListParagraph"/>
        <w:numPr>
          <w:ilvl w:val="2"/>
          <w:numId w:val="46"/>
        </w:numPr>
        <w:spacing w:before="120" w:after="120" w:line="240" w:lineRule="auto"/>
        <w:ind w:left="878" w:hanging="518"/>
        <w:contextualSpacing w:val="0"/>
        <w:rPr>
          <w:rFonts w:ascii="Arial Narrow" w:hAnsi="Arial Narrow"/>
        </w:rPr>
      </w:pPr>
      <w:r w:rsidRPr="00EE390F">
        <w:rPr>
          <w:rFonts w:ascii="Arial Narrow" w:hAnsi="Arial Narrow"/>
        </w:rPr>
        <w:t>Develop</w:t>
      </w:r>
      <w:r w:rsidR="00CF2677" w:rsidRPr="00EE390F">
        <w:rPr>
          <w:rFonts w:ascii="Arial Narrow" w:hAnsi="Arial Narrow"/>
        </w:rPr>
        <w:t xml:space="preserve"> </w:t>
      </w:r>
      <w:r w:rsidRPr="00EE390F">
        <w:rPr>
          <w:rFonts w:ascii="Arial Narrow" w:hAnsi="Arial Narrow"/>
        </w:rPr>
        <w:t xml:space="preserve">and </w:t>
      </w:r>
      <w:r w:rsidR="00CF2677" w:rsidRPr="00EE390F">
        <w:rPr>
          <w:rFonts w:ascii="Arial Narrow" w:hAnsi="Arial Narrow"/>
        </w:rPr>
        <w:t xml:space="preserve">implement </w:t>
      </w:r>
      <w:r w:rsidRPr="00EE390F">
        <w:rPr>
          <w:rFonts w:ascii="Arial Narrow" w:hAnsi="Arial Narrow"/>
        </w:rPr>
        <w:t xml:space="preserve">policies and procedures </w:t>
      </w:r>
      <w:r w:rsidR="00B77481" w:rsidRPr="00EE390F">
        <w:rPr>
          <w:rFonts w:ascii="Arial Narrow" w:hAnsi="Arial Narrow"/>
        </w:rPr>
        <w:t>that</w:t>
      </w:r>
      <w:r w:rsidR="000F457A" w:rsidRPr="00EE390F">
        <w:rPr>
          <w:rFonts w:ascii="Arial Narrow" w:hAnsi="Arial Narrow"/>
        </w:rPr>
        <w:t xml:space="preserve"> align with</w:t>
      </w:r>
      <w:r w:rsidRPr="00EE390F">
        <w:rPr>
          <w:rFonts w:ascii="Arial Narrow" w:hAnsi="Arial Narrow"/>
        </w:rPr>
        <w:t xml:space="preserve"> </w:t>
      </w:r>
      <w:r w:rsidR="007B7A9C" w:rsidRPr="00EE390F">
        <w:rPr>
          <w:rFonts w:ascii="Arial Narrow" w:hAnsi="Arial Narrow"/>
        </w:rPr>
        <w:t xml:space="preserve">the </w:t>
      </w:r>
      <w:r w:rsidR="00CF2677" w:rsidRPr="00EE390F">
        <w:rPr>
          <w:rFonts w:ascii="Arial Narrow" w:hAnsi="Arial Narrow"/>
        </w:rPr>
        <w:t>evidence-based practice</w:t>
      </w:r>
      <w:r w:rsidR="00D352CC" w:rsidRPr="00EE390F">
        <w:rPr>
          <w:rFonts w:ascii="Arial Narrow" w:hAnsi="Arial Narrow"/>
        </w:rPr>
        <w:t xml:space="preserve"> </w:t>
      </w:r>
      <w:r w:rsidR="00EE390F">
        <w:rPr>
          <w:rFonts w:ascii="Arial Narrow" w:hAnsi="Arial Narrow"/>
        </w:rPr>
        <w:t xml:space="preserve">model of </w:t>
      </w:r>
      <w:r w:rsidRPr="00EE390F">
        <w:rPr>
          <w:rFonts w:ascii="Arial Narrow" w:hAnsi="Arial Narrow"/>
        </w:rPr>
        <w:t>supported employment</w:t>
      </w:r>
      <w:r w:rsidR="001A44CC" w:rsidRPr="00EE390F">
        <w:rPr>
          <w:rFonts w:ascii="Arial Narrow" w:hAnsi="Arial Narrow"/>
        </w:rPr>
        <w:t>.</w:t>
      </w:r>
    </w:p>
    <w:p w14:paraId="4ADB8484" w14:textId="4C27AF56" w:rsidR="009146DA" w:rsidRDefault="009146DA" w:rsidP="003D7E17">
      <w:pPr>
        <w:pStyle w:val="ListParagraph"/>
        <w:numPr>
          <w:ilvl w:val="2"/>
          <w:numId w:val="46"/>
        </w:numPr>
        <w:spacing w:before="120" w:after="120" w:line="240" w:lineRule="auto"/>
        <w:ind w:left="878" w:hanging="518"/>
        <w:contextualSpacing w:val="0"/>
        <w:rPr>
          <w:rFonts w:ascii="Arial Narrow" w:hAnsi="Arial Narrow"/>
        </w:rPr>
      </w:pPr>
      <w:r>
        <w:rPr>
          <w:rFonts w:ascii="Arial Narrow" w:hAnsi="Arial Narrow"/>
        </w:rPr>
        <w:t>Collect data Monitor program outcomes at least every three months.</w:t>
      </w:r>
    </w:p>
    <w:p w14:paraId="761CB12B" w14:textId="66366D4B" w:rsidR="00EF3F7F" w:rsidRPr="00EE390F" w:rsidRDefault="00EF3F7F" w:rsidP="003D7E17">
      <w:pPr>
        <w:pStyle w:val="ListParagraph"/>
        <w:numPr>
          <w:ilvl w:val="2"/>
          <w:numId w:val="46"/>
        </w:numPr>
        <w:spacing w:before="120" w:after="120" w:line="240" w:lineRule="auto"/>
        <w:ind w:left="878" w:hanging="518"/>
        <w:contextualSpacing w:val="0"/>
        <w:rPr>
          <w:rFonts w:ascii="Arial Narrow" w:hAnsi="Arial Narrow"/>
        </w:rPr>
      </w:pPr>
      <w:r w:rsidRPr="00EE390F">
        <w:rPr>
          <w:rFonts w:ascii="Arial Narrow" w:hAnsi="Arial Narrow"/>
        </w:rPr>
        <w:t>A</w:t>
      </w:r>
      <w:r w:rsidRPr="00EE390F">
        <w:rPr>
          <w:rFonts w:ascii="Arial Narrow" w:hAnsi="Arial Narrow"/>
        </w:rPr>
        <w:t>chieve</w:t>
      </w:r>
      <w:r w:rsidR="00CF2677" w:rsidRPr="00EE390F">
        <w:rPr>
          <w:rFonts w:ascii="Arial Narrow" w:hAnsi="Arial Narrow"/>
        </w:rPr>
        <w:t xml:space="preserve"> </w:t>
      </w:r>
      <w:r w:rsidR="00BF6978">
        <w:rPr>
          <w:rFonts w:ascii="Arial Narrow" w:hAnsi="Arial Narrow"/>
        </w:rPr>
        <w:t xml:space="preserve">a fidelity </w:t>
      </w:r>
      <w:r w:rsidR="006E67F3">
        <w:rPr>
          <w:rFonts w:ascii="Arial Narrow" w:hAnsi="Arial Narrow"/>
        </w:rPr>
        <w:t xml:space="preserve">score </w:t>
      </w:r>
      <w:r w:rsidR="00BF6978">
        <w:rPr>
          <w:rFonts w:ascii="Arial Narrow" w:hAnsi="Arial Narrow"/>
        </w:rPr>
        <w:t xml:space="preserve">consistent with </w:t>
      </w:r>
      <w:r w:rsidRPr="00EE390F">
        <w:rPr>
          <w:rFonts w:ascii="Arial Narrow" w:hAnsi="Arial Narrow"/>
        </w:rPr>
        <w:t xml:space="preserve">fair to high fidelity within </w:t>
      </w:r>
      <w:r w:rsidRPr="00EE390F">
        <w:rPr>
          <w:rFonts w:ascii="Arial Narrow" w:hAnsi="Arial Narrow"/>
        </w:rPr>
        <w:t xml:space="preserve">the first </w:t>
      </w:r>
      <w:r w:rsidR="009146DA">
        <w:rPr>
          <w:rFonts w:ascii="Arial Narrow" w:hAnsi="Arial Narrow"/>
        </w:rPr>
        <w:t>18</w:t>
      </w:r>
      <w:r w:rsidRPr="00EE390F">
        <w:rPr>
          <w:rFonts w:ascii="Arial Narrow" w:hAnsi="Arial Narrow"/>
        </w:rPr>
        <w:t xml:space="preserve"> months of program </w:t>
      </w:r>
      <w:r w:rsidR="00CF2677" w:rsidRPr="00EE390F">
        <w:rPr>
          <w:rFonts w:ascii="Arial Narrow" w:hAnsi="Arial Narrow"/>
        </w:rPr>
        <w:t>launch</w:t>
      </w:r>
      <w:r w:rsidR="00111748" w:rsidRPr="00EE390F">
        <w:rPr>
          <w:rFonts w:ascii="Arial Narrow" w:hAnsi="Arial Narrow"/>
        </w:rPr>
        <w:t xml:space="preserve"> and </w:t>
      </w:r>
      <w:r w:rsidR="00111748" w:rsidRPr="00EE390F">
        <w:rPr>
          <w:rFonts w:ascii="Arial Narrow" w:hAnsi="Arial Narrow"/>
        </w:rPr>
        <w:t xml:space="preserve">consistently </w:t>
      </w:r>
      <w:r w:rsidR="00111748" w:rsidRPr="00EE390F">
        <w:rPr>
          <w:rFonts w:ascii="Arial Narrow" w:hAnsi="Arial Narrow"/>
        </w:rPr>
        <w:t>thereafter</w:t>
      </w:r>
      <w:r w:rsidR="009146DA">
        <w:rPr>
          <w:rFonts w:ascii="Arial Narrow" w:hAnsi="Arial Narrow"/>
        </w:rPr>
        <w:t>.</w:t>
      </w:r>
      <w:r w:rsidRPr="00EE390F">
        <w:rPr>
          <w:rFonts w:ascii="Arial Narrow" w:hAnsi="Arial Narrow"/>
        </w:rPr>
        <w:t xml:space="preserve"> </w:t>
      </w:r>
    </w:p>
    <w:p w14:paraId="64EBBE3B" w14:textId="606DACD6" w:rsidR="00CF2677" w:rsidRPr="00EE390F" w:rsidRDefault="00CF2677" w:rsidP="003D7E17">
      <w:pPr>
        <w:pStyle w:val="ListParagraph"/>
        <w:numPr>
          <w:ilvl w:val="2"/>
          <w:numId w:val="46"/>
        </w:numPr>
        <w:spacing w:before="120" w:after="120" w:line="240" w:lineRule="auto"/>
        <w:ind w:left="878" w:hanging="518"/>
        <w:contextualSpacing w:val="0"/>
        <w:rPr>
          <w:rFonts w:ascii="Arial Narrow" w:hAnsi="Arial Narrow"/>
        </w:rPr>
      </w:pPr>
      <w:r w:rsidRPr="00EE390F">
        <w:rPr>
          <w:rFonts w:ascii="Arial Narrow" w:hAnsi="Arial Narrow"/>
        </w:rPr>
        <w:t>Participat</w:t>
      </w:r>
      <w:r w:rsidR="006E67F3">
        <w:rPr>
          <w:rFonts w:ascii="Arial Narrow" w:hAnsi="Arial Narrow"/>
        </w:rPr>
        <w:t>e</w:t>
      </w:r>
      <w:r w:rsidRPr="00EE390F">
        <w:rPr>
          <w:rFonts w:ascii="Arial Narrow" w:hAnsi="Arial Narrow"/>
        </w:rPr>
        <w:t xml:space="preserve"> in all </w:t>
      </w:r>
      <w:r w:rsidRPr="00EE390F">
        <w:rPr>
          <w:rFonts w:ascii="Arial Narrow" w:hAnsi="Arial Narrow"/>
        </w:rPr>
        <w:t>supported employment</w:t>
      </w:r>
      <w:r w:rsidRPr="00EE390F">
        <w:rPr>
          <w:rFonts w:ascii="Arial Narrow" w:hAnsi="Arial Narrow"/>
        </w:rPr>
        <w:t xml:space="preserve"> conference calls, meetings</w:t>
      </w:r>
      <w:r w:rsidRPr="00EE390F">
        <w:rPr>
          <w:rFonts w:ascii="Arial Narrow" w:hAnsi="Arial Narrow"/>
        </w:rPr>
        <w:t>,</w:t>
      </w:r>
      <w:r w:rsidRPr="00EE390F">
        <w:rPr>
          <w:rFonts w:ascii="Arial Narrow" w:hAnsi="Arial Narrow"/>
        </w:rPr>
        <w:t xml:space="preserve"> </w:t>
      </w:r>
      <w:r w:rsidRPr="00EE390F">
        <w:rPr>
          <w:rFonts w:ascii="Arial Narrow" w:hAnsi="Arial Narrow"/>
        </w:rPr>
        <w:t xml:space="preserve">learning communities </w:t>
      </w:r>
      <w:r w:rsidRPr="00EE390F">
        <w:rPr>
          <w:rFonts w:ascii="Arial Narrow" w:hAnsi="Arial Narrow"/>
        </w:rPr>
        <w:t xml:space="preserve">or other </w:t>
      </w:r>
      <w:r w:rsidRPr="00EE390F">
        <w:rPr>
          <w:rFonts w:ascii="Arial Narrow" w:hAnsi="Arial Narrow"/>
        </w:rPr>
        <w:t xml:space="preserve">relevant </w:t>
      </w:r>
      <w:r w:rsidRPr="00EE390F">
        <w:rPr>
          <w:rFonts w:ascii="Arial Narrow" w:hAnsi="Arial Narrow"/>
        </w:rPr>
        <w:t>events</w:t>
      </w:r>
      <w:r w:rsidR="009146DA">
        <w:rPr>
          <w:rFonts w:ascii="Arial Narrow" w:hAnsi="Arial Narrow"/>
        </w:rPr>
        <w:t>.</w:t>
      </w:r>
    </w:p>
    <w:p w14:paraId="353AC4FC" w14:textId="334D3B4C" w:rsidR="00E4254C" w:rsidRPr="00EE390F" w:rsidRDefault="00CF2677" w:rsidP="003D7E17">
      <w:pPr>
        <w:pStyle w:val="ListParagraph"/>
        <w:numPr>
          <w:ilvl w:val="2"/>
          <w:numId w:val="46"/>
        </w:numPr>
        <w:spacing w:before="120" w:after="120" w:line="240" w:lineRule="auto"/>
        <w:ind w:left="878" w:hanging="518"/>
        <w:contextualSpacing w:val="0"/>
        <w:rPr>
          <w:rFonts w:ascii="Arial Narrow" w:hAnsi="Arial Narrow"/>
        </w:rPr>
      </w:pPr>
      <w:r w:rsidRPr="00EE390F">
        <w:rPr>
          <w:rFonts w:ascii="Arial Narrow" w:hAnsi="Arial Narrow"/>
        </w:rPr>
        <w:t>Participat</w:t>
      </w:r>
      <w:r w:rsidR="006E67F3">
        <w:rPr>
          <w:rFonts w:ascii="Arial Narrow" w:hAnsi="Arial Narrow"/>
        </w:rPr>
        <w:t>e</w:t>
      </w:r>
      <w:r w:rsidR="00E4254C" w:rsidRPr="00EE390F">
        <w:rPr>
          <w:rFonts w:ascii="Arial Narrow" w:hAnsi="Arial Narrow"/>
        </w:rPr>
        <w:t xml:space="preserve"> in supported </w:t>
      </w:r>
      <w:r w:rsidR="00DB57A4" w:rsidRPr="00EE390F">
        <w:rPr>
          <w:rFonts w:ascii="Arial Narrow" w:hAnsi="Arial Narrow"/>
        </w:rPr>
        <w:t xml:space="preserve">employment </w:t>
      </w:r>
      <w:r w:rsidR="00DB57A4" w:rsidRPr="00EE390F">
        <w:rPr>
          <w:rFonts w:ascii="Arial Narrow" w:hAnsi="Arial Narrow"/>
        </w:rPr>
        <w:t>meetings</w:t>
      </w:r>
      <w:r w:rsidR="00DB57A4" w:rsidRPr="00EE390F">
        <w:rPr>
          <w:rFonts w:ascii="Arial Narrow" w:hAnsi="Arial Narrow"/>
        </w:rPr>
        <w:t>, committees, and</w:t>
      </w:r>
      <w:r w:rsidR="00E4254C" w:rsidRPr="00EE390F">
        <w:rPr>
          <w:rFonts w:ascii="Arial Narrow" w:hAnsi="Arial Narrow"/>
        </w:rPr>
        <w:t xml:space="preserve"> learning </w:t>
      </w:r>
      <w:r w:rsidR="00AF2051">
        <w:rPr>
          <w:rFonts w:ascii="Arial Narrow" w:hAnsi="Arial Narrow"/>
        </w:rPr>
        <w:t>collaboratives</w:t>
      </w:r>
      <w:r w:rsidR="00E4254C" w:rsidRPr="00EE390F">
        <w:rPr>
          <w:rFonts w:ascii="Arial Narrow" w:hAnsi="Arial Narrow"/>
        </w:rPr>
        <w:t xml:space="preserve">. </w:t>
      </w:r>
    </w:p>
    <w:p w14:paraId="2AF6826B" w14:textId="0A75D6E3" w:rsidR="00D87613" w:rsidRPr="00EE390F" w:rsidRDefault="003D7E17" w:rsidP="009A69C6">
      <w:pPr>
        <w:pStyle w:val="ListParagraph"/>
        <w:numPr>
          <w:ilvl w:val="0"/>
          <w:numId w:val="46"/>
        </w:numPr>
        <w:spacing w:before="360" w:after="120" w:line="240" w:lineRule="auto"/>
        <w:ind w:left="216" w:hanging="216"/>
        <w:contextualSpacing w:val="0"/>
        <w:rPr>
          <w:rFonts w:ascii="Arial Narrow" w:hAnsi="Arial Narrow" w:cstheme="minorHAnsi"/>
          <w:b/>
          <w:bCs/>
        </w:rPr>
      </w:pPr>
      <w:r>
        <w:rPr>
          <w:rFonts w:ascii="Arial Narrow" w:hAnsi="Arial Narrow" w:cstheme="minorHAnsi"/>
          <w:b/>
          <w:bCs/>
        </w:rPr>
        <w:t>Ineligible</w:t>
      </w:r>
      <w:r w:rsidR="003D1563" w:rsidRPr="00EE390F">
        <w:rPr>
          <w:rFonts w:ascii="Arial Narrow" w:hAnsi="Arial Narrow" w:cstheme="minorHAnsi"/>
          <w:b/>
          <w:bCs/>
        </w:rPr>
        <w:t xml:space="preserve"> Employment or Services</w:t>
      </w:r>
    </w:p>
    <w:p w14:paraId="4DF60E06" w14:textId="477ACB62" w:rsidR="00D87613" w:rsidRPr="009A69C6" w:rsidRDefault="003D1563" w:rsidP="00A60A62">
      <w:pPr>
        <w:spacing w:before="120" w:after="120" w:line="240" w:lineRule="auto"/>
        <w:outlineLvl w:val="1"/>
        <w:rPr>
          <w:rFonts w:ascii="Arial Narrow" w:hAnsi="Arial Narrow"/>
        </w:rPr>
      </w:pPr>
      <w:r w:rsidRPr="009A69C6">
        <w:rPr>
          <w:rFonts w:ascii="Arial Narrow" w:hAnsi="Arial Narrow"/>
        </w:rPr>
        <w:t>The following</w:t>
      </w:r>
      <w:r w:rsidR="000C76C3" w:rsidRPr="009A69C6">
        <w:rPr>
          <w:rFonts w:ascii="Arial Narrow" w:hAnsi="Arial Narrow"/>
        </w:rPr>
        <w:t xml:space="preserve"> </w:t>
      </w:r>
      <w:r w:rsidRPr="009A69C6">
        <w:rPr>
          <w:rFonts w:ascii="Arial Narrow" w:hAnsi="Arial Narrow"/>
        </w:rPr>
        <w:t xml:space="preserve">includes, but is not limited to, </w:t>
      </w:r>
      <w:r w:rsidR="000C76C3" w:rsidRPr="009A69C6">
        <w:rPr>
          <w:rFonts w:ascii="Arial Narrow" w:hAnsi="Arial Narrow"/>
        </w:rPr>
        <w:t xml:space="preserve">a list of </w:t>
      </w:r>
      <w:r w:rsidR="003D7E17">
        <w:rPr>
          <w:rFonts w:ascii="Arial Narrow" w:hAnsi="Arial Narrow"/>
        </w:rPr>
        <w:t>ineligible</w:t>
      </w:r>
      <w:r w:rsidR="00995928" w:rsidRPr="009A69C6">
        <w:rPr>
          <w:rFonts w:ascii="Arial Narrow" w:hAnsi="Arial Narrow"/>
        </w:rPr>
        <w:t xml:space="preserve"> employment</w:t>
      </w:r>
      <w:r w:rsidRPr="009A69C6">
        <w:rPr>
          <w:rFonts w:ascii="Arial Narrow" w:hAnsi="Arial Narrow"/>
        </w:rPr>
        <w:t xml:space="preserve"> or</w:t>
      </w:r>
      <w:r w:rsidR="00995928" w:rsidRPr="009A69C6">
        <w:rPr>
          <w:rFonts w:ascii="Arial Narrow" w:hAnsi="Arial Narrow"/>
        </w:rPr>
        <w:t xml:space="preserve"> services</w:t>
      </w:r>
      <w:r w:rsidR="00D87613" w:rsidRPr="009A69C6">
        <w:rPr>
          <w:rFonts w:ascii="Arial Narrow" w:hAnsi="Arial Narrow"/>
        </w:rPr>
        <w:t>:</w:t>
      </w:r>
    </w:p>
    <w:p w14:paraId="4A1A1806" w14:textId="69876DFF" w:rsidR="003D1563" w:rsidRPr="00EE390F" w:rsidRDefault="003D1563" w:rsidP="009A69C6">
      <w:pPr>
        <w:pStyle w:val="ListParagraph"/>
        <w:numPr>
          <w:ilvl w:val="1"/>
          <w:numId w:val="46"/>
        </w:numPr>
        <w:spacing w:before="120" w:after="120" w:line="240" w:lineRule="auto"/>
        <w:ind w:left="648"/>
        <w:contextualSpacing w:val="0"/>
        <w:outlineLvl w:val="1"/>
        <w:rPr>
          <w:rFonts w:ascii="Arial Narrow" w:hAnsi="Arial Narrow"/>
        </w:rPr>
      </w:pPr>
      <w:r w:rsidRPr="00EE390F">
        <w:rPr>
          <w:rFonts w:ascii="Arial Narrow" w:hAnsi="Arial Narrow"/>
        </w:rPr>
        <w:t xml:space="preserve">Activities related to </w:t>
      </w:r>
      <w:r w:rsidRPr="00EE390F">
        <w:rPr>
          <w:rFonts w:ascii="Arial Narrow" w:hAnsi="Arial Narrow"/>
        </w:rPr>
        <w:t xml:space="preserve">work readiness, </w:t>
      </w:r>
      <w:r w:rsidRPr="00EE390F">
        <w:rPr>
          <w:rFonts w:ascii="Arial Narrow" w:hAnsi="Arial Narrow"/>
        </w:rPr>
        <w:t>or uncompensated internships.</w:t>
      </w:r>
    </w:p>
    <w:p w14:paraId="2D07B64F" w14:textId="4F1740B4" w:rsidR="00D87613" w:rsidRPr="00EE390F" w:rsidRDefault="00D87613" w:rsidP="009A69C6">
      <w:pPr>
        <w:pStyle w:val="ListParagraph"/>
        <w:numPr>
          <w:ilvl w:val="1"/>
          <w:numId w:val="46"/>
        </w:numPr>
        <w:spacing w:before="120" w:after="120" w:line="240" w:lineRule="auto"/>
        <w:ind w:left="648"/>
        <w:contextualSpacing w:val="0"/>
        <w:outlineLvl w:val="1"/>
        <w:rPr>
          <w:rFonts w:ascii="Arial Narrow" w:hAnsi="Arial Narrow"/>
        </w:rPr>
      </w:pPr>
      <w:r w:rsidRPr="00EE390F">
        <w:rPr>
          <w:rFonts w:ascii="Arial Narrow" w:hAnsi="Arial Narrow"/>
        </w:rPr>
        <w:t>Companies speculative in nature, such as investments in real estate, etc.</w:t>
      </w:r>
    </w:p>
    <w:p w14:paraId="0DB4B05A" w14:textId="4823DFB1" w:rsidR="00D87613" w:rsidRPr="00EE390F" w:rsidRDefault="00D87613" w:rsidP="009A69C6">
      <w:pPr>
        <w:pStyle w:val="ListParagraph"/>
        <w:numPr>
          <w:ilvl w:val="1"/>
          <w:numId w:val="46"/>
        </w:numPr>
        <w:spacing w:before="120" w:after="120" w:line="240" w:lineRule="auto"/>
        <w:ind w:left="648"/>
        <w:contextualSpacing w:val="0"/>
        <w:outlineLvl w:val="1"/>
        <w:rPr>
          <w:rFonts w:ascii="Arial Narrow" w:hAnsi="Arial Narrow"/>
        </w:rPr>
      </w:pPr>
      <w:r w:rsidRPr="00EE390F">
        <w:rPr>
          <w:rFonts w:ascii="Arial Narrow" w:hAnsi="Arial Narrow"/>
        </w:rPr>
        <w:t xml:space="preserve">Companies organized as hobbies </w:t>
      </w:r>
      <w:r w:rsidR="003D1563" w:rsidRPr="00EE390F">
        <w:rPr>
          <w:rFonts w:ascii="Arial Narrow" w:hAnsi="Arial Narrow"/>
        </w:rPr>
        <w:t>(</w:t>
      </w:r>
      <w:r w:rsidRPr="00EE390F">
        <w:rPr>
          <w:rFonts w:ascii="Arial Narrow" w:hAnsi="Arial Narrow"/>
        </w:rPr>
        <w:t xml:space="preserve">i.e., activities engaged in </w:t>
      </w:r>
      <w:r w:rsidR="00945617" w:rsidRPr="00EE390F">
        <w:rPr>
          <w:rFonts w:ascii="Arial Narrow" w:hAnsi="Arial Narrow"/>
        </w:rPr>
        <w:t>not-for-profit</w:t>
      </w:r>
      <w:r w:rsidRPr="00EE390F">
        <w:rPr>
          <w:rFonts w:ascii="Arial Narrow" w:hAnsi="Arial Narrow"/>
        </w:rPr>
        <w:t xml:space="preserve"> (I.R.S. ATG ss.183)</w:t>
      </w:r>
      <w:r w:rsidR="003D1563" w:rsidRPr="00EE390F">
        <w:rPr>
          <w:rFonts w:ascii="Arial Narrow" w:hAnsi="Arial Narrow"/>
        </w:rPr>
        <w:t>)</w:t>
      </w:r>
      <w:r w:rsidRPr="00EE390F">
        <w:rPr>
          <w:rFonts w:ascii="Arial Narrow" w:hAnsi="Arial Narrow"/>
        </w:rPr>
        <w:t>.</w:t>
      </w:r>
    </w:p>
    <w:p w14:paraId="1D931CE3" w14:textId="17BE9A17" w:rsidR="00D87613" w:rsidRPr="009A69C6" w:rsidRDefault="00D87613" w:rsidP="009A69C6">
      <w:pPr>
        <w:pStyle w:val="ListParagraph"/>
        <w:numPr>
          <w:ilvl w:val="1"/>
          <w:numId w:val="46"/>
        </w:numPr>
        <w:spacing w:before="120" w:after="120" w:line="240" w:lineRule="auto"/>
        <w:ind w:left="648"/>
        <w:contextualSpacing w:val="0"/>
        <w:outlineLvl w:val="1"/>
        <w:rPr>
          <w:rFonts w:ascii="Arial Narrow" w:hAnsi="Arial Narrow"/>
        </w:rPr>
      </w:pPr>
      <w:r w:rsidRPr="00EE390F">
        <w:rPr>
          <w:rFonts w:ascii="Arial Narrow" w:hAnsi="Arial Narrow"/>
        </w:rPr>
        <w:t xml:space="preserve">Companies that may violate community morality or are unlawful. </w:t>
      </w:r>
    </w:p>
    <w:p w14:paraId="37FEF36A" w14:textId="77777777" w:rsidR="00EE390F" w:rsidRPr="00EE390F" w:rsidRDefault="00EE390F" w:rsidP="009A69C6">
      <w:pPr>
        <w:pStyle w:val="ListParagraph"/>
        <w:numPr>
          <w:ilvl w:val="0"/>
          <w:numId w:val="46"/>
        </w:numPr>
        <w:spacing w:before="360" w:after="120" w:line="240" w:lineRule="auto"/>
        <w:ind w:left="216" w:hanging="216"/>
        <w:contextualSpacing w:val="0"/>
        <w:rPr>
          <w:rFonts w:ascii="Arial Narrow" w:hAnsi="Arial Narrow"/>
          <w:b/>
        </w:rPr>
      </w:pPr>
      <w:r w:rsidRPr="00EE390F">
        <w:rPr>
          <w:rFonts w:ascii="Arial Narrow" w:hAnsi="Arial Narrow"/>
          <w:b/>
        </w:rPr>
        <w:t>Evidence-Based Practice Considerations: Models of Supported Employment</w:t>
      </w:r>
    </w:p>
    <w:p w14:paraId="4ACCEEBE" w14:textId="722ECDFA" w:rsidR="00EE390F" w:rsidRPr="00EE390F" w:rsidRDefault="00883976" w:rsidP="00883976">
      <w:pPr>
        <w:rPr>
          <w:rFonts w:ascii="Arial Narrow" w:hAnsi="Arial Narrow"/>
        </w:rPr>
      </w:pPr>
      <w:r w:rsidRPr="00883976">
        <w:rPr>
          <w:rFonts w:ascii="Arial Narrow" w:hAnsi="Arial Narrow"/>
        </w:rPr>
        <w:t xml:space="preserve">Best practice considerations and resources are provided to support continuous improvement of </w:t>
      </w:r>
      <w:r>
        <w:rPr>
          <w:rFonts w:ascii="Arial Narrow" w:hAnsi="Arial Narrow"/>
        </w:rPr>
        <w:t>supported employment services. The b</w:t>
      </w:r>
      <w:r w:rsidR="00B817E3">
        <w:rPr>
          <w:rFonts w:ascii="Arial Narrow" w:hAnsi="Arial Narrow"/>
        </w:rPr>
        <w:t>elow list</w:t>
      </w:r>
      <w:r>
        <w:rPr>
          <w:rFonts w:ascii="Arial Narrow" w:hAnsi="Arial Narrow"/>
        </w:rPr>
        <w:t>s the</w:t>
      </w:r>
      <w:r w:rsidR="00B817E3">
        <w:rPr>
          <w:rFonts w:ascii="Arial Narrow" w:hAnsi="Arial Narrow"/>
        </w:rPr>
        <w:t xml:space="preserve"> </w:t>
      </w:r>
      <w:r w:rsidR="00B817E3" w:rsidRPr="00EE390F">
        <w:rPr>
          <w:rFonts w:ascii="Arial Narrow" w:hAnsi="Arial Narrow"/>
        </w:rPr>
        <w:t>evidence-based practice models of supported employment</w:t>
      </w:r>
      <w:r w:rsidR="00B817E3">
        <w:rPr>
          <w:rFonts w:ascii="Arial Narrow" w:hAnsi="Arial Narrow"/>
        </w:rPr>
        <w:t xml:space="preserve"> recognized by the Department</w:t>
      </w:r>
      <w:r w:rsidR="00B817E3" w:rsidRPr="00EE390F">
        <w:rPr>
          <w:rFonts w:ascii="Arial Narrow" w:hAnsi="Arial Narrow"/>
        </w:rPr>
        <w:t>.</w:t>
      </w:r>
      <w:r w:rsidR="00B817E3">
        <w:rPr>
          <w:rFonts w:ascii="Arial Narrow" w:hAnsi="Arial Narrow"/>
        </w:rPr>
        <w:t xml:space="preserve"> </w:t>
      </w:r>
      <w:r w:rsidR="00B817E3">
        <w:rPr>
          <w:rFonts w:ascii="Arial Narrow" w:hAnsi="Arial Narrow"/>
        </w:rPr>
        <w:t xml:space="preserve">The Department will update </w:t>
      </w:r>
      <w:r w:rsidR="00B817E3">
        <w:rPr>
          <w:rFonts w:ascii="Arial Narrow" w:hAnsi="Arial Narrow"/>
        </w:rPr>
        <w:t>this</w:t>
      </w:r>
      <w:r w:rsidR="00B817E3">
        <w:rPr>
          <w:rFonts w:ascii="Arial Narrow" w:hAnsi="Arial Narrow"/>
        </w:rPr>
        <w:t xml:space="preserve"> list as effective approaches </w:t>
      </w:r>
      <w:r w:rsidR="00B817E3">
        <w:rPr>
          <w:rFonts w:ascii="Arial Narrow" w:hAnsi="Arial Narrow"/>
        </w:rPr>
        <w:t xml:space="preserve">to employment for individuals with behavioral health conditions </w:t>
      </w:r>
      <w:r w:rsidR="00B817E3">
        <w:rPr>
          <w:rFonts w:ascii="Arial Narrow" w:hAnsi="Arial Narrow"/>
        </w:rPr>
        <w:t>emerge.</w:t>
      </w:r>
    </w:p>
    <w:p w14:paraId="09CE2D7F" w14:textId="33E196A8" w:rsidR="00046DC9" w:rsidRPr="009A69C6" w:rsidRDefault="00EE390F" w:rsidP="00BC70E8">
      <w:pPr>
        <w:pStyle w:val="ListParagraph"/>
        <w:numPr>
          <w:ilvl w:val="1"/>
          <w:numId w:val="46"/>
        </w:numPr>
        <w:spacing w:before="240" w:after="120" w:line="240" w:lineRule="auto"/>
        <w:ind w:left="648" w:hanging="468"/>
        <w:contextualSpacing w:val="0"/>
        <w:outlineLvl w:val="1"/>
        <w:rPr>
          <w:rStyle w:val="Hyperlink"/>
          <w:rFonts w:ascii="Arial Narrow" w:hAnsi="Arial Narrow"/>
          <w:color w:val="auto"/>
        </w:rPr>
      </w:pPr>
      <w:r w:rsidRPr="007141A3">
        <w:rPr>
          <w:rFonts w:ascii="Arial Narrow" w:hAnsi="Arial Narrow"/>
          <w:b/>
        </w:rPr>
        <w:t xml:space="preserve">Individual Placement and Support (IPS) </w:t>
      </w:r>
      <w:r w:rsidRPr="007141A3">
        <w:rPr>
          <w:rFonts w:ascii="Arial Narrow" w:hAnsi="Arial Narrow"/>
        </w:rPr>
        <w:t xml:space="preserve">is an evidence-based practice </w:t>
      </w:r>
      <w:r w:rsidR="007141A3">
        <w:rPr>
          <w:rFonts w:ascii="Arial Narrow" w:hAnsi="Arial Narrow"/>
        </w:rPr>
        <w:t xml:space="preserve">model of supported employment </w:t>
      </w:r>
      <w:r w:rsidRPr="007141A3">
        <w:rPr>
          <w:rFonts w:ascii="Arial Narrow" w:hAnsi="Arial Narrow"/>
        </w:rPr>
        <w:t xml:space="preserve">that helps individuals with mental health conditions work in competitive jobs of their choosing. Mainstream education and technical training are included as ways to advance career paths. For more information, please visit the IPS Employment Center website: </w:t>
      </w:r>
      <w:hyperlink r:id="rId9" w:history="1">
        <w:r w:rsidRPr="007141A3">
          <w:rPr>
            <w:rStyle w:val="Hyperlink"/>
            <w:rFonts w:ascii="Arial Narrow" w:hAnsi="Arial Narrow"/>
            <w:color w:val="auto"/>
          </w:rPr>
          <w:t>https://ipsworks.org/</w:t>
        </w:r>
      </w:hyperlink>
      <w:r w:rsidR="007141A3">
        <w:rPr>
          <w:rStyle w:val="Hyperlink"/>
          <w:rFonts w:ascii="Arial Narrow" w:hAnsi="Arial Narrow"/>
          <w:color w:val="auto"/>
        </w:rPr>
        <w:t xml:space="preserve">. </w:t>
      </w:r>
      <w:r w:rsidR="007141A3" w:rsidRPr="007141A3">
        <w:rPr>
          <w:rStyle w:val="Hyperlink"/>
          <w:rFonts w:ascii="Arial Narrow" w:hAnsi="Arial Narrow"/>
          <w:color w:val="auto"/>
        </w:rPr>
        <w:t xml:space="preserve"> </w:t>
      </w:r>
    </w:p>
    <w:p w14:paraId="32D7B483" w14:textId="3D4592B8" w:rsidR="00D9459A" w:rsidRPr="00746D49" w:rsidRDefault="00BF6978" w:rsidP="009A69C6">
      <w:pPr>
        <w:pStyle w:val="ListParagraph"/>
        <w:numPr>
          <w:ilvl w:val="0"/>
          <w:numId w:val="46"/>
        </w:numPr>
        <w:spacing w:before="360" w:after="120" w:line="240" w:lineRule="auto"/>
        <w:ind w:left="216" w:hanging="216"/>
        <w:contextualSpacing w:val="0"/>
        <w:rPr>
          <w:rFonts w:ascii="Arial Narrow" w:hAnsi="Arial Narrow"/>
          <w:b/>
          <w:bCs/>
        </w:rPr>
      </w:pPr>
      <w:r w:rsidRPr="00746D49">
        <w:rPr>
          <w:rFonts w:ascii="Arial Narrow" w:hAnsi="Arial Narrow"/>
          <w:b/>
          <w:bCs/>
        </w:rPr>
        <w:t xml:space="preserve">Data </w:t>
      </w:r>
      <w:r w:rsidR="00F6029C" w:rsidRPr="00746D49">
        <w:rPr>
          <w:rFonts w:ascii="Arial Narrow" w:hAnsi="Arial Narrow"/>
          <w:b/>
          <w:bCs/>
        </w:rPr>
        <w:t>Requirements</w:t>
      </w:r>
      <w:r w:rsidR="00046DC9" w:rsidRPr="00746D49">
        <w:rPr>
          <w:rFonts w:ascii="Arial Narrow" w:hAnsi="Arial Narrow"/>
          <w:b/>
          <w:bCs/>
        </w:rPr>
        <w:t xml:space="preserve"> </w:t>
      </w:r>
    </w:p>
    <w:p w14:paraId="6A153C6D" w14:textId="77777777" w:rsidR="003C6B38" w:rsidRPr="00746D49" w:rsidRDefault="003C6B38" w:rsidP="00BC70E8">
      <w:pPr>
        <w:pStyle w:val="ListParagraph"/>
        <w:numPr>
          <w:ilvl w:val="1"/>
          <w:numId w:val="46"/>
        </w:numPr>
        <w:spacing w:before="240" w:after="120" w:line="240" w:lineRule="auto"/>
        <w:ind w:left="648" w:hanging="468"/>
        <w:contextualSpacing w:val="0"/>
        <w:outlineLvl w:val="1"/>
        <w:rPr>
          <w:rFonts w:ascii="Arial Narrow" w:hAnsi="Arial Narrow"/>
        </w:rPr>
      </w:pPr>
      <w:r w:rsidRPr="00746D49">
        <w:rPr>
          <w:rFonts w:ascii="Arial Narrow" w:hAnsi="Arial Narrow"/>
        </w:rPr>
        <w:t>Providers must s</w:t>
      </w:r>
      <w:r w:rsidR="00FA6B42" w:rsidRPr="00746D49">
        <w:rPr>
          <w:rFonts w:ascii="Arial Narrow" w:hAnsi="Arial Narrow"/>
        </w:rPr>
        <w:t>ubmit data in accordance with the most recent version of the Florida Department of Children and Families Substance Abuse and Mental Health Financial and Services Accountability Management Systems Pamphlet 155-2, and in compliance with Section C-1.4 of the Managing Entity contract.</w:t>
      </w:r>
    </w:p>
    <w:p w14:paraId="0EF144D1" w14:textId="1C496C2D" w:rsidR="00FA6B42" w:rsidRPr="00746D49" w:rsidRDefault="003C6B38" w:rsidP="00746D49">
      <w:pPr>
        <w:pStyle w:val="ListParagraph"/>
        <w:numPr>
          <w:ilvl w:val="1"/>
          <w:numId w:val="46"/>
        </w:numPr>
        <w:spacing w:before="120" w:after="120" w:line="240" w:lineRule="auto"/>
        <w:ind w:left="648" w:hanging="468"/>
        <w:contextualSpacing w:val="0"/>
        <w:outlineLvl w:val="1"/>
        <w:rPr>
          <w:rFonts w:ascii="Arial Narrow" w:hAnsi="Arial Narrow"/>
        </w:rPr>
      </w:pPr>
      <w:r w:rsidRPr="00746D49">
        <w:rPr>
          <w:rFonts w:ascii="Arial Narrow" w:hAnsi="Arial Narrow"/>
        </w:rPr>
        <w:t xml:space="preserve">Managing Entities must submit to the Department </w:t>
      </w:r>
      <w:r w:rsidR="00BC70E8" w:rsidRPr="00746D49">
        <w:rPr>
          <w:rFonts w:ascii="Arial Narrow" w:hAnsi="Arial Narrow"/>
        </w:rPr>
        <w:t xml:space="preserve">the following </w:t>
      </w:r>
      <w:r w:rsidRPr="00746D49">
        <w:rPr>
          <w:rFonts w:ascii="Arial Narrow" w:hAnsi="Arial Narrow"/>
        </w:rPr>
        <w:t>s</w:t>
      </w:r>
      <w:r w:rsidR="00FA6B42" w:rsidRPr="00746D49">
        <w:rPr>
          <w:rFonts w:ascii="Arial Narrow" w:hAnsi="Arial Narrow"/>
        </w:rPr>
        <w:t xml:space="preserve">upplemental </w:t>
      </w:r>
      <w:r w:rsidR="00DD5851" w:rsidRPr="00746D49">
        <w:rPr>
          <w:rFonts w:ascii="Arial Narrow" w:hAnsi="Arial Narrow"/>
        </w:rPr>
        <w:t>data</w:t>
      </w:r>
      <w:r w:rsidR="00BC70E8" w:rsidRPr="00746D49">
        <w:rPr>
          <w:rFonts w:ascii="Arial Narrow" w:hAnsi="Arial Narrow"/>
        </w:rPr>
        <w:t>:</w:t>
      </w:r>
    </w:p>
    <w:p w14:paraId="4E0010A2" w14:textId="6EF9638E" w:rsidR="005140E2" w:rsidRPr="00746D49" w:rsidRDefault="0024713B" w:rsidP="00746D49">
      <w:pPr>
        <w:pStyle w:val="ListParagraph"/>
        <w:numPr>
          <w:ilvl w:val="2"/>
          <w:numId w:val="46"/>
        </w:numPr>
        <w:spacing w:before="120" w:after="120" w:line="240" w:lineRule="auto"/>
        <w:ind w:left="878" w:hanging="518"/>
        <w:contextualSpacing w:val="0"/>
        <w:rPr>
          <w:rFonts w:ascii="Arial Narrow" w:hAnsi="Arial Narrow"/>
        </w:rPr>
      </w:pPr>
      <w:r w:rsidRPr="00746D49">
        <w:rPr>
          <w:rFonts w:ascii="Arial Narrow" w:hAnsi="Arial Narrow"/>
        </w:rPr>
        <w:t xml:space="preserve"> </w:t>
      </w:r>
      <w:r w:rsidR="00BC70E8" w:rsidRPr="00746D49">
        <w:rPr>
          <w:rFonts w:ascii="Arial Narrow" w:hAnsi="Arial Narrow"/>
        </w:rPr>
        <w:t xml:space="preserve">Total number of individuals served </w:t>
      </w:r>
      <w:r w:rsidR="00CB34C4" w:rsidRPr="00746D49">
        <w:rPr>
          <w:rFonts w:ascii="Arial Narrow" w:hAnsi="Arial Narrow"/>
        </w:rPr>
        <w:t xml:space="preserve">broken out </w:t>
      </w:r>
      <w:r w:rsidR="00BC70E8" w:rsidRPr="00746D49">
        <w:rPr>
          <w:rFonts w:ascii="Arial Narrow" w:hAnsi="Arial Narrow"/>
        </w:rPr>
        <w:t>by age and diagnosis.</w:t>
      </w:r>
    </w:p>
    <w:p w14:paraId="7BB5926F" w14:textId="3B5C4096" w:rsidR="00BC70E8" w:rsidRPr="00746D49" w:rsidRDefault="00BC70E8" w:rsidP="00746D49">
      <w:pPr>
        <w:pStyle w:val="ListParagraph"/>
        <w:numPr>
          <w:ilvl w:val="2"/>
          <w:numId w:val="46"/>
        </w:numPr>
        <w:spacing w:before="120" w:after="120" w:line="240" w:lineRule="auto"/>
        <w:ind w:left="878" w:hanging="518"/>
        <w:contextualSpacing w:val="0"/>
        <w:rPr>
          <w:rFonts w:ascii="Arial Narrow" w:hAnsi="Arial Narrow"/>
        </w:rPr>
      </w:pPr>
      <w:r w:rsidRPr="00746D49">
        <w:rPr>
          <w:rFonts w:ascii="Arial Narrow" w:hAnsi="Arial Narrow"/>
        </w:rPr>
        <w:t xml:space="preserve"> </w:t>
      </w:r>
      <w:r w:rsidRPr="00746D49">
        <w:rPr>
          <w:rFonts w:ascii="Arial Narrow" w:hAnsi="Arial Narrow"/>
        </w:rPr>
        <w:t>Number of individuals attending a credit-bearing educational program.</w:t>
      </w:r>
    </w:p>
    <w:p w14:paraId="2940F324" w14:textId="00CFF66E" w:rsidR="00BC70E8" w:rsidRPr="00746D49" w:rsidRDefault="00BC70E8" w:rsidP="00746D49">
      <w:pPr>
        <w:pStyle w:val="ListParagraph"/>
        <w:numPr>
          <w:ilvl w:val="2"/>
          <w:numId w:val="46"/>
        </w:numPr>
        <w:spacing w:before="120" w:after="120" w:line="240" w:lineRule="auto"/>
        <w:ind w:left="878" w:hanging="518"/>
        <w:contextualSpacing w:val="0"/>
        <w:rPr>
          <w:rFonts w:ascii="Arial Narrow" w:hAnsi="Arial Narrow"/>
        </w:rPr>
      </w:pPr>
      <w:r w:rsidRPr="00746D49">
        <w:rPr>
          <w:rFonts w:ascii="Arial Narrow" w:hAnsi="Arial Narrow"/>
        </w:rPr>
        <w:t xml:space="preserve"> </w:t>
      </w:r>
      <w:r w:rsidRPr="00746D49">
        <w:rPr>
          <w:rFonts w:ascii="Arial Narrow" w:hAnsi="Arial Narrow"/>
        </w:rPr>
        <w:t>Number of individuals competitively employed.</w:t>
      </w:r>
    </w:p>
    <w:p w14:paraId="3B479DFD" w14:textId="40758596" w:rsidR="00BC70E8" w:rsidRPr="00746D49" w:rsidRDefault="00BC70E8" w:rsidP="00746D49">
      <w:pPr>
        <w:pStyle w:val="ListParagraph"/>
        <w:numPr>
          <w:ilvl w:val="2"/>
          <w:numId w:val="46"/>
        </w:numPr>
        <w:spacing w:before="120" w:after="240" w:line="240" w:lineRule="auto"/>
        <w:ind w:left="878" w:hanging="518"/>
        <w:contextualSpacing w:val="0"/>
        <w:rPr>
          <w:rFonts w:ascii="Arial Narrow" w:hAnsi="Arial Narrow"/>
        </w:rPr>
      </w:pPr>
      <w:r w:rsidRPr="00746D49">
        <w:rPr>
          <w:rFonts w:ascii="Arial Narrow" w:hAnsi="Arial Narrow"/>
        </w:rPr>
        <w:t xml:space="preserve"> </w:t>
      </w:r>
      <w:r w:rsidRPr="00746D49">
        <w:rPr>
          <w:rFonts w:ascii="Arial Narrow" w:hAnsi="Arial Narrow"/>
        </w:rPr>
        <w:t>Number of individuals referred to Vocational Rehabilitation.</w:t>
      </w:r>
    </w:p>
    <w:p w14:paraId="2BBD4895" w14:textId="629B5E5E" w:rsidR="00BC70E8" w:rsidRPr="00746D49" w:rsidRDefault="00BC70E8" w:rsidP="00746D49">
      <w:pPr>
        <w:pStyle w:val="ListParagraph"/>
        <w:numPr>
          <w:ilvl w:val="1"/>
          <w:numId w:val="46"/>
        </w:numPr>
        <w:spacing w:before="120" w:after="120" w:line="240" w:lineRule="auto"/>
        <w:ind w:left="648" w:hanging="468"/>
        <w:contextualSpacing w:val="0"/>
        <w:outlineLvl w:val="1"/>
        <w:rPr>
          <w:rFonts w:ascii="Arial Narrow" w:hAnsi="Arial Narrow"/>
        </w:rPr>
      </w:pPr>
      <w:r w:rsidRPr="00746D49">
        <w:rPr>
          <w:rFonts w:ascii="Arial Narrow" w:hAnsi="Arial Narrow"/>
        </w:rPr>
        <w:t>The Department reserves the right to require additional standards and reporting requirements.</w:t>
      </w:r>
    </w:p>
    <w:p w14:paraId="2018F902" w14:textId="55189948" w:rsidR="003C6B38" w:rsidRPr="00746D49" w:rsidRDefault="0024713B" w:rsidP="00746D49">
      <w:pPr>
        <w:pStyle w:val="ListParagraph"/>
        <w:numPr>
          <w:ilvl w:val="1"/>
          <w:numId w:val="46"/>
        </w:numPr>
        <w:spacing w:before="120" w:after="120" w:line="240" w:lineRule="auto"/>
        <w:ind w:left="648" w:hanging="468"/>
        <w:contextualSpacing w:val="0"/>
        <w:outlineLvl w:val="1"/>
        <w:rPr>
          <w:rFonts w:ascii="Arial Narrow" w:hAnsi="Arial Narrow"/>
        </w:rPr>
      </w:pPr>
      <w:r w:rsidRPr="00746D49">
        <w:rPr>
          <w:rFonts w:ascii="Arial Narrow" w:hAnsi="Arial Narrow"/>
        </w:rPr>
        <w:t>Q</w:t>
      </w:r>
      <w:r w:rsidR="005140E2" w:rsidRPr="00746D49">
        <w:rPr>
          <w:rFonts w:ascii="Arial Narrow" w:hAnsi="Arial Narrow"/>
        </w:rPr>
        <w:t xml:space="preserve">uarterly supplemental data </w:t>
      </w:r>
      <w:r w:rsidRPr="00746D49">
        <w:rPr>
          <w:rFonts w:ascii="Arial Narrow" w:hAnsi="Arial Narrow"/>
        </w:rPr>
        <w:t>must be submitted in accordance with the following schedule</w:t>
      </w:r>
      <w:r w:rsidR="003C6B38" w:rsidRPr="00746D49">
        <w:rPr>
          <w:rFonts w:ascii="Arial Narrow" w:hAnsi="Arial Narrow"/>
        </w:rPr>
        <w:t xml:space="preserve">: </w:t>
      </w:r>
    </w:p>
    <w:tbl>
      <w:tblPr>
        <w:tblStyle w:val="TableGrid"/>
        <w:tblW w:w="0" w:type="auto"/>
        <w:tblInd w:w="355" w:type="dxa"/>
        <w:tblLook w:val="04A0" w:firstRow="1" w:lastRow="0" w:firstColumn="1" w:lastColumn="0" w:noHBand="0" w:noVBand="1"/>
      </w:tblPr>
      <w:tblGrid>
        <w:gridCol w:w="1260"/>
        <w:gridCol w:w="1980"/>
        <w:gridCol w:w="2160"/>
        <w:gridCol w:w="1968"/>
        <w:gridCol w:w="1627"/>
      </w:tblGrid>
      <w:tr w:rsidR="00ED312E" w:rsidRPr="00746D49" w14:paraId="17978148" w14:textId="490379AB" w:rsidTr="00ED312E">
        <w:tc>
          <w:tcPr>
            <w:tcW w:w="1260" w:type="dxa"/>
          </w:tcPr>
          <w:p w14:paraId="60E88510" w14:textId="70B52D56" w:rsidR="00ED312E" w:rsidRPr="00746D49" w:rsidRDefault="00ED312E" w:rsidP="00ED312E">
            <w:pPr>
              <w:pStyle w:val="ListParagraph"/>
              <w:spacing w:before="120" w:after="120"/>
              <w:ind w:left="0"/>
              <w:contextualSpacing w:val="0"/>
              <w:jc w:val="center"/>
              <w:rPr>
                <w:rFonts w:ascii="Arial Narrow" w:hAnsi="Arial Narrow"/>
                <w:b/>
                <w:bCs/>
                <w:sz w:val="20"/>
                <w:szCs w:val="20"/>
              </w:rPr>
            </w:pPr>
            <w:r w:rsidRPr="00746D49">
              <w:rPr>
                <w:rFonts w:ascii="Arial Narrow" w:hAnsi="Arial Narrow"/>
                <w:b/>
                <w:bCs/>
                <w:sz w:val="20"/>
                <w:szCs w:val="20"/>
              </w:rPr>
              <w:t>Quarter</w:t>
            </w:r>
          </w:p>
        </w:tc>
        <w:tc>
          <w:tcPr>
            <w:tcW w:w="1980" w:type="dxa"/>
          </w:tcPr>
          <w:p w14:paraId="5345AC26" w14:textId="0924D8CD" w:rsidR="00ED312E" w:rsidRPr="00746D49" w:rsidRDefault="00ED312E" w:rsidP="00ED312E">
            <w:pPr>
              <w:pStyle w:val="ListParagraph"/>
              <w:spacing w:before="120" w:after="120"/>
              <w:ind w:left="0"/>
              <w:contextualSpacing w:val="0"/>
              <w:jc w:val="center"/>
              <w:rPr>
                <w:rFonts w:ascii="Arial Narrow" w:hAnsi="Arial Narrow"/>
                <w:sz w:val="20"/>
                <w:szCs w:val="20"/>
              </w:rPr>
            </w:pPr>
            <w:r w:rsidRPr="00746D49">
              <w:rPr>
                <w:rFonts w:ascii="Arial Narrow" w:hAnsi="Arial Narrow"/>
                <w:sz w:val="20"/>
                <w:szCs w:val="20"/>
              </w:rPr>
              <w:t>1</w:t>
            </w:r>
            <w:r w:rsidRPr="00746D49">
              <w:rPr>
                <w:rFonts w:ascii="Arial Narrow" w:hAnsi="Arial Narrow"/>
                <w:sz w:val="20"/>
                <w:szCs w:val="20"/>
                <w:vertAlign w:val="superscript"/>
              </w:rPr>
              <w:t>st</w:t>
            </w:r>
            <w:r w:rsidRPr="00746D49">
              <w:rPr>
                <w:rFonts w:ascii="Arial Narrow" w:hAnsi="Arial Narrow"/>
                <w:sz w:val="20"/>
                <w:szCs w:val="20"/>
              </w:rPr>
              <w:t xml:space="preserve"> Quarter</w:t>
            </w:r>
          </w:p>
        </w:tc>
        <w:tc>
          <w:tcPr>
            <w:tcW w:w="2160" w:type="dxa"/>
          </w:tcPr>
          <w:p w14:paraId="32EA18E1" w14:textId="1F88C283" w:rsidR="00ED312E" w:rsidRPr="00746D49" w:rsidRDefault="00ED312E" w:rsidP="00ED312E">
            <w:pPr>
              <w:pStyle w:val="ListParagraph"/>
              <w:spacing w:before="120" w:after="120"/>
              <w:ind w:left="0"/>
              <w:contextualSpacing w:val="0"/>
              <w:jc w:val="center"/>
              <w:rPr>
                <w:rFonts w:ascii="Arial Narrow" w:hAnsi="Arial Narrow"/>
                <w:sz w:val="20"/>
                <w:szCs w:val="20"/>
              </w:rPr>
            </w:pPr>
            <w:r w:rsidRPr="00746D49">
              <w:rPr>
                <w:rFonts w:ascii="Arial Narrow" w:hAnsi="Arial Narrow"/>
                <w:sz w:val="20"/>
                <w:szCs w:val="20"/>
              </w:rPr>
              <w:t>2</w:t>
            </w:r>
            <w:r w:rsidRPr="00746D49">
              <w:rPr>
                <w:rFonts w:ascii="Arial Narrow" w:hAnsi="Arial Narrow"/>
                <w:sz w:val="20"/>
                <w:szCs w:val="20"/>
                <w:vertAlign w:val="superscript"/>
              </w:rPr>
              <w:t>nd</w:t>
            </w:r>
            <w:r w:rsidRPr="00746D49">
              <w:rPr>
                <w:rFonts w:ascii="Arial Narrow" w:hAnsi="Arial Narrow"/>
                <w:b/>
                <w:bCs/>
                <w:sz w:val="20"/>
                <w:szCs w:val="20"/>
              </w:rPr>
              <w:t xml:space="preserve"> </w:t>
            </w:r>
            <w:r w:rsidRPr="00746D49">
              <w:rPr>
                <w:rFonts w:ascii="Arial Narrow" w:hAnsi="Arial Narrow"/>
                <w:sz w:val="20"/>
                <w:szCs w:val="20"/>
              </w:rPr>
              <w:t>Quarter</w:t>
            </w:r>
          </w:p>
        </w:tc>
        <w:tc>
          <w:tcPr>
            <w:tcW w:w="1968" w:type="dxa"/>
          </w:tcPr>
          <w:p w14:paraId="59C938DE" w14:textId="76DEE401" w:rsidR="00ED312E" w:rsidRPr="00746D49" w:rsidRDefault="00ED312E" w:rsidP="00ED312E">
            <w:pPr>
              <w:spacing w:before="120" w:after="120"/>
              <w:jc w:val="center"/>
              <w:rPr>
                <w:rFonts w:ascii="Arial Narrow" w:hAnsi="Arial Narrow"/>
                <w:sz w:val="20"/>
                <w:szCs w:val="20"/>
              </w:rPr>
            </w:pPr>
            <w:r w:rsidRPr="00746D49">
              <w:rPr>
                <w:rFonts w:ascii="Arial Narrow" w:hAnsi="Arial Narrow"/>
                <w:sz w:val="20"/>
                <w:szCs w:val="20"/>
              </w:rPr>
              <w:t>3</w:t>
            </w:r>
            <w:r w:rsidRPr="00746D49">
              <w:rPr>
                <w:rFonts w:ascii="Arial Narrow" w:hAnsi="Arial Narrow"/>
                <w:sz w:val="20"/>
                <w:szCs w:val="20"/>
                <w:vertAlign w:val="superscript"/>
              </w:rPr>
              <w:t>rd</w:t>
            </w:r>
            <w:r w:rsidRPr="00746D49">
              <w:rPr>
                <w:rFonts w:ascii="Arial Narrow" w:hAnsi="Arial Narrow"/>
                <w:sz w:val="20"/>
                <w:szCs w:val="20"/>
              </w:rPr>
              <w:t xml:space="preserve"> Quarter</w:t>
            </w:r>
          </w:p>
        </w:tc>
        <w:tc>
          <w:tcPr>
            <w:tcW w:w="1627" w:type="dxa"/>
          </w:tcPr>
          <w:p w14:paraId="255F6393" w14:textId="467AFA3E" w:rsidR="00ED312E" w:rsidRPr="00746D49" w:rsidRDefault="00ED312E" w:rsidP="00ED312E">
            <w:pPr>
              <w:pStyle w:val="ListParagraph"/>
              <w:spacing w:before="120" w:after="120"/>
              <w:ind w:left="0"/>
              <w:contextualSpacing w:val="0"/>
              <w:jc w:val="center"/>
              <w:rPr>
                <w:rFonts w:ascii="Arial Narrow" w:hAnsi="Arial Narrow"/>
                <w:sz w:val="20"/>
                <w:szCs w:val="20"/>
              </w:rPr>
            </w:pPr>
            <w:r w:rsidRPr="00746D49">
              <w:rPr>
                <w:rFonts w:ascii="Arial Narrow" w:hAnsi="Arial Narrow"/>
                <w:sz w:val="20"/>
                <w:szCs w:val="20"/>
              </w:rPr>
              <w:t>4</w:t>
            </w:r>
            <w:r w:rsidRPr="00746D49">
              <w:rPr>
                <w:rFonts w:ascii="Arial Narrow" w:hAnsi="Arial Narrow"/>
                <w:sz w:val="20"/>
                <w:szCs w:val="20"/>
                <w:vertAlign w:val="superscript"/>
              </w:rPr>
              <w:t>th</w:t>
            </w:r>
            <w:r w:rsidRPr="00746D49">
              <w:rPr>
                <w:rFonts w:ascii="Arial Narrow" w:hAnsi="Arial Narrow"/>
                <w:sz w:val="20"/>
                <w:szCs w:val="20"/>
              </w:rPr>
              <w:t xml:space="preserve"> Quarter</w:t>
            </w:r>
          </w:p>
        </w:tc>
      </w:tr>
      <w:tr w:rsidR="00ED312E" w:rsidRPr="00746D49" w14:paraId="6F141541" w14:textId="577BB8B2" w:rsidTr="00ED312E">
        <w:tc>
          <w:tcPr>
            <w:tcW w:w="1260" w:type="dxa"/>
          </w:tcPr>
          <w:p w14:paraId="2A475876" w14:textId="5A48390E" w:rsidR="00ED312E" w:rsidRPr="00746D49" w:rsidRDefault="005140E2" w:rsidP="00ED312E">
            <w:pPr>
              <w:pStyle w:val="ListParagraph"/>
              <w:spacing w:before="120" w:after="120"/>
              <w:ind w:left="0"/>
              <w:contextualSpacing w:val="0"/>
              <w:jc w:val="center"/>
              <w:rPr>
                <w:rFonts w:ascii="Arial Narrow" w:hAnsi="Arial Narrow"/>
                <w:b/>
                <w:bCs/>
                <w:sz w:val="20"/>
                <w:szCs w:val="20"/>
              </w:rPr>
            </w:pPr>
            <w:r w:rsidRPr="00746D49">
              <w:rPr>
                <w:rFonts w:ascii="Arial Narrow" w:hAnsi="Arial Narrow"/>
                <w:b/>
                <w:bCs/>
                <w:sz w:val="20"/>
                <w:szCs w:val="20"/>
              </w:rPr>
              <w:t>Reporting Period</w:t>
            </w:r>
          </w:p>
        </w:tc>
        <w:tc>
          <w:tcPr>
            <w:tcW w:w="1980" w:type="dxa"/>
          </w:tcPr>
          <w:p w14:paraId="0E196E47" w14:textId="23228B9A" w:rsidR="00ED312E" w:rsidRPr="00746D49" w:rsidRDefault="00ED312E" w:rsidP="00ED312E">
            <w:pPr>
              <w:pStyle w:val="ListParagraph"/>
              <w:spacing w:before="120" w:after="120"/>
              <w:ind w:left="0"/>
              <w:contextualSpacing w:val="0"/>
              <w:jc w:val="center"/>
              <w:rPr>
                <w:rFonts w:ascii="Arial Narrow" w:hAnsi="Arial Narrow"/>
                <w:sz w:val="20"/>
                <w:szCs w:val="20"/>
              </w:rPr>
            </w:pPr>
            <w:r w:rsidRPr="00746D49">
              <w:rPr>
                <w:rFonts w:ascii="Arial Narrow" w:hAnsi="Arial Narrow"/>
                <w:sz w:val="20"/>
                <w:szCs w:val="20"/>
              </w:rPr>
              <w:t>July</w:t>
            </w:r>
            <w:r w:rsidRPr="00746D49">
              <w:rPr>
                <w:rFonts w:ascii="Arial Narrow" w:hAnsi="Arial Narrow"/>
                <w:sz w:val="20"/>
                <w:szCs w:val="20"/>
              </w:rPr>
              <w:t xml:space="preserve"> - S</w:t>
            </w:r>
            <w:r w:rsidRPr="00746D49">
              <w:rPr>
                <w:rFonts w:ascii="Arial Narrow" w:hAnsi="Arial Narrow"/>
                <w:sz w:val="20"/>
                <w:szCs w:val="20"/>
              </w:rPr>
              <w:t>eptember</w:t>
            </w:r>
          </w:p>
        </w:tc>
        <w:tc>
          <w:tcPr>
            <w:tcW w:w="2160" w:type="dxa"/>
          </w:tcPr>
          <w:p w14:paraId="00A8513E" w14:textId="5DC64DC1" w:rsidR="00ED312E" w:rsidRPr="00746D49" w:rsidRDefault="00ED312E" w:rsidP="00ED312E">
            <w:pPr>
              <w:spacing w:before="120" w:after="120"/>
              <w:jc w:val="center"/>
              <w:rPr>
                <w:rFonts w:ascii="Arial Narrow" w:hAnsi="Arial Narrow"/>
                <w:sz w:val="20"/>
                <w:szCs w:val="20"/>
              </w:rPr>
            </w:pPr>
            <w:r w:rsidRPr="00746D49">
              <w:rPr>
                <w:rFonts w:ascii="Arial Narrow" w:hAnsi="Arial Narrow"/>
                <w:sz w:val="20"/>
                <w:szCs w:val="20"/>
              </w:rPr>
              <w:t xml:space="preserve">October </w:t>
            </w:r>
            <w:r w:rsidRPr="00746D49">
              <w:rPr>
                <w:rFonts w:ascii="Arial Narrow" w:hAnsi="Arial Narrow"/>
                <w:sz w:val="20"/>
                <w:szCs w:val="20"/>
              </w:rPr>
              <w:t>- December</w:t>
            </w:r>
          </w:p>
        </w:tc>
        <w:tc>
          <w:tcPr>
            <w:tcW w:w="1968" w:type="dxa"/>
          </w:tcPr>
          <w:p w14:paraId="54417AE2" w14:textId="6BA587F0" w:rsidR="00ED312E" w:rsidRPr="00746D49" w:rsidRDefault="00ED312E" w:rsidP="00ED312E">
            <w:pPr>
              <w:pStyle w:val="ListParagraph"/>
              <w:spacing w:before="120" w:after="120"/>
              <w:ind w:left="0"/>
              <w:contextualSpacing w:val="0"/>
              <w:jc w:val="center"/>
              <w:rPr>
                <w:rFonts w:ascii="Arial Narrow" w:hAnsi="Arial Narrow"/>
                <w:sz w:val="20"/>
                <w:szCs w:val="20"/>
              </w:rPr>
            </w:pPr>
            <w:r w:rsidRPr="00746D49">
              <w:rPr>
                <w:rFonts w:ascii="Arial Narrow" w:hAnsi="Arial Narrow"/>
                <w:sz w:val="20"/>
                <w:szCs w:val="20"/>
              </w:rPr>
              <w:t>January - March</w:t>
            </w:r>
          </w:p>
        </w:tc>
        <w:tc>
          <w:tcPr>
            <w:tcW w:w="1627" w:type="dxa"/>
          </w:tcPr>
          <w:p w14:paraId="40696AA4" w14:textId="0DF325F5" w:rsidR="00ED312E" w:rsidRPr="00746D49" w:rsidRDefault="00ED312E" w:rsidP="00ED312E">
            <w:pPr>
              <w:pStyle w:val="ListParagraph"/>
              <w:spacing w:before="120" w:after="120"/>
              <w:ind w:left="0"/>
              <w:contextualSpacing w:val="0"/>
              <w:jc w:val="center"/>
              <w:rPr>
                <w:rFonts w:ascii="Arial Narrow" w:hAnsi="Arial Narrow"/>
                <w:sz w:val="20"/>
                <w:szCs w:val="20"/>
              </w:rPr>
            </w:pPr>
            <w:r w:rsidRPr="00746D49">
              <w:rPr>
                <w:rFonts w:ascii="Arial Narrow" w:hAnsi="Arial Narrow"/>
                <w:sz w:val="20"/>
                <w:szCs w:val="20"/>
              </w:rPr>
              <w:t>April - June</w:t>
            </w:r>
          </w:p>
        </w:tc>
      </w:tr>
      <w:tr w:rsidR="00ED312E" w:rsidRPr="00746D49" w14:paraId="7C555DBE" w14:textId="272CF796" w:rsidTr="00ED312E">
        <w:tc>
          <w:tcPr>
            <w:tcW w:w="1260" w:type="dxa"/>
          </w:tcPr>
          <w:p w14:paraId="70804C28" w14:textId="12490B00" w:rsidR="00ED312E" w:rsidRPr="00746D49" w:rsidRDefault="00ED312E" w:rsidP="00ED312E">
            <w:pPr>
              <w:pStyle w:val="ListParagraph"/>
              <w:spacing w:before="120" w:after="120"/>
              <w:ind w:left="0"/>
              <w:contextualSpacing w:val="0"/>
              <w:jc w:val="center"/>
              <w:rPr>
                <w:rFonts w:ascii="Arial Narrow" w:hAnsi="Arial Narrow"/>
                <w:b/>
                <w:bCs/>
                <w:sz w:val="20"/>
                <w:szCs w:val="20"/>
              </w:rPr>
            </w:pPr>
            <w:r w:rsidRPr="00746D49">
              <w:rPr>
                <w:rFonts w:ascii="Arial Narrow" w:hAnsi="Arial Narrow"/>
                <w:b/>
                <w:bCs/>
                <w:sz w:val="20"/>
                <w:szCs w:val="20"/>
              </w:rPr>
              <w:t>Submission Date</w:t>
            </w:r>
          </w:p>
        </w:tc>
        <w:tc>
          <w:tcPr>
            <w:tcW w:w="1980" w:type="dxa"/>
          </w:tcPr>
          <w:p w14:paraId="04F689F4" w14:textId="29F3281D" w:rsidR="00ED312E" w:rsidRPr="00746D49" w:rsidRDefault="00ED312E" w:rsidP="00ED312E">
            <w:pPr>
              <w:spacing w:before="120" w:after="120"/>
              <w:jc w:val="center"/>
              <w:rPr>
                <w:rFonts w:ascii="Arial Narrow" w:hAnsi="Arial Narrow"/>
                <w:sz w:val="20"/>
                <w:szCs w:val="20"/>
              </w:rPr>
            </w:pPr>
            <w:r w:rsidRPr="00746D49">
              <w:rPr>
                <w:rFonts w:ascii="Arial Narrow" w:hAnsi="Arial Narrow"/>
                <w:sz w:val="20"/>
                <w:szCs w:val="20"/>
              </w:rPr>
              <w:t>October 18</w:t>
            </w:r>
            <w:r w:rsidRPr="00746D49">
              <w:rPr>
                <w:rFonts w:ascii="Arial Narrow" w:hAnsi="Arial Narrow"/>
                <w:sz w:val="20"/>
                <w:szCs w:val="20"/>
                <w:vertAlign w:val="superscript"/>
              </w:rPr>
              <w:t>th</w:t>
            </w:r>
          </w:p>
        </w:tc>
        <w:tc>
          <w:tcPr>
            <w:tcW w:w="2160" w:type="dxa"/>
          </w:tcPr>
          <w:p w14:paraId="01170D04" w14:textId="70569D39" w:rsidR="00ED312E" w:rsidRPr="00746D49" w:rsidRDefault="00ED312E" w:rsidP="00ED312E">
            <w:pPr>
              <w:pStyle w:val="ListParagraph"/>
              <w:spacing w:before="120" w:after="120"/>
              <w:ind w:left="0"/>
              <w:contextualSpacing w:val="0"/>
              <w:jc w:val="center"/>
              <w:rPr>
                <w:rFonts w:ascii="Arial Narrow" w:hAnsi="Arial Narrow"/>
                <w:sz w:val="20"/>
                <w:szCs w:val="20"/>
              </w:rPr>
            </w:pPr>
            <w:r w:rsidRPr="00746D49">
              <w:rPr>
                <w:rFonts w:ascii="Arial Narrow" w:hAnsi="Arial Narrow"/>
                <w:sz w:val="20"/>
                <w:szCs w:val="20"/>
              </w:rPr>
              <w:t>January 18</w:t>
            </w:r>
            <w:r w:rsidRPr="00746D49">
              <w:rPr>
                <w:rFonts w:ascii="Arial Narrow" w:hAnsi="Arial Narrow"/>
                <w:sz w:val="20"/>
                <w:szCs w:val="20"/>
                <w:vertAlign w:val="superscript"/>
              </w:rPr>
              <w:t>th</w:t>
            </w:r>
          </w:p>
        </w:tc>
        <w:tc>
          <w:tcPr>
            <w:tcW w:w="1968" w:type="dxa"/>
          </w:tcPr>
          <w:p w14:paraId="6C5B0ED8" w14:textId="45DA98DB" w:rsidR="00ED312E" w:rsidRPr="00746D49" w:rsidRDefault="00ED312E" w:rsidP="00ED312E">
            <w:pPr>
              <w:pStyle w:val="ListParagraph"/>
              <w:spacing w:before="120" w:after="120"/>
              <w:ind w:left="0"/>
              <w:contextualSpacing w:val="0"/>
              <w:jc w:val="center"/>
              <w:rPr>
                <w:rFonts w:ascii="Arial Narrow" w:hAnsi="Arial Narrow"/>
                <w:sz w:val="20"/>
                <w:szCs w:val="20"/>
              </w:rPr>
            </w:pPr>
            <w:r w:rsidRPr="00746D49">
              <w:rPr>
                <w:rFonts w:ascii="Arial Narrow" w:hAnsi="Arial Narrow"/>
                <w:sz w:val="20"/>
                <w:szCs w:val="20"/>
              </w:rPr>
              <w:t>April 18</w:t>
            </w:r>
            <w:r w:rsidRPr="00746D49">
              <w:rPr>
                <w:rFonts w:ascii="Arial Narrow" w:hAnsi="Arial Narrow"/>
                <w:sz w:val="20"/>
                <w:szCs w:val="20"/>
                <w:vertAlign w:val="superscript"/>
              </w:rPr>
              <w:t>th</w:t>
            </w:r>
          </w:p>
        </w:tc>
        <w:tc>
          <w:tcPr>
            <w:tcW w:w="1627" w:type="dxa"/>
          </w:tcPr>
          <w:p w14:paraId="0322FF73" w14:textId="6E26DADA" w:rsidR="00ED312E" w:rsidRPr="00746D49" w:rsidRDefault="00ED312E" w:rsidP="00ED312E">
            <w:pPr>
              <w:pStyle w:val="ListParagraph"/>
              <w:spacing w:before="120" w:after="120"/>
              <w:ind w:left="0"/>
              <w:contextualSpacing w:val="0"/>
              <w:jc w:val="center"/>
              <w:rPr>
                <w:rFonts w:ascii="Arial Narrow" w:hAnsi="Arial Narrow"/>
                <w:sz w:val="20"/>
                <w:szCs w:val="20"/>
              </w:rPr>
            </w:pPr>
            <w:r w:rsidRPr="00746D49">
              <w:rPr>
                <w:rFonts w:ascii="Arial Narrow" w:hAnsi="Arial Narrow"/>
                <w:sz w:val="20"/>
                <w:szCs w:val="20"/>
              </w:rPr>
              <w:t>July 18</w:t>
            </w:r>
            <w:r w:rsidRPr="00746D49">
              <w:rPr>
                <w:rFonts w:ascii="Arial Narrow" w:hAnsi="Arial Narrow"/>
                <w:sz w:val="20"/>
                <w:szCs w:val="20"/>
                <w:vertAlign w:val="superscript"/>
              </w:rPr>
              <w:t>th</w:t>
            </w:r>
          </w:p>
        </w:tc>
      </w:tr>
    </w:tbl>
    <w:p w14:paraId="58E9B62E" w14:textId="6F04A321" w:rsidR="00FA6B42" w:rsidRPr="00746D49" w:rsidRDefault="00FA6B42" w:rsidP="00BC70E8">
      <w:pPr>
        <w:spacing w:before="120" w:after="120" w:line="240" w:lineRule="auto"/>
        <w:outlineLvl w:val="1"/>
        <w:rPr>
          <w:rFonts w:ascii="Arial Narrow" w:hAnsi="Arial Narrow"/>
        </w:rPr>
      </w:pPr>
    </w:p>
    <w:sectPr w:rsidR="00FA6B42" w:rsidRPr="00746D49" w:rsidSect="004E4518">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9607" w14:textId="77777777" w:rsidR="009D1079" w:rsidRDefault="009D1079" w:rsidP="0059519D">
      <w:pPr>
        <w:spacing w:after="0" w:line="240" w:lineRule="auto"/>
      </w:pPr>
      <w:r>
        <w:separator/>
      </w:r>
    </w:p>
  </w:endnote>
  <w:endnote w:type="continuationSeparator" w:id="0">
    <w:p w14:paraId="72116A7B" w14:textId="77777777" w:rsidR="009D1079" w:rsidRDefault="009D1079" w:rsidP="0059519D">
      <w:pPr>
        <w:spacing w:after="0" w:line="240" w:lineRule="auto"/>
      </w:pPr>
      <w:r>
        <w:continuationSeparator/>
      </w:r>
    </w:p>
  </w:endnote>
  <w:endnote w:type="continuationNotice" w:id="1">
    <w:p w14:paraId="1E976056" w14:textId="77777777" w:rsidR="009D1079" w:rsidRDefault="009D10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6955" w14:textId="77777777" w:rsidR="007E24C4" w:rsidRPr="007646CB" w:rsidRDefault="007E24C4" w:rsidP="0059519D">
    <w:pPr>
      <w:pStyle w:val="Footer"/>
      <w:rPr>
        <w:sz w:val="20"/>
      </w:rPr>
    </w:pPr>
  </w:p>
  <w:p w14:paraId="249E931C" w14:textId="77777777" w:rsidR="007E24C4" w:rsidRPr="00DE7C31" w:rsidRDefault="00C17E0A" w:rsidP="00CE1077">
    <w:pPr>
      <w:pStyle w:val="Footer"/>
      <w:jc w:val="center"/>
      <w:rPr>
        <w:rFonts w:ascii="Arial Narrow" w:hAnsi="Arial Narrow"/>
      </w:rPr>
    </w:pPr>
    <w:r w:rsidRPr="00DE7C31">
      <w:rPr>
        <w:rFonts w:ascii="Arial Narrow" w:hAnsi="Arial Narrow"/>
        <w:sz w:val="20"/>
      </w:rPr>
      <w:fldChar w:fldCharType="begin"/>
    </w:r>
    <w:r w:rsidR="007E24C4" w:rsidRPr="00DE7C31">
      <w:rPr>
        <w:rFonts w:ascii="Arial Narrow" w:hAnsi="Arial Narrow"/>
        <w:sz w:val="20"/>
      </w:rPr>
      <w:instrText xml:space="preserve"> PAGE   \* MERGEFORMAT </w:instrText>
    </w:r>
    <w:r w:rsidRPr="00DE7C31">
      <w:rPr>
        <w:rFonts w:ascii="Arial Narrow" w:hAnsi="Arial Narrow"/>
        <w:sz w:val="20"/>
      </w:rPr>
      <w:fldChar w:fldCharType="separate"/>
    </w:r>
    <w:r w:rsidR="003505AE">
      <w:rPr>
        <w:rFonts w:ascii="Arial Narrow" w:hAnsi="Arial Narrow"/>
        <w:noProof/>
        <w:sz w:val="20"/>
      </w:rPr>
      <w:t>2</w:t>
    </w:r>
    <w:r w:rsidRPr="00DE7C31">
      <w:rPr>
        <w:rFonts w:ascii="Arial Narrow" w:hAnsi="Arial Narrow"/>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658430"/>
      <w:docPartObj>
        <w:docPartGallery w:val="Page Numbers (Bottom of Page)"/>
        <w:docPartUnique/>
      </w:docPartObj>
    </w:sdtPr>
    <w:sdtEndPr>
      <w:rPr>
        <w:rFonts w:ascii="Arial Narrow" w:hAnsi="Arial Narrow"/>
        <w:noProof/>
      </w:rPr>
    </w:sdtEndPr>
    <w:sdtContent>
      <w:p w14:paraId="6DED7DDD" w14:textId="06D30ABF" w:rsidR="00722EE4" w:rsidRPr="006A0EE0" w:rsidRDefault="00722EE4">
        <w:pPr>
          <w:pStyle w:val="Footer"/>
          <w:jc w:val="center"/>
          <w:rPr>
            <w:rFonts w:ascii="Arial Narrow" w:hAnsi="Arial Narrow"/>
          </w:rPr>
        </w:pPr>
        <w:r w:rsidRPr="006A0EE0">
          <w:rPr>
            <w:rFonts w:ascii="Arial Narrow" w:hAnsi="Arial Narrow"/>
          </w:rPr>
          <w:fldChar w:fldCharType="begin"/>
        </w:r>
        <w:r w:rsidRPr="006A0EE0">
          <w:rPr>
            <w:rFonts w:ascii="Arial Narrow" w:hAnsi="Arial Narrow"/>
          </w:rPr>
          <w:instrText xml:space="preserve"> PAGE   \* MERGEFORMAT </w:instrText>
        </w:r>
        <w:r w:rsidRPr="006A0EE0">
          <w:rPr>
            <w:rFonts w:ascii="Arial Narrow" w:hAnsi="Arial Narrow"/>
          </w:rPr>
          <w:fldChar w:fldCharType="separate"/>
        </w:r>
        <w:r w:rsidR="003505AE">
          <w:rPr>
            <w:rFonts w:ascii="Arial Narrow" w:hAnsi="Arial Narrow"/>
            <w:noProof/>
          </w:rPr>
          <w:t>1</w:t>
        </w:r>
        <w:r w:rsidRPr="006A0EE0">
          <w:rPr>
            <w:rFonts w:ascii="Arial Narrow" w:hAnsi="Arial Narrow"/>
          </w:rPr>
          <w:fldChar w:fldCharType="end"/>
        </w:r>
      </w:p>
    </w:sdtContent>
  </w:sdt>
  <w:p w14:paraId="4B0280E5" w14:textId="1F50D275" w:rsidR="007E24C4" w:rsidRPr="00DE7C31" w:rsidRDefault="003B2B9E" w:rsidP="006A0EE0">
    <w:pPr>
      <w:tabs>
        <w:tab w:val="center" w:pos="4320"/>
        <w:tab w:val="right" w:pos="8640"/>
      </w:tabs>
      <w:spacing w:after="0" w:line="240" w:lineRule="auto"/>
      <w:jc w:val="right"/>
      <w:rPr>
        <w:rFonts w:ascii="Arial Narrow" w:eastAsia="Times New Roman" w:hAnsi="Arial Narrow" w:cs="Times New Roman"/>
      </w:rPr>
    </w:pPr>
    <w:r>
      <w:rPr>
        <w:rFonts w:ascii="Arial Narrow" w:eastAsia="Times New Roman" w:hAnsi="Arial Narrow"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EE2F" w14:textId="77777777" w:rsidR="009D1079" w:rsidRDefault="009D1079" w:rsidP="0059519D">
      <w:pPr>
        <w:spacing w:after="0" w:line="240" w:lineRule="auto"/>
      </w:pPr>
      <w:r>
        <w:separator/>
      </w:r>
    </w:p>
  </w:footnote>
  <w:footnote w:type="continuationSeparator" w:id="0">
    <w:p w14:paraId="021BA857" w14:textId="77777777" w:rsidR="009D1079" w:rsidRDefault="009D1079" w:rsidP="0059519D">
      <w:pPr>
        <w:spacing w:after="0" w:line="240" w:lineRule="auto"/>
      </w:pPr>
      <w:r>
        <w:continuationSeparator/>
      </w:r>
    </w:p>
  </w:footnote>
  <w:footnote w:type="continuationNotice" w:id="1">
    <w:p w14:paraId="3208335A" w14:textId="77777777" w:rsidR="009D1079" w:rsidRDefault="009D10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979A" w14:textId="58F061BD" w:rsidR="007E24C4" w:rsidRPr="00DE7C31" w:rsidRDefault="00915B7D" w:rsidP="00CE1077">
    <w:pPr>
      <w:pBdr>
        <w:bottom w:val="single" w:sz="4" w:space="1" w:color="auto"/>
      </w:pBdr>
      <w:tabs>
        <w:tab w:val="center" w:pos="4320"/>
        <w:tab w:val="right" w:pos="9360"/>
      </w:tabs>
      <w:spacing w:after="0" w:line="240" w:lineRule="auto"/>
      <w:rPr>
        <w:rFonts w:ascii="Arial Narrow" w:eastAsia="Times New Roman" w:hAnsi="Arial Narrow" w:cs="Arial"/>
        <w:sz w:val="24"/>
        <w:szCs w:val="24"/>
      </w:rPr>
    </w:pPr>
    <w:sdt>
      <w:sdtPr>
        <w:rPr>
          <w:rFonts w:ascii="Arial Narrow" w:eastAsia="Times New Roman" w:hAnsi="Arial Narrow" w:cs="Arial"/>
          <w:sz w:val="24"/>
          <w:szCs w:val="24"/>
        </w:rPr>
        <w:id w:val="-992868020"/>
        <w:docPartObj>
          <w:docPartGallery w:val="Watermarks"/>
          <w:docPartUnique/>
        </w:docPartObj>
      </w:sdtPr>
      <w:sdtEndPr/>
      <w:sdtContent>
        <w:r>
          <w:rPr>
            <w:rFonts w:ascii="Arial Narrow" w:eastAsia="Times New Roman" w:hAnsi="Arial Narrow" w:cs="Arial"/>
            <w:noProof/>
            <w:sz w:val="24"/>
            <w:szCs w:val="24"/>
          </w:rPr>
          <w:pict w14:anchorId="375BD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E24C4" w:rsidRPr="00DE7C31">
      <w:rPr>
        <w:rFonts w:ascii="Arial Narrow" w:eastAsia="Times New Roman" w:hAnsi="Arial Narrow" w:cs="Times New Roman"/>
        <w:b/>
        <w:bCs/>
        <w:noProof/>
      </w:rPr>
      <w:drawing>
        <wp:anchor distT="0" distB="0" distL="114300" distR="114300" simplePos="0" relativeHeight="251657216" behindDoc="1" locked="0" layoutInCell="1" allowOverlap="1" wp14:anchorId="3BC6A1C9" wp14:editId="4E397A5B">
          <wp:simplePos x="0" y="0"/>
          <wp:positionH relativeFrom="column">
            <wp:posOffset>3909060</wp:posOffset>
          </wp:positionH>
          <wp:positionV relativeFrom="paragraph">
            <wp:posOffset>-144780</wp:posOffset>
          </wp:positionV>
          <wp:extent cx="1905000" cy="502920"/>
          <wp:effectExtent l="0" t="0" r="0" b="0"/>
          <wp:wrapNone/>
          <wp:docPr id="3" name="Picture 3"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anchor>
      </w:drawing>
    </w:r>
    <w:r w:rsidR="007E24C4" w:rsidRPr="00DE7C31">
      <w:rPr>
        <w:rFonts w:ascii="Arial Narrow" w:eastAsia="Times New Roman" w:hAnsi="Arial Narrow" w:cs="Arial"/>
        <w:sz w:val="24"/>
        <w:szCs w:val="24"/>
      </w:rPr>
      <w:t xml:space="preserve">Program Guidance </w:t>
    </w:r>
    <w:r w:rsidR="008021F3">
      <w:rPr>
        <w:rFonts w:ascii="Arial Narrow" w:eastAsia="Times New Roman" w:hAnsi="Arial Narrow" w:cs="Arial"/>
        <w:sz w:val="24"/>
        <w:szCs w:val="24"/>
      </w:rPr>
      <w:t>for Managing Entity Contracts</w:t>
    </w:r>
    <w:r w:rsidR="007E24C4" w:rsidRPr="00DE7C31">
      <w:rPr>
        <w:rFonts w:ascii="Arial Narrow" w:eastAsia="Times New Roman" w:hAnsi="Arial Narrow" w:cs="Arial"/>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5B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F553E1"/>
    <w:multiLevelType w:val="multilevel"/>
    <w:tmpl w:val="03588480"/>
    <w:lvl w:ilvl="0">
      <w:start w:val="1"/>
      <w:numFmt w:val="decimal"/>
      <w:lvlText w:val="%1."/>
      <w:lvlJc w:val="left"/>
      <w:pPr>
        <w:ind w:left="360" w:hanging="360"/>
      </w:pPr>
      <w:rPr>
        <w:rFonts w:ascii="Arial Narrow" w:eastAsiaTheme="minorEastAsia" w:hAnsi="Arial Narrow" w:cstheme="minorBidi" w:hint="default"/>
        <w:b/>
        <w:bCs/>
      </w:rPr>
    </w:lvl>
    <w:lvl w:ilvl="1">
      <w:start w:val="1"/>
      <w:numFmt w:val="decimal"/>
      <w:lvlText w:val="%1.%2."/>
      <w:lvlJc w:val="left"/>
      <w:pPr>
        <w:ind w:left="504" w:hanging="360"/>
      </w:pPr>
      <w:rPr>
        <w:rFonts w:hint="default"/>
        <w:b/>
        <w:bCs/>
      </w:rPr>
    </w:lvl>
    <w:lvl w:ilvl="2">
      <w:start w:val="1"/>
      <w:numFmt w:val="decimal"/>
      <w:lvlText w:val="%1.%2.%3."/>
      <w:lvlJc w:val="left"/>
      <w:pPr>
        <w:ind w:left="648" w:hanging="360"/>
      </w:pPr>
      <w:rPr>
        <w:rFonts w:hint="default"/>
        <w:b/>
        <w:bCs/>
      </w:rPr>
    </w:lvl>
    <w:lvl w:ilvl="3">
      <w:start w:val="1"/>
      <w:numFmt w:val="decimal"/>
      <w:lvlText w:val="%1.%2.%3.%4."/>
      <w:lvlJc w:val="left"/>
      <w:pPr>
        <w:ind w:left="792" w:hanging="360"/>
      </w:pPr>
      <w:rPr>
        <w:rFonts w:hint="default"/>
        <w:b/>
        <w:bCs/>
      </w:rPr>
    </w:lvl>
    <w:lvl w:ilvl="4">
      <w:start w:val="1"/>
      <w:numFmt w:val="decimal"/>
      <w:lvlText w:val="%1.%2.%3.%4.%5."/>
      <w:lvlJc w:val="left"/>
      <w:pPr>
        <w:ind w:left="936" w:hanging="360"/>
      </w:pPr>
      <w:rPr>
        <w:rFonts w:hint="default"/>
      </w:rPr>
    </w:lvl>
    <w:lvl w:ilvl="5">
      <w:start w:val="1"/>
      <w:numFmt w:val="decimal"/>
      <w:lvlText w:val="%1.%2.%3.%4.%5.%6."/>
      <w:lvlJc w:val="left"/>
      <w:pPr>
        <w:ind w:left="1080" w:hanging="360"/>
      </w:pPr>
      <w:rPr>
        <w:rFonts w:hint="default"/>
      </w:rPr>
    </w:lvl>
    <w:lvl w:ilvl="6">
      <w:start w:val="1"/>
      <w:numFmt w:val="decimal"/>
      <w:lvlText w:val="%1.%2.%3.%4.%5.%6.%7."/>
      <w:lvlJc w:val="left"/>
      <w:pPr>
        <w:ind w:left="1224" w:hanging="360"/>
      </w:pPr>
      <w:rPr>
        <w:rFonts w:hint="default"/>
      </w:rPr>
    </w:lvl>
    <w:lvl w:ilvl="7">
      <w:start w:val="1"/>
      <w:numFmt w:val="decimal"/>
      <w:lvlText w:val="%1.%2.%3.%4.%5.%6.%7.%8."/>
      <w:lvlJc w:val="left"/>
      <w:pPr>
        <w:ind w:left="1368" w:hanging="360"/>
      </w:pPr>
      <w:rPr>
        <w:rFonts w:hint="default"/>
      </w:rPr>
    </w:lvl>
    <w:lvl w:ilvl="8">
      <w:start w:val="1"/>
      <w:numFmt w:val="decimal"/>
      <w:lvlText w:val="%1.%2.%3.%4.%5.%6.%7.%8.%9."/>
      <w:lvlJc w:val="left"/>
      <w:pPr>
        <w:ind w:left="1512" w:hanging="360"/>
      </w:pPr>
      <w:rPr>
        <w:rFonts w:hint="default"/>
      </w:rPr>
    </w:lvl>
  </w:abstractNum>
  <w:abstractNum w:abstractNumId="2" w15:restartNumberingAfterBreak="0">
    <w:nsid w:val="3F404C6E"/>
    <w:multiLevelType w:val="hybridMultilevel"/>
    <w:tmpl w:val="9788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F45E9"/>
    <w:multiLevelType w:val="multilevel"/>
    <w:tmpl w:val="A028B0D4"/>
    <w:lvl w:ilvl="0">
      <w:start w:val="1"/>
      <w:numFmt w:val="decimal"/>
      <w:pStyle w:val="Heading1"/>
      <w:lvlText w:val="%1."/>
      <w:lvlJc w:val="left"/>
      <w:pPr>
        <w:ind w:left="432" w:hanging="432"/>
      </w:pPr>
      <w:rPr>
        <w:rFonts w:ascii="Arial Narrow" w:eastAsiaTheme="majorEastAsia" w:hAnsi="Arial Narrow" w:cstheme="majorBidi"/>
        <w:b/>
        <w:color w:val="auto"/>
        <w:sz w:val="22"/>
        <w:szCs w:val="22"/>
      </w:rPr>
    </w:lvl>
    <w:lvl w:ilvl="1">
      <w:start w:val="1"/>
      <w:numFmt w:val="decimal"/>
      <w:pStyle w:val="Heading2"/>
      <w:lvlText w:val="%1.%2"/>
      <w:lvlJc w:val="left"/>
      <w:pPr>
        <w:ind w:left="936" w:hanging="576"/>
      </w:pPr>
      <w:rPr>
        <w:rFonts w:ascii="Arial Narrow" w:hAnsi="Arial Narrow" w:hint="default"/>
        <w:b/>
        <w:bCs w:val="0"/>
        <w:color w:val="auto"/>
        <w:sz w:val="22"/>
        <w:szCs w:val="22"/>
      </w:rPr>
    </w:lvl>
    <w:lvl w:ilvl="2">
      <w:start w:val="1"/>
      <w:numFmt w:val="decimal"/>
      <w:pStyle w:val="Heading3"/>
      <w:lvlText w:val="%1.%2.%3"/>
      <w:lvlJc w:val="left"/>
      <w:pPr>
        <w:ind w:left="1620" w:hanging="720"/>
      </w:pPr>
      <w:rPr>
        <w:rFonts w:hint="default"/>
        <w:b/>
        <w:bCs/>
        <w:sz w:val="22"/>
        <w:szCs w:val="22"/>
      </w:rPr>
    </w:lvl>
    <w:lvl w:ilvl="3">
      <w:start w:val="1"/>
      <w:numFmt w:val="decimal"/>
      <w:pStyle w:val="Heading4"/>
      <w:lvlText w:val="%1.%2.%3.%4"/>
      <w:lvlJc w:val="left"/>
      <w:pPr>
        <w:ind w:left="2484" w:hanging="864"/>
      </w:pPr>
      <w:rPr>
        <w:b/>
        <w:bCs/>
      </w:rPr>
    </w:lvl>
    <w:lvl w:ilvl="4">
      <w:start w:val="1"/>
      <w:numFmt w:val="decimal"/>
      <w:pStyle w:val="Heading5"/>
      <w:lvlText w:val="%1.%2.%3.%4.%5"/>
      <w:lvlJc w:val="left"/>
      <w:pPr>
        <w:ind w:left="343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9B768AD"/>
    <w:multiLevelType w:val="hybridMultilevel"/>
    <w:tmpl w:val="E36E8E0E"/>
    <w:lvl w:ilvl="0" w:tplc="04090003">
      <w:start w:val="1"/>
      <w:numFmt w:val="bullet"/>
      <w:lvlText w:val="o"/>
      <w:lvlJc w:val="left"/>
      <w:pPr>
        <w:ind w:left="1598" w:hanging="360"/>
      </w:pPr>
      <w:rPr>
        <w:rFonts w:ascii="Courier New" w:hAnsi="Courier New" w:cs="Courier New" w:hint="default"/>
      </w:rPr>
    </w:lvl>
    <w:lvl w:ilvl="1" w:tplc="04090003">
      <w:start w:val="1"/>
      <w:numFmt w:val="bullet"/>
      <w:lvlText w:val="o"/>
      <w:lvlJc w:val="left"/>
      <w:pPr>
        <w:ind w:left="2318" w:hanging="360"/>
      </w:pPr>
      <w:rPr>
        <w:rFonts w:ascii="Courier New" w:hAnsi="Courier New" w:cs="Courier New" w:hint="default"/>
      </w:rPr>
    </w:lvl>
    <w:lvl w:ilvl="2" w:tplc="04090005" w:tentative="1">
      <w:start w:val="1"/>
      <w:numFmt w:val="bullet"/>
      <w:lvlText w:val=""/>
      <w:lvlJc w:val="left"/>
      <w:pPr>
        <w:ind w:left="3038" w:hanging="360"/>
      </w:pPr>
      <w:rPr>
        <w:rFonts w:ascii="Wingdings" w:hAnsi="Wingdings" w:hint="default"/>
      </w:rPr>
    </w:lvl>
    <w:lvl w:ilvl="3" w:tplc="04090001" w:tentative="1">
      <w:start w:val="1"/>
      <w:numFmt w:val="bullet"/>
      <w:lvlText w:val=""/>
      <w:lvlJc w:val="left"/>
      <w:pPr>
        <w:ind w:left="3758" w:hanging="360"/>
      </w:pPr>
      <w:rPr>
        <w:rFonts w:ascii="Symbol" w:hAnsi="Symbol" w:hint="default"/>
      </w:rPr>
    </w:lvl>
    <w:lvl w:ilvl="4" w:tplc="04090003" w:tentative="1">
      <w:start w:val="1"/>
      <w:numFmt w:val="bullet"/>
      <w:lvlText w:val="o"/>
      <w:lvlJc w:val="left"/>
      <w:pPr>
        <w:ind w:left="4478" w:hanging="360"/>
      </w:pPr>
      <w:rPr>
        <w:rFonts w:ascii="Courier New" w:hAnsi="Courier New" w:cs="Courier New" w:hint="default"/>
      </w:rPr>
    </w:lvl>
    <w:lvl w:ilvl="5" w:tplc="04090005" w:tentative="1">
      <w:start w:val="1"/>
      <w:numFmt w:val="bullet"/>
      <w:lvlText w:val=""/>
      <w:lvlJc w:val="left"/>
      <w:pPr>
        <w:ind w:left="5198" w:hanging="360"/>
      </w:pPr>
      <w:rPr>
        <w:rFonts w:ascii="Wingdings" w:hAnsi="Wingdings" w:hint="default"/>
      </w:rPr>
    </w:lvl>
    <w:lvl w:ilvl="6" w:tplc="04090001" w:tentative="1">
      <w:start w:val="1"/>
      <w:numFmt w:val="bullet"/>
      <w:lvlText w:val=""/>
      <w:lvlJc w:val="left"/>
      <w:pPr>
        <w:ind w:left="5918" w:hanging="360"/>
      </w:pPr>
      <w:rPr>
        <w:rFonts w:ascii="Symbol" w:hAnsi="Symbol" w:hint="default"/>
      </w:rPr>
    </w:lvl>
    <w:lvl w:ilvl="7" w:tplc="04090003" w:tentative="1">
      <w:start w:val="1"/>
      <w:numFmt w:val="bullet"/>
      <w:lvlText w:val="o"/>
      <w:lvlJc w:val="left"/>
      <w:pPr>
        <w:ind w:left="6638" w:hanging="360"/>
      </w:pPr>
      <w:rPr>
        <w:rFonts w:ascii="Courier New" w:hAnsi="Courier New" w:cs="Courier New" w:hint="default"/>
      </w:rPr>
    </w:lvl>
    <w:lvl w:ilvl="8" w:tplc="04090005" w:tentative="1">
      <w:start w:val="1"/>
      <w:numFmt w:val="bullet"/>
      <w:lvlText w:val=""/>
      <w:lvlJc w:val="left"/>
      <w:pPr>
        <w:ind w:left="7358" w:hanging="360"/>
      </w:pPr>
      <w:rPr>
        <w:rFonts w:ascii="Wingdings" w:hAnsi="Wingdings" w:hint="default"/>
      </w:rPr>
    </w:lvl>
  </w:abstractNum>
  <w:abstractNum w:abstractNumId="5" w15:restartNumberingAfterBreak="0">
    <w:nsid w:val="753E13BE"/>
    <w:multiLevelType w:val="multilevel"/>
    <w:tmpl w:val="0502811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3777589">
    <w:abstractNumId w:val="3"/>
  </w:num>
  <w:num w:numId="2" w16cid:durableId="1055541173">
    <w:abstractNumId w:val="2"/>
  </w:num>
  <w:num w:numId="3" w16cid:durableId="397823847">
    <w:abstractNumId w:val="5"/>
  </w:num>
  <w:num w:numId="4" w16cid:durableId="1809276442">
    <w:abstractNumId w:val="3"/>
  </w:num>
  <w:num w:numId="5" w16cid:durableId="1533494221">
    <w:abstractNumId w:val="3"/>
  </w:num>
  <w:num w:numId="6" w16cid:durableId="998967604">
    <w:abstractNumId w:val="3"/>
  </w:num>
  <w:num w:numId="7" w16cid:durableId="717242417">
    <w:abstractNumId w:val="3"/>
  </w:num>
  <w:num w:numId="8" w16cid:durableId="867914282">
    <w:abstractNumId w:val="3"/>
  </w:num>
  <w:num w:numId="9" w16cid:durableId="2048214136">
    <w:abstractNumId w:val="3"/>
  </w:num>
  <w:num w:numId="10" w16cid:durableId="411197421">
    <w:abstractNumId w:val="3"/>
  </w:num>
  <w:num w:numId="11" w16cid:durableId="595090940">
    <w:abstractNumId w:val="3"/>
  </w:num>
  <w:num w:numId="12" w16cid:durableId="83116928">
    <w:abstractNumId w:val="3"/>
  </w:num>
  <w:num w:numId="13" w16cid:durableId="1040133814">
    <w:abstractNumId w:val="3"/>
  </w:num>
  <w:num w:numId="14" w16cid:durableId="1650010841">
    <w:abstractNumId w:val="3"/>
  </w:num>
  <w:num w:numId="15" w16cid:durableId="271018704">
    <w:abstractNumId w:val="3"/>
  </w:num>
  <w:num w:numId="16" w16cid:durableId="900486036">
    <w:abstractNumId w:val="3"/>
  </w:num>
  <w:num w:numId="17" w16cid:durableId="211773512">
    <w:abstractNumId w:val="3"/>
  </w:num>
  <w:num w:numId="18" w16cid:durableId="149517757">
    <w:abstractNumId w:val="3"/>
  </w:num>
  <w:num w:numId="19" w16cid:durableId="1670137249">
    <w:abstractNumId w:val="3"/>
  </w:num>
  <w:num w:numId="20" w16cid:durableId="1504466494">
    <w:abstractNumId w:val="3"/>
  </w:num>
  <w:num w:numId="21" w16cid:durableId="2135367758">
    <w:abstractNumId w:val="3"/>
  </w:num>
  <w:num w:numId="22" w16cid:durableId="723602822">
    <w:abstractNumId w:val="3"/>
  </w:num>
  <w:num w:numId="23" w16cid:durableId="764880732">
    <w:abstractNumId w:val="3"/>
  </w:num>
  <w:num w:numId="24" w16cid:durableId="2122335512">
    <w:abstractNumId w:val="3"/>
  </w:num>
  <w:num w:numId="25" w16cid:durableId="1687294689">
    <w:abstractNumId w:val="3"/>
  </w:num>
  <w:num w:numId="26" w16cid:durableId="1329334646">
    <w:abstractNumId w:val="3"/>
  </w:num>
  <w:num w:numId="27" w16cid:durableId="754862775">
    <w:abstractNumId w:val="3"/>
  </w:num>
  <w:num w:numId="28" w16cid:durableId="990674337">
    <w:abstractNumId w:val="3"/>
  </w:num>
  <w:num w:numId="29" w16cid:durableId="1560826648">
    <w:abstractNumId w:val="3"/>
  </w:num>
  <w:num w:numId="30" w16cid:durableId="1807970571">
    <w:abstractNumId w:val="3"/>
  </w:num>
  <w:num w:numId="31" w16cid:durableId="251816879">
    <w:abstractNumId w:val="3"/>
  </w:num>
  <w:num w:numId="32" w16cid:durableId="1826777632">
    <w:abstractNumId w:val="3"/>
  </w:num>
  <w:num w:numId="33" w16cid:durableId="216209262">
    <w:abstractNumId w:val="3"/>
  </w:num>
  <w:num w:numId="34" w16cid:durableId="1919747535">
    <w:abstractNumId w:val="3"/>
  </w:num>
  <w:num w:numId="35" w16cid:durableId="1515727691">
    <w:abstractNumId w:val="3"/>
  </w:num>
  <w:num w:numId="36" w16cid:durableId="414128298">
    <w:abstractNumId w:val="3"/>
  </w:num>
  <w:num w:numId="37" w16cid:durableId="526531942">
    <w:abstractNumId w:val="3"/>
  </w:num>
  <w:num w:numId="38" w16cid:durableId="229704545">
    <w:abstractNumId w:val="3"/>
  </w:num>
  <w:num w:numId="39" w16cid:durableId="990715151">
    <w:abstractNumId w:val="3"/>
  </w:num>
  <w:num w:numId="40" w16cid:durableId="1966424544">
    <w:abstractNumId w:val="3"/>
  </w:num>
  <w:num w:numId="41" w16cid:durableId="795951435">
    <w:abstractNumId w:val="3"/>
  </w:num>
  <w:num w:numId="42" w16cid:durableId="1620842534">
    <w:abstractNumId w:val="3"/>
  </w:num>
  <w:num w:numId="43" w16cid:durableId="1578897855">
    <w:abstractNumId w:val="3"/>
  </w:num>
  <w:num w:numId="44" w16cid:durableId="680396444">
    <w:abstractNumId w:val="3"/>
  </w:num>
  <w:num w:numId="45" w16cid:durableId="951858633">
    <w:abstractNumId w:val="0"/>
  </w:num>
  <w:num w:numId="46" w16cid:durableId="1818952614">
    <w:abstractNumId w:val="1"/>
  </w:num>
  <w:num w:numId="47" w16cid:durableId="26688072">
    <w:abstractNumId w:val="1"/>
    <w:lvlOverride w:ilvl="0">
      <w:lvl w:ilvl="0">
        <w:start w:val="1"/>
        <w:numFmt w:val="decimal"/>
        <w:lvlText w:val="%1."/>
        <w:lvlJc w:val="left"/>
        <w:pPr>
          <w:ind w:left="360" w:hanging="360"/>
        </w:pPr>
        <w:rPr>
          <w:rFonts w:ascii="Arial Narrow" w:eastAsiaTheme="minorEastAsia" w:hAnsi="Arial Narrow" w:cstheme="minorBidi" w:hint="default"/>
          <w:b/>
          <w:bCs/>
        </w:rPr>
      </w:lvl>
    </w:lvlOverride>
    <w:lvlOverride w:ilvl="1">
      <w:lvl w:ilvl="1">
        <w:start w:val="1"/>
        <w:numFmt w:val="decimal"/>
        <w:lvlText w:val="%1.%2."/>
        <w:lvlJc w:val="left"/>
        <w:pPr>
          <w:ind w:left="702" w:hanging="432"/>
        </w:pPr>
        <w:rPr>
          <w:rFonts w:hint="default"/>
          <w:b/>
          <w:bCs/>
        </w:rPr>
      </w:lvl>
    </w:lvlOverride>
    <w:lvlOverride w:ilvl="2">
      <w:lvl w:ilvl="2">
        <w:start w:val="1"/>
        <w:numFmt w:val="decimal"/>
        <w:lvlText w:val="%1.%2.%3."/>
        <w:lvlJc w:val="left"/>
        <w:pPr>
          <w:ind w:left="1656" w:hanging="1152"/>
        </w:pPr>
        <w:rPr>
          <w:rFonts w:hint="default"/>
          <w:b/>
          <w:bCs/>
        </w:rPr>
      </w:lvl>
    </w:lvlOverride>
    <w:lvlOverride w:ilvl="3">
      <w:lvl w:ilvl="3">
        <w:start w:val="1"/>
        <w:numFmt w:val="decimal"/>
        <w:lvlText w:val="%1.%2.%3.%4."/>
        <w:lvlJc w:val="left"/>
        <w:pPr>
          <w:ind w:left="1728" w:hanging="648"/>
        </w:pPr>
        <w:rPr>
          <w:rFonts w:hint="default"/>
          <w:b/>
          <w:bCs/>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16cid:durableId="58025792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drawingGridHorizontalSpacing w:val="187"/>
  <w:drawingGridVerticalSpacing w:val="187"/>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9D"/>
    <w:rsid w:val="000050FF"/>
    <w:rsid w:val="000053D4"/>
    <w:rsid w:val="00010BC2"/>
    <w:rsid w:val="00011114"/>
    <w:rsid w:val="00012133"/>
    <w:rsid w:val="00012A21"/>
    <w:rsid w:val="00014016"/>
    <w:rsid w:val="0001495C"/>
    <w:rsid w:val="00020F0E"/>
    <w:rsid w:val="0002168D"/>
    <w:rsid w:val="00023AF3"/>
    <w:rsid w:val="00024C77"/>
    <w:rsid w:val="00025EA4"/>
    <w:rsid w:val="00031F66"/>
    <w:rsid w:val="000339FE"/>
    <w:rsid w:val="00037302"/>
    <w:rsid w:val="000406AE"/>
    <w:rsid w:val="000413B6"/>
    <w:rsid w:val="00043206"/>
    <w:rsid w:val="00046DC9"/>
    <w:rsid w:val="00047C1B"/>
    <w:rsid w:val="00047E2A"/>
    <w:rsid w:val="000505D5"/>
    <w:rsid w:val="00051E24"/>
    <w:rsid w:val="00054F8F"/>
    <w:rsid w:val="0005617D"/>
    <w:rsid w:val="00067946"/>
    <w:rsid w:val="00071BFD"/>
    <w:rsid w:val="00073142"/>
    <w:rsid w:val="00074016"/>
    <w:rsid w:val="0007603D"/>
    <w:rsid w:val="00076BF3"/>
    <w:rsid w:val="0008301C"/>
    <w:rsid w:val="000841FB"/>
    <w:rsid w:val="00096C9B"/>
    <w:rsid w:val="00097137"/>
    <w:rsid w:val="000A000A"/>
    <w:rsid w:val="000A2CAA"/>
    <w:rsid w:val="000A6301"/>
    <w:rsid w:val="000A76E8"/>
    <w:rsid w:val="000B1FD7"/>
    <w:rsid w:val="000B236D"/>
    <w:rsid w:val="000B4209"/>
    <w:rsid w:val="000B6740"/>
    <w:rsid w:val="000C7516"/>
    <w:rsid w:val="000C76C3"/>
    <w:rsid w:val="000D14B2"/>
    <w:rsid w:val="000D48D2"/>
    <w:rsid w:val="000D73C0"/>
    <w:rsid w:val="000E011F"/>
    <w:rsid w:val="000E78F4"/>
    <w:rsid w:val="000F1C66"/>
    <w:rsid w:val="000F457A"/>
    <w:rsid w:val="000F5226"/>
    <w:rsid w:val="000F6DBB"/>
    <w:rsid w:val="000F757B"/>
    <w:rsid w:val="001026C5"/>
    <w:rsid w:val="00105B83"/>
    <w:rsid w:val="00107C1F"/>
    <w:rsid w:val="00111748"/>
    <w:rsid w:val="00112BB7"/>
    <w:rsid w:val="0012210B"/>
    <w:rsid w:val="00122A4C"/>
    <w:rsid w:val="00122DF3"/>
    <w:rsid w:val="0012661F"/>
    <w:rsid w:val="001357B0"/>
    <w:rsid w:val="001364C1"/>
    <w:rsid w:val="00136729"/>
    <w:rsid w:val="00141FDD"/>
    <w:rsid w:val="00142BDD"/>
    <w:rsid w:val="00143B93"/>
    <w:rsid w:val="0014485D"/>
    <w:rsid w:val="001450B5"/>
    <w:rsid w:val="00152EF0"/>
    <w:rsid w:val="001569DF"/>
    <w:rsid w:val="0015793C"/>
    <w:rsid w:val="0016162B"/>
    <w:rsid w:val="0016342D"/>
    <w:rsid w:val="0016610F"/>
    <w:rsid w:val="00166DCA"/>
    <w:rsid w:val="00174CC9"/>
    <w:rsid w:val="00175C81"/>
    <w:rsid w:val="00175CD5"/>
    <w:rsid w:val="00177B28"/>
    <w:rsid w:val="001859CA"/>
    <w:rsid w:val="00187B8F"/>
    <w:rsid w:val="00192157"/>
    <w:rsid w:val="001922E3"/>
    <w:rsid w:val="00192D8D"/>
    <w:rsid w:val="001A053E"/>
    <w:rsid w:val="001A3E17"/>
    <w:rsid w:val="001A44CC"/>
    <w:rsid w:val="001B09B4"/>
    <w:rsid w:val="001B60FC"/>
    <w:rsid w:val="001C001E"/>
    <w:rsid w:val="001C593E"/>
    <w:rsid w:val="001C67D2"/>
    <w:rsid w:val="001C793C"/>
    <w:rsid w:val="001D36E4"/>
    <w:rsid w:val="001D59B8"/>
    <w:rsid w:val="001D7BC0"/>
    <w:rsid w:val="001D7EFD"/>
    <w:rsid w:val="001E0816"/>
    <w:rsid w:val="001E2D41"/>
    <w:rsid w:val="001E2DE0"/>
    <w:rsid w:val="001E315D"/>
    <w:rsid w:val="001E538B"/>
    <w:rsid w:val="001E6EDA"/>
    <w:rsid w:val="001F00B8"/>
    <w:rsid w:val="001F1838"/>
    <w:rsid w:val="001F27EA"/>
    <w:rsid w:val="001F7C7E"/>
    <w:rsid w:val="00202A04"/>
    <w:rsid w:val="00234C4D"/>
    <w:rsid w:val="0023557B"/>
    <w:rsid w:val="00240D15"/>
    <w:rsid w:val="002440D8"/>
    <w:rsid w:val="00245E8C"/>
    <w:rsid w:val="00246DD1"/>
    <w:rsid w:val="0024713B"/>
    <w:rsid w:val="00250795"/>
    <w:rsid w:val="00251835"/>
    <w:rsid w:val="002621E5"/>
    <w:rsid w:val="00264132"/>
    <w:rsid w:val="00266AF2"/>
    <w:rsid w:val="00267EDE"/>
    <w:rsid w:val="00277EF0"/>
    <w:rsid w:val="002939A4"/>
    <w:rsid w:val="00295CC1"/>
    <w:rsid w:val="002A374F"/>
    <w:rsid w:val="002A3980"/>
    <w:rsid w:val="002A506E"/>
    <w:rsid w:val="002B24EF"/>
    <w:rsid w:val="002B300E"/>
    <w:rsid w:val="002C002F"/>
    <w:rsid w:val="002C2151"/>
    <w:rsid w:val="002C6E7B"/>
    <w:rsid w:val="002D14D7"/>
    <w:rsid w:val="002E62FF"/>
    <w:rsid w:val="002F4F2E"/>
    <w:rsid w:val="00303C51"/>
    <w:rsid w:val="00304367"/>
    <w:rsid w:val="00305499"/>
    <w:rsid w:val="003122DF"/>
    <w:rsid w:val="00314C96"/>
    <w:rsid w:val="003210A7"/>
    <w:rsid w:val="00321C28"/>
    <w:rsid w:val="00324CAE"/>
    <w:rsid w:val="00324D86"/>
    <w:rsid w:val="0032619D"/>
    <w:rsid w:val="00333B2E"/>
    <w:rsid w:val="003346C8"/>
    <w:rsid w:val="003354CD"/>
    <w:rsid w:val="00337E07"/>
    <w:rsid w:val="00337F6E"/>
    <w:rsid w:val="0034024B"/>
    <w:rsid w:val="00340FBE"/>
    <w:rsid w:val="003505AE"/>
    <w:rsid w:val="00353094"/>
    <w:rsid w:val="003552FC"/>
    <w:rsid w:val="00357711"/>
    <w:rsid w:val="00366129"/>
    <w:rsid w:val="00367C98"/>
    <w:rsid w:val="0037188A"/>
    <w:rsid w:val="00374CF0"/>
    <w:rsid w:val="0037525E"/>
    <w:rsid w:val="00376FB1"/>
    <w:rsid w:val="003912F8"/>
    <w:rsid w:val="0039185C"/>
    <w:rsid w:val="00397932"/>
    <w:rsid w:val="00397A9F"/>
    <w:rsid w:val="003A13AC"/>
    <w:rsid w:val="003A291F"/>
    <w:rsid w:val="003A5D74"/>
    <w:rsid w:val="003B2B9E"/>
    <w:rsid w:val="003B63C3"/>
    <w:rsid w:val="003B64F6"/>
    <w:rsid w:val="003C35BF"/>
    <w:rsid w:val="003C43E6"/>
    <w:rsid w:val="003C5589"/>
    <w:rsid w:val="003C6B38"/>
    <w:rsid w:val="003C73E5"/>
    <w:rsid w:val="003D04A2"/>
    <w:rsid w:val="003D1563"/>
    <w:rsid w:val="003D34F1"/>
    <w:rsid w:val="003D7BA0"/>
    <w:rsid w:val="003D7E17"/>
    <w:rsid w:val="003E2496"/>
    <w:rsid w:val="003E3BF4"/>
    <w:rsid w:val="003F41FF"/>
    <w:rsid w:val="003F5B6B"/>
    <w:rsid w:val="003F66CF"/>
    <w:rsid w:val="00407EC0"/>
    <w:rsid w:val="0041139C"/>
    <w:rsid w:val="00411908"/>
    <w:rsid w:val="00421054"/>
    <w:rsid w:val="0042416E"/>
    <w:rsid w:val="00424D78"/>
    <w:rsid w:val="00426653"/>
    <w:rsid w:val="00430A70"/>
    <w:rsid w:val="004365EB"/>
    <w:rsid w:val="004416BB"/>
    <w:rsid w:val="00443CBE"/>
    <w:rsid w:val="0044660D"/>
    <w:rsid w:val="00453327"/>
    <w:rsid w:val="004560BF"/>
    <w:rsid w:val="004614CF"/>
    <w:rsid w:val="00466D7D"/>
    <w:rsid w:val="0047337F"/>
    <w:rsid w:val="00476F90"/>
    <w:rsid w:val="0048351E"/>
    <w:rsid w:val="0049010D"/>
    <w:rsid w:val="00490F6F"/>
    <w:rsid w:val="00493CFD"/>
    <w:rsid w:val="004954D4"/>
    <w:rsid w:val="00495938"/>
    <w:rsid w:val="004A082E"/>
    <w:rsid w:val="004A3885"/>
    <w:rsid w:val="004A7F9E"/>
    <w:rsid w:val="004B01A6"/>
    <w:rsid w:val="004B0C1F"/>
    <w:rsid w:val="004B0CAB"/>
    <w:rsid w:val="004B1D6F"/>
    <w:rsid w:val="004B6437"/>
    <w:rsid w:val="004C4743"/>
    <w:rsid w:val="004C4DE3"/>
    <w:rsid w:val="004D2F70"/>
    <w:rsid w:val="004D3788"/>
    <w:rsid w:val="004D4AED"/>
    <w:rsid w:val="004D544F"/>
    <w:rsid w:val="004E2702"/>
    <w:rsid w:val="004E3000"/>
    <w:rsid w:val="004E4518"/>
    <w:rsid w:val="004E5A1C"/>
    <w:rsid w:val="004F209B"/>
    <w:rsid w:val="004F3196"/>
    <w:rsid w:val="004F380B"/>
    <w:rsid w:val="004F6871"/>
    <w:rsid w:val="00502578"/>
    <w:rsid w:val="00505479"/>
    <w:rsid w:val="00506FC4"/>
    <w:rsid w:val="0050709F"/>
    <w:rsid w:val="00510B75"/>
    <w:rsid w:val="005124B3"/>
    <w:rsid w:val="00513654"/>
    <w:rsid w:val="005140E2"/>
    <w:rsid w:val="00523B72"/>
    <w:rsid w:val="005250B6"/>
    <w:rsid w:val="00531841"/>
    <w:rsid w:val="005374A1"/>
    <w:rsid w:val="00537B46"/>
    <w:rsid w:val="00545FE7"/>
    <w:rsid w:val="00546729"/>
    <w:rsid w:val="00547BE7"/>
    <w:rsid w:val="005530DC"/>
    <w:rsid w:val="00554868"/>
    <w:rsid w:val="00555F23"/>
    <w:rsid w:val="00557FB6"/>
    <w:rsid w:val="0056131D"/>
    <w:rsid w:val="005627B7"/>
    <w:rsid w:val="0056357C"/>
    <w:rsid w:val="00566F55"/>
    <w:rsid w:val="00567494"/>
    <w:rsid w:val="00572954"/>
    <w:rsid w:val="0057484E"/>
    <w:rsid w:val="0057608B"/>
    <w:rsid w:val="0057752C"/>
    <w:rsid w:val="00577D0E"/>
    <w:rsid w:val="005835A5"/>
    <w:rsid w:val="00590DAE"/>
    <w:rsid w:val="005918CC"/>
    <w:rsid w:val="0059519D"/>
    <w:rsid w:val="00596433"/>
    <w:rsid w:val="005B2475"/>
    <w:rsid w:val="005B386E"/>
    <w:rsid w:val="005B5597"/>
    <w:rsid w:val="005B5EFB"/>
    <w:rsid w:val="005C227F"/>
    <w:rsid w:val="005C3A25"/>
    <w:rsid w:val="005C686D"/>
    <w:rsid w:val="005E0C10"/>
    <w:rsid w:val="005E6EC3"/>
    <w:rsid w:val="005F01D0"/>
    <w:rsid w:val="005F2903"/>
    <w:rsid w:val="005F79EB"/>
    <w:rsid w:val="00606A0E"/>
    <w:rsid w:val="00607AF9"/>
    <w:rsid w:val="00610F6F"/>
    <w:rsid w:val="00611BFD"/>
    <w:rsid w:val="006122FE"/>
    <w:rsid w:val="00613938"/>
    <w:rsid w:val="00615859"/>
    <w:rsid w:val="00617A3F"/>
    <w:rsid w:val="00622820"/>
    <w:rsid w:val="006235D3"/>
    <w:rsid w:val="006252B3"/>
    <w:rsid w:val="00626A54"/>
    <w:rsid w:val="00626EFD"/>
    <w:rsid w:val="0062792F"/>
    <w:rsid w:val="00631A23"/>
    <w:rsid w:val="006334DA"/>
    <w:rsid w:val="0063455A"/>
    <w:rsid w:val="00635992"/>
    <w:rsid w:val="00635DB7"/>
    <w:rsid w:val="00636B18"/>
    <w:rsid w:val="00641F4C"/>
    <w:rsid w:val="00646E3B"/>
    <w:rsid w:val="00653726"/>
    <w:rsid w:val="006561CB"/>
    <w:rsid w:val="00662F3D"/>
    <w:rsid w:val="00663530"/>
    <w:rsid w:val="00667EA9"/>
    <w:rsid w:val="0067295C"/>
    <w:rsid w:val="006764AE"/>
    <w:rsid w:val="0067768B"/>
    <w:rsid w:val="00690291"/>
    <w:rsid w:val="00691797"/>
    <w:rsid w:val="00693149"/>
    <w:rsid w:val="00696A53"/>
    <w:rsid w:val="00696E68"/>
    <w:rsid w:val="006A0EE0"/>
    <w:rsid w:val="006A2A02"/>
    <w:rsid w:val="006A2F70"/>
    <w:rsid w:val="006A623E"/>
    <w:rsid w:val="006A7DFD"/>
    <w:rsid w:val="006B18BB"/>
    <w:rsid w:val="006B2837"/>
    <w:rsid w:val="006B354A"/>
    <w:rsid w:val="006B365B"/>
    <w:rsid w:val="006B6335"/>
    <w:rsid w:val="006C0B9E"/>
    <w:rsid w:val="006C2ADD"/>
    <w:rsid w:val="006C3850"/>
    <w:rsid w:val="006C4EA2"/>
    <w:rsid w:val="006C7F4A"/>
    <w:rsid w:val="006D03CF"/>
    <w:rsid w:val="006D194E"/>
    <w:rsid w:val="006D1ABB"/>
    <w:rsid w:val="006D2797"/>
    <w:rsid w:val="006E393F"/>
    <w:rsid w:val="006E67F3"/>
    <w:rsid w:val="006E78A0"/>
    <w:rsid w:val="006F0E1E"/>
    <w:rsid w:val="00700CD7"/>
    <w:rsid w:val="00701587"/>
    <w:rsid w:val="0070167F"/>
    <w:rsid w:val="00707845"/>
    <w:rsid w:val="007128A0"/>
    <w:rsid w:val="00712FDD"/>
    <w:rsid w:val="007141A3"/>
    <w:rsid w:val="00715111"/>
    <w:rsid w:val="00722EE4"/>
    <w:rsid w:val="00724D9F"/>
    <w:rsid w:val="007324A2"/>
    <w:rsid w:val="007352EC"/>
    <w:rsid w:val="00746D49"/>
    <w:rsid w:val="0076020B"/>
    <w:rsid w:val="007638E6"/>
    <w:rsid w:val="007646CB"/>
    <w:rsid w:val="0076470A"/>
    <w:rsid w:val="007713D2"/>
    <w:rsid w:val="00771EEB"/>
    <w:rsid w:val="00774324"/>
    <w:rsid w:val="0077597E"/>
    <w:rsid w:val="00776375"/>
    <w:rsid w:val="00777D21"/>
    <w:rsid w:val="00782279"/>
    <w:rsid w:val="0078344A"/>
    <w:rsid w:val="007836AC"/>
    <w:rsid w:val="007848BE"/>
    <w:rsid w:val="00786C99"/>
    <w:rsid w:val="00790C75"/>
    <w:rsid w:val="00791FA3"/>
    <w:rsid w:val="00793883"/>
    <w:rsid w:val="007A6873"/>
    <w:rsid w:val="007B5BCA"/>
    <w:rsid w:val="007B7A9C"/>
    <w:rsid w:val="007C0927"/>
    <w:rsid w:val="007C17DD"/>
    <w:rsid w:val="007D4490"/>
    <w:rsid w:val="007D46B0"/>
    <w:rsid w:val="007D4A72"/>
    <w:rsid w:val="007D5E2E"/>
    <w:rsid w:val="007D7FF6"/>
    <w:rsid w:val="007E14D5"/>
    <w:rsid w:val="007E163F"/>
    <w:rsid w:val="007E24C4"/>
    <w:rsid w:val="007E3632"/>
    <w:rsid w:val="007E49A5"/>
    <w:rsid w:val="007F53B1"/>
    <w:rsid w:val="008004FB"/>
    <w:rsid w:val="008021F3"/>
    <w:rsid w:val="00803187"/>
    <w:rsid w:val="00807985"/>
    <w:rsid w:val="008105A2"/>
    <w:rsid w:val="00814D45"/>
    <w:rsid w:val="008157D0"/>
    <w:rsid w:val="00820745"/>
    <w:rsid w:val="00822463"/>
    <w:rsid w:val="008227AE"/>
    <w:rsid w:val="0082381E"/>
    <w:rsid w:val="008303DF"/>
    <w:rsid w:val="00831A7C"/>
    <w:rsid w:val="00831EFD"/>
    <w:rsid w:val="00836F9A"/>
    <w:rsid w:val="008411E0"/>
    <w:rsid w:val="0084182F"/>
    <w:rsid w:val="00843523"/>
    <w:rsid w:val="008449A4"/>
    <w:rsid w:val="00844D5C"/>
    <w:rsid w:val="00845654"/>
    <w:rsid w:val="008512A6"/>
    <w:rsid w:val="00851F41"/>
    <w:rsid w:val="00851FF2"/>
    <w:rsid w:val="008600A3"/>
    <w:rsid w:val="00860140"/>
    <w:rsid w:val="00861E35"/>
    <w:rsid w:val="00863E3E"/>
    <w:rsid w:val="00866DE3"/>
    <w:rsid w:val="00872749"/>
    <w:rsid w:val="00873668"/>
    <w:rsid w:val="00873D13"/>
    <w:rsid w:val="00883976"/>
    <w:rsid w:val="008876FA"/>
    <w:rsid w:val="008911FC"/>
    <w:rsid w:val="0089144C"/>
    <w:rsid w:val="00895810"/>
    <w:rsid w:val="00896AE3"/>
    <w:rsid w:val="008A017C"/>
    <w:rsid w:val="008A096D"/>
    <w:rsid w:val="008A5427"/>
    <w:rsid w:val="008B39E8"/>
    <w:rsid w:val="008C0E60"/>
    <w:rsid w:val="008C2C05"/>
    <w:rsid w:val="008C75CF"/>
    <w:rsid w:val="008D1DA8"/>
    <w:rsid w:val="008D2A6B"/>
    <w:rsid w:val="008D5E71"/>
    <w:rsid w:val="008D720D"/>
    <w:rsid w:val="008E03DD"/>
    <w:rsid w:val="008E1557"/>
    <w:rsid w:val="008E3598"/>
    <w:rsid w:val="008E68E2"/>
    <w:rsid w:val="008E773B"/>
    <w:rsid w:val="008F1340"/>
    <w:rsid w:val="008F17AB"/>
    <w:rsid w:val="008F1952"/>
    <w:rsid w:val="008F2C88"/>
    <w:rsid w:val="009014AC"/>
    <w:rsid w:val="00905C3B"/>
    <w:rsid w:val="00910489"/>
    <w:rsid w:val="009146DA"/>
    <w:rsid w:val="00915B7D"/>
    <w:rsid w:val="00917CB6"/>
    <w:rsid w:val="00920E72"/>
    <w:rsid w:val="009221DB"/>
    <w:rsid w:val="00922887"/>
    <w:rsid w:val="0092643F"/>
    <w:rsid w:val="0093570B"/>
    <w:rsid w:val="00937370"/>
    <w:rsid w:val="00940578"/>
    <w:rsid w:val="00942774"/>
    <w:rsid w:val="009444A5"/>
    <w:rsid w:val="00944D47"/>
    <w:rsid w:val="00945617"/>
    <w:rsid w:val="00951FD1"/>
    <w:rsid w:val="00952235"/>
    <w:rsid w:val="00952D4C"/>
    <w:rsid w:val="00953C21"/>
    <w:rsid w:val="00957B73"/>
    <w:rsid w:val="00963BD8"/>
    <w:rsid w:val="009737DF"/>
    <w:rsid w:val="00976ED1"/>
    <w:rsid w:val="009801DE"/>
    <w:rsid w:val="0098100B"/>
    <w:rsid w:val="0098518C"/>
    <w:rsid w:val="009863C8"/>
    <w:rsid w:val="0099256C"/>
    <w:rsid w:val="00995928"/>
    <w:rsid w:val="00995DAE"/>
    <w:rsid w:val="009A1F55"/>
    <w:rsid w:val="009A2A42"/>
    <w:rsid w:val="009A39ED"/>
    <w:rsid w:val="009A44AF"/>
    <w:rsid w:val="009A635D"/>
    <w:rsid w:val="009A6837"/>
    <w:rsid w:val="009A69C6"/>
    <w:rsid w:val="009B3621"/>
    <w:rsid w:val="009B3B2B"/>
    <w:rsid w:val="009B58FC"/>
    <w:rsid w:val="009C111E"/>
    <w:rsid w:val="009C22F3"/>
    <w:rsid w:val="009C459D"/>
    <w:rsid w:val="009C6806"/>
    <w:rsid w:val="009D0FD7"/>
    <w:rsid w:val="009D1079"/>
    <w:rsid w:val="009D27F4"/>
    <w:rsid w:val="009E19EB"/>
    <w:rsid w:val="009E2B4D"/>
    <w:rsid w:val="009E2E21"/>
    <w:rsid w:val="009E4894"/>
    <w:rsid w:val="009F11A2"/>
    <w:rsid w:val="009F1C6D"/>
    <w:rsid w:val="009F23E3"/>
    <w:rsid w:val="009F5EE9"/>
    <w:rsid w:val="00A04F13"/>
    <w:rsid w:val="00A12379"/>
    <w:rsid w:val="00A16A90"/>
    <w:rsid w:val="00A17939"/>
    <w:rsid w:val="00A23AC0"/>
    <w:rsid w:val="00A27301"/>
    <w:rsid w:val="00A30003"/>
    <w:rsid w:val="00A32298"/>
    <w:rsid w:val="00A349DB"/>
    <w:rsid w:val="00A34F61"/>
    <w:rsid w:val="00A36EA4"/>
    <w:rsid w:val="00A37F3A"/>
    <w:rsid w:val="00A416AE"/>
    <w:rsid w:val="00A41E22"/>
    <w:rsid w:val="00A4300D"/>
    <w:rsid w:val="00A46ECE"/>
    <w:rsid w:val="00A56754"/>
    <w:rsid w:val="00A60438"/>
    <w:rsid w:val="00A60A62"/>
    <w:rsid w:val="00A6402A"/>
    <w:rsid w:val="00A669C1"/>
    <w:rsid w:val="00A74736"/>
    <w:rsid w:val="00A843CF"/>
    <w:rsid w:val="00A84A09"/>
    <w:rsid w:val="00A865BE"/>
    <w:rsid w:val="00A86F71"/>
    <w:rsid w:val="00A90047"/>
    <w:rsid w:val="00A904E0"/>
    <w:rsid w:val="00A90F13"/>
    <w:rsid w:val="00A9259A"/>
    <w:rsid w:val="00A9772E"/>
    <w:rsid w:val="00AA094D"/>
    <w:rsid w:val="00AA2BB3"/>
    <w:rsid w:val="00AA35D2"/>
    <w:rsid w:val="00AA6BDE"/>
    <w:rsid w:val="00AA748A"/>
    <w:rsid w:val="00AB4F77"/>
    <w:rsid w:val="00AB5784"/>
    <w:rsid w:val="00AB7898"/>
    <w:rsid w:val="00AC3596"/>
    <w:rsid w:val="00AC35AF"/>
    <w:rsid w:val="00AC7572"/>
    <w:rsid w:val="00AD228D"/>
    <w:rsid w:val="00AE05AC"/>
    <w:rsid w:val="00AE51C9"/>
    <w:rsid w:val="00AE6217"/>
    <w:rsid w:val="00AE6B34"/>
    <w:rsid w:val="00AF0241"/>
    <w:rsid w:val="00AF2051"/>
    <w:rsid w:val="00AF34C8"/>
    <w:rsid w:val="00AF582D"/>
    <w:rsid w:val="00B10D89"/>
    <w:rsid w:val="00B1109B"/>
    <w:rsid w:val="00B11403"/>
    <w:rsid w:val="00B13291"/>
    <w:rsid w:val="00B208BE"/>
    <w:rsid w:val="00B2213F"/>
    <w:rsid w:val="00B3256D"/>
    <w:rsid w:val="00B341C6"/>
    <w:rsid w:val="00B44E52"/>
    <w:rsid w:val="00B46DCA"/>
    <w:rsid w:val="00B503BF"/>
    <w:rsid w:val="00B515B7"/>
    <w:rsid w:val="00B517E5"/>
    <w:rsid w:val="00B536BD"/>
    <w:rsid w:val="00B55B83"/>
    <w:rsid w:val="00B663EF"/>
    <w:rsid w:val="00B722C8"/>
    <w:rsid w:val="00B74576"/>
    <w:rsid w:val="00B77481"/>
    <w:rsid w:val="00B817E3"/>
    <w:rsid w:val="00B81A5E"/>
    <w:rsid w:val="00B90503"/>
    <w:rsid w:val="00B968EB"/>
    <w:rsid w:val="00B96F37"/>
    <w:rsid w:val="00BA024D"/>
    <w:rsid w:val="00BA2363"/>
    <w:rsid w:val="00BA666C"/>
    <w:rsid w:val="00BA7B17"/>
    <w:rsid w:val="00BB30D0"/>
    <w:rsid w:val="00BB475A"/>
    <w:rsid w:val="00BC1E4A"/>
    <w:rsid w:val="00BC70E8"/>
    <w:rsid w:val="00BC7B0B"/>
    <w:rsid w:val="00BD123B"/>
    <w:rsid w:val="00BD5B22"/>
    <w:rsid w:val="00BE244F"/>
    <w:rsid w:val="00BF5A29"/>
    <w:rsid w:val="00BF611B"/>
    <w:rsid w:val="00BF6978"/>
    <w:rsid w:val="00C061FC"/>
    <w:rsid w:val="00C07A3D"/>
    <w:rsid w:val="00C13B2F"/>
    <w:rsid w:val="00C13E6A"/>
    <w:rsid w:val="00C13F88"/>
    <w:rsid w:val="00C17AB4"/>
    <w:rsid w:val="00C17E0A"/>
    <w:rsid w:val="00C20FA9"/>
    <w:rsid w:val="00C224CB"/>
    <w:rsid w:val="00C23891"/>
    <w:rsid w:val="00C24AEE"/>
    <w:rsid w:val="00C35C10"/>
    <w:rsid w:val="00C462B6"/>
    <w:rsid w:val="00C53CDF"/>
    <w:rsid w:val="00C6375F"/>
    <w:rsid w:val="00C67335"/>
    <w:rsid w:val="00C775B6"/>
    <w:rsid w:val="00C80696"/>
    <w:rsid w:val="00C84A38"/>
    <w:rsid w:val="00C91E64"/>
    <w:rsid w:val="00C92012"/>
    <w:rsid w:val="00C923BB"/>
    <w:rsid w:val="00CA0317"/>
    <w:rsid w:val="00CA0CB7"/>
    <w:rsid w:val="00CA1AE0"/>
    <w:rsid w:val="00CB1376"/>
    <w:rsid w:val="00CB2415"/>
    <w:rsid w:val="00CB2728"/>
    <w:rsid w:val="00CB34C4"/>
    <w:rsid w:val="00CB66AD"/>
    <w:rsid w:val="00CB7934"/>
    <w:rsid w:val="00CC3029"/>
    <w:rsid w:val="00CC5F93"/>
    <w:rsid w:val="00CD0EEB"/>
    <w:rsid w:val="00CD3227"/>
    <w:rsid w:val="00CD4D34"/>
    <w:rsid w:val="00CD7E1C"/>
    <w:rsid w:val="00CE1077"/>
    <w:rsid w:val="00CE1BA8"/>
    <w:rsid w:val="00CE218D"/>
    <w:rsid w:val="00CE6F64"/>
    <w:rsid w:val="00CF0201"/>
    <w:rsid w:val="00CF2677"/>
    <w:rsid w:val="00CF61BD"/>
    <w:rsid w:val="00D018CD"/>
    <w:rsid w:val="00D0205A"/>
    <w:rsid w:val="00D02A2D"/>
    <w:rsid w:val="00D034D4"/>
    <w:rsid w:val="00D0417C"/>
    <w:rsid w:val="00D06367"/>
    <w:rsid w:val="00D175CB"/>
    <w:rsid w:val="00D17FDF"/>
    <w:rsid w:val="00D227C6"/>
    <w:rsid w:val="00D26290"/>
    <w:rsid w:val="00D31073"/>
    <w:rsid w:val="00D3173A"/>
    <w:rsid w:val="00D3456B"/>
    <w:rsid w:val="00D352CC"/>
    <w:rsid w:val="00D37E94"/>
    <w:rsid w:val="00D44EF6"/>
    <w:rsid w:val="00D46BFA"/>
    <w:rsid w:val="00D47DBE"/>
    <w:rsid w:val="00D50F9E"/>
    <w:rsid w:val="00D61B34"/>
    <w:rsid w:val="00D657C0"/>
    <w:rsid w:val="00D66644"/>
    <w:rsid w:val="00D67ECC"/>
    <w:rsid w:val="00D7098A"/>
    <w:rsid w:val="00D74A33"/>
    <w:rsid w:val="00D74E78"/>
    <w:rsid w:val="00D80AE0"/>
    <w:rsid w:val="00D80EDE"/>
    <w:rsid w:val="00D843C0"/>
    <w:rsid w:val="00D866E1"/>
    <w:rsid w:val="00D87613"/>
    <w:rsid w:val="00D91DDE"/>
    <w:rsid w:val="00D93A7C"/>
    <w:rsid w:val="00D9459A"/>
    <w:rsid w:val="00D9751D"/>
    <w:rsid w:val="00D97826"/>
    <w:rsid w:val="00DA3ABD"/>
    <w:rsid w:val="00DA4920"/>
    <w:rsid w:val="00DB39DD"/>
    <w:rsid w:val="00DB4912"/>
    <w:rsid w:val="00DB57A4"/>
    <w:rsid w:val="00DB7441"/>
    <w:rsid w:val="00DD5031"/>
    <w:rsid w:val="00DD5851"/>
    <w:rsid w:val="00DE6853"/>
    <w:rsid w:val="00DE7C31"/>
    <w:rsid w:val="00DF3DD6"/>
    <w:rsid w:val="00DF472B"/>
    <w:rsid w:val="00DF5734"/>
    <w:rsid w:val="00E065AA"/>
    <w:rsid w:val="00E12B24"/>
    <w:rsid w:val="00E14358"/>
    <w:rsid w:val="00E2663E"/>
    <w:rsid w:val="00E30945"/>
    <w:rsid w:val="00E36507"/>
    <w:rsid w:val="00E36762"/>
    <w:rsid w:val="00E377D0"/>
    <w:rsid w:val="00E4059E"/>
    <w:rsid w:val="00E40E5D"/>
    <w:rsid w:val="00E4254C"/>
    <w:rsid w:val="00E438C1"/>
    <w:rsid w:val="00E46D1D"/>
    <w:rsid w:val="00E5096A"/>
    <w:rsid w:val="00E51EAF"/>
    <w:rsid w:val="00E52890"/>
    <w:rsid w:val="00E53899"/>
    <w:rsid w:val="00E579F1"/>
    <w:rsid w:val="00E60A85"/>
    <w:rsid w:val="00E62D95"/>
    <w:rsid w:val="00E63B48"/>
    <w:rsid w:val="00E64248"/>
    <w:rsid w:val="00E64D89"/>
    <w:rsid w:val="00E70945"/>
    <w:rsid w:val="00E709B2"/>
    <w:rsid w:val="00E70DAB"/>
    <w:rsid w:val="00E72E6C"/>
    <w:rsid w:val="00E74D85"/>
    <w:rsid w:val="00E75272"/>
    <w:rsid w:val="00E753C8"/>
    <w:rsid w:val="00E754D1"/>
    <w:rsid w:val="00E75A3C"/>
    <w:rsid w:val="00E84DAF"/>
    <w:rsid w:val="00E85B2B"/>
    <w:rsid w:val="00E909D2"/>
    <w:rsid w:val="00E91EB7"/>
    <w:rsid w:val="00E92332"/>
    <w:rsid w:val="00E9419B"/>
    <w:rsid w:val="00E94D26"/>
    <w:rsid w:val="00EA08C4"/>
    <w:rsid w:val="00EA1865"/>
    <w:rsid w:val="00EC1C7C"/>
    <w:rsid w:val="00EC1D54"/>
    <w:rsid w:val="00EC330E"/>
    <w:rsid w:val="00EC4E78"/>
    <w:rsid w:val="00EC53EC"/>
    <w:rsid w:val="00ED312E"/>
    <w:rsid w:val="00ED7387"/>
    <w:rsid w:val="00EE0A59"/>
    <w:rsid w:val="00EE0E90"/>
    <w:rsid w:val="00EE153D"/>
    <w:rsid w:val="00EE390F"/>
    <w:rsid w:val="00EE6E02"/>
    <w:rsid w:val="00EF394C"/>
    <w:rsid w:val="00EF3F7F"/>
    <w:rsid w:val="00F07B76"/>
    <w:rsid w:val="00F104C1"/>
    <w:rsid w:val="00F12203"/>
    <w:rsid w:val="00F12E29"/>
    <w:rsid w:val="00F1422A"/>
    <w:rsid w:val="00F15FCB"/>
    <w:rsid w:val="00F16739"/>
    <w:rsid w:val="00F16CAA"/>
    <w:rsid w:val="00F21420"/>
    <w:rsid w:val="00F22B62"/>
    <w:rsid w:val="00F279D4"/>
    <w:rsid w:val="00F310C9"/>
    <w:rsid w:val="00F31647"/>
    <w:rsid w:val="00F33BDB"/>
    <w:rsid w:val="00F3440C"/>
    <w:rsid w:val="00F36E9B"/>
    <w:rsid w:val="00F37C7C"/>
    <w:rsid w:val="00F50368"/>
    <w:rsid w:val="00F57F8B"/>
    <w:rsid w:val="00F6029C"/>
    <w:rsid w:val="00F624DD"/>
    <w:rsid w:val="00F62DB2"/>
    <w:rsid w:val="00F66636"/>
    <w:rsid w:val="00F6710F"/>
    <w:rsid w:val="00F70A13"/>
    <w:rsid w:val="00F7701A"/>
    <w:rsid w:val="00F77875"/>
    <w:rsid w:val="00F96654"/>
    <w:rsid w:val="00FA1570"/>
    <w:rsid w:val="00FA20DF"/>
    <w:rsid w:val="00FA5193"/>
    <w:rsid w:val="00FA6B42"/>
    <w:rsid w:val="00FA72C6"/>
    <w:rsid w:val="00FC6894"/>
    <w:rsid w:val="00FC6EFA"/>
    <w:rsid w:val="00FD254C"/>
    <w:rsid w:val="00FD2996"/>
    <w:rsid w:val="00FD5B6A"/>
    <w:rsid w:val="00FD7005"/>
    <w:rsid w:val="00FE5A9A"/>
    <w:rsid w:val="00FE60C2"/>
    <w:rsid w:val="00FF0229"/>
    <w:rsid w:val="00FF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41B238"/>
  <w15:docId w15:val="{D7B81862-F5CD-497F-B0B2-1D143E81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3C8"/>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D1079"/>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B2728"/>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B2728"/>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B2728"/>
    <w:pPr>
      <w:keepNext/>
      <w:keepLines/>
      <w:numPr>
        <w:ilvl w:val="4"/>
        <w:numId w:val="1"/>
      </w:numPr>
      <w:spacing w:before="40" w:after="0"/>
      <w:ind w:left="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CB272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B272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B272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272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19D"/>
    <w:rPr>
      <w:color w:val="0000FF" w:themeColor="hyperlink"/>
      <w:u w:val="single"/>
    </w:rPr>
  </w:style>
  <w:style w:type="character" w:styleId="FollowedHyperlink">
    <w:name w:val="FollowedHyperlink"/>
    <w:basedOn w:val="DefaultParagraphFont"/>
    <w:uiPriority w:val="99"/>
    <w:semiHidden/>
    <w:unhideWhenUsed/>
    <w:rsid w:val="0059519D"/>
    <w:rPr>
      <w:color w:val="800080" w:themeColor="followedHyperlink"/>
      <w:u w:val="single"/>
    </w:rPr>
  </w:style>
  <w:style w:type="paragraph" w:styleId="Header">
    <w:name w:val="header"/>
    <w:basedOn w:val="Normal"/>
    <w:link w:val="HeaderChar"/>
    <w:uiPriority w:val="99"/>
    <w:unhideWhenUsed/>
    <w:rsid w:val="0059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9D"/>
  </w:style>
  <w:style w:type="paragraph" w:styleId="Footer">
    <w:name w:val="footer"/>
    <w:basedOn w:val="Normal"/>
    <w:link w:val="FooterChar"/>
    <w:uiPriority w:val="99"/>
    <w:unhideWhenUsed/>
    <w:rsid w:val="00595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19D"/>
  </w:style>
  <w:style w:type="paragraph" w:styleId="BalloonText">
    <w:name w:val="Balloon Text"/>
    <w:basedOn w:val="Normal"/>
    <w:link w:val="BalloonTextChar"/>
    <w:uiPriority w:val="99"/>
    <w:semiHidden/>
    <w:unhideWhenUsed/>
    <w:rsid w:val="0059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9D"/>
    <w:rPr>
      <w:rFonts w:ascii="Tahoma" w:hAnsi="Tahoma" w:cs="Tahoma"/>
      <w:sz w:val="16"/>
      <w:szCs w:val="16"/>
    </w:rPr>
  </w:style>
  <w:style w:type="paragraph" w:styleId="PlainText">
    <w:name w:val="Plain Text"/>
    <w:basedOn w:val="Normal"/>
    <w:link w:val="PlainTextChar"/>
    <w:uiPriority w:val="99"/>
    <w:unhideWhenUsed/>
    <w:rsid w:val="00944D47"/>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44D47"/>
    <w:rPr>
      <w:rFonts w:ascii="Consolas" w:eastAsia="Calibri" w:hAnsi="Consolas" w:cs="Times New Roman"/>
      <w:sz w:val="21"/>
      <w:szCs w:val="21"/>
    </w:rPr>
  </w:style>
  <w:style w:type="paragraph" w:styleId="ListParagraph">
    <w:name w:val="List Paragraph"/>
    <w:basedOn w:val="Normal"/>
    <w:uiPriority w:val="34"/>
    <w:qFormat/>
    <w:rsid w:val="004A082E"/>
    <w:pPr>
      <w:ind w:left="720"/>
      <w:contextualSpacing/>
    </w:pPr>
  </w:style>
  <w:style w:type="paragraph" w:styleId="FootnoteText">
    <w:name w:val="footnote text"/>
    <w:basedOn w:val="Normal"/>
    <w:link w:val="FootnoteTextChar"/>
    <w:uiPriority w:val="99"/>
    <w:semiHidden/>
    <w:unhideWhenUsed/>
    <w:rsid w:val="00555F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5F23"/>
    <w:rPr>
      <w:sz w:val="20"/>
      <w:szCs w:val="20"/>
    </w:rPr>
  </w:style>
  <w:style w:type="character" w:styleId="FootnoteReference">
    <w:name w:val="footnote reference"/>
    <w:basedOn w:val="DefaultParagraphFont"/>
    <w:uiPriority w:val="99"/>
    <w:semiHidden/>
    <w:unhideWhenUsed/>
    <w:rsid w:val="00555F23"/>
    <w:rPr>
      <w:vertAlign w:val="superscript"/>
    </w:rPr>
  </w:style>
  <w:style w:type="character" w:styleId="CommentReference">
    <w:name w:val="annotation reference"/>
    <w:basedOn w:val="DefaultParagraphFont"/>
    <w:uiPriority w:val="99"/>
    <w:semiHidden/>
    <w:unhideWhenUsed/>
    <w:rsid w:val="008227AE"/>
    <w:rPr>
      <w:sz w:val="16"/>
      <w:szCs w:val="16"/>
    </w:rPr>
  </w:style>
  <w:style w:type="paragraph" w:styleId="CommentText">
    <w:name w:val="annotation text"/>
    <w:basedOn w:val="Normal"/>
    <w:link w:val="CommentTextChar"/>
    <w:uiPriority w:val="99"/>
    <w:semiHidden/>
    <w:unhideWhenUsed/>
    <w:rsid w:val="008227AE"/>
    <w:pPr>
      <w:spacing w:line="240" w:lineRule="auto"/>
    </w:pPr>
    <w:rPr>
      <w:sz w:val="20"/>
      <w:szCs w:val="20"/>
    </w:rPr>
  </w:style>
  <w:style w:type="character" w:customStyle="1" w:styleId="CommentTextChar">
    <w:name w:val="Comment Text Char"/>
    <w:basedOn w:val="DefaultParagraphFont"/>
    <w:link w:val="CommentText"/>
    <w:uiPriority w:val="99"/>
    <w:semiHidden/>
    <w:rsid w:val="008227AE"/>
    <w:rPr>
      <w:sz w:val="20"/>
      <w:szCs w:val="20"/>
    </w:rPr>
  </w:style>
  <w:style w:type="paragraph" w:styleId="CommentSubject">
    <w:name w:val="annotation subject"/>
    <w:basedOn w:val="CommentText"/>
    <w:next w:val="CommentText"/>
    <w:link w:val="CommentSubjectChar"/>
    <w:uiPriority w:val="99"/>
    <w:semiHidden/>
    <w:unhideWhenUsed/>
    <w:rsid w:val="008227AE"/>
    <w:rPr>
      <w:b/>
      <w:bCs/>
    </w:rPr>
  </w:style>
  <w:style w:type="character" w:customStyle="1" w:styleId="CommentSubjectChar">
    <w:name w:val="Comment Subject Char"/>
    <w:basedOn w:val="CommentTextChar"/>
    <w:link w:val="CommentSubject"/>
    <w:uiPriority w:val="99"/>
    <w:semiHidden/>
    <w:rsid w:val="008227AE"/>
    <w:rPr>
      <w:b/>
      <w:bCs/>
      <w:sz w:val="20"/>
      <w:szCs w:val="20"/>
    </w:rPr>
  </w:style>
  <w:style w:type="character" w:customStyle="1" w:styleId="Heading1Char">
    <w:name w:val="Heading 1 Char"/>
    <w:basedOn w:val="DefaultParagraphFont"/>
    <w:link w:val="Heading1"/>
    <w:uiPriority w:val="9"/>
    <w:rsid w:val="00CB272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B272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B272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B272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CB272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CB272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CB272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B27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2728"/>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F624DD"/>
    <w:pPr>
      <w:spacing w:after="0" w:line="240" w:lineRule="auto"/>
    </w:pPr>
  </w:style>
  <w:style w:type="paragraph" w:styleId="NormalWeb">
    <w:name w:val="Normal (Web)"/>
    <w:basedOn w:val="Normal"/>
    <w:uiPriority w:val="99"/>
    <w:semiHidden/>
    <w:unhideWhenUsed/>
    <w:rsid w:val="00952235"/>
    <w:rPr>
      <w:rFonts w:ascii="Times New Roman" w:hAnsi="Times New Roman" w:cs="Times New Roman"/>
      <w:sz w:val="24"/>
      <w:szCs w:val="24"/>
    </w:rPr>
  </w:style>
  <w:style w:type="paragraph" w:styleId="Revision">
    <w:name w:val="Revision"/>
    <w:hidden/>
    <w:uiPriority w:val="99"/>
    <w:semiHidden/>
    <w:rsid w:val="00073142"/>
    <w:pPr>
      <w:spacing w:after="0" w:line="240" w:lineRule="auto"/>
    </w:pPr>
  </w:style>
  <w:style w:type="table" w:styleId="TableGrid">
    <w:name w:val="Table Grid"/>
    <w:basedOn w:val="TableNormal"/>
    <w:uiPriority w:val="39"/>
    <w:rsid w:val="0030436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B354A"/>
    <w:rPr>
      <w:color w:val="605E5C"/>
      <w:shd w:val="clear" w:color="auto" w:fill="E1DFDD"/>
    </w:rPr>
  </w:style>
  <w:style w:type="paragraph" w:styleId="Subtitle">
    <w:name w:val="Subtitle"/>
    <w:basedOn w:val="Normal"/>
    <w:next w:val="Normal"/>
    <w:link w:val="SubtitleChar"/>
    <w:uiPriority w:val="11"/>
    <w:qFormat/>
    <w:rsid w:val="00776375"/>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776375"/>
    <w:rPr>
      <w:color w:val="5A5A5A" w:themeColor="text1" w:themeTint="A5"/>
      <w:spacing w:val="15"/>
    </w:rPr>
  </w:style>
  <w:style w:type="character" w:styleId="UnresolvedMention">
    <w:name w:val="Unresolved Mention"/>
    <w:basedOn w:val="DefaultParagraphFont"/>
    <w:uiPriority w:val="99"/>
    <w:semiHidden/>
    <w:unhideWhenUsed/>
    <w:rsid w:val="00843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94416">
      <w:bodyDiv w:val="1"/>
      <w:marLeft w:val="0"/>
      <w:marRight w:val="0"/>
      <w:marTop w:val="0"/>
      <w:marBottom w:val="0"/>
      <w:divBdr>
        <w:top w:val="none" w:sz="0" w:space="0" w:color="auto"/>
        <w:left w:val="none" w:sz="0" w:space="0" w:color="auto"/>
        <w:bottom w:val="none" w:sz="0" w:space="0" w:color="auto"/>
        <w:right w:val="none" w:sz="0" w:space="0" w:color="auto"/>
      </w:divBdr>
    </w:div>
    <w:div w:id="955715852">
      <w:bodyDiv w:val="1"/>
      <w:marLeft w:val="0"/>
      <w:marRight w:val="0"/>
      <w:marTop w:val="0"/>
      <w:marBottom w:val="0"/>
      <w:divBdr>
        <w:top w:val="none" w:sz="0" w:space="0" w:color="auto"/>
        <w:left w:val="none" w:sz="0" w:space="0" w:color="auto"/>
        <w:bottom w:val="none" w:sz="0" w:space="0" w:color="auto"/>
        <w:right w:val="none" w:sz="0" w:space="0" w:color="auto"/>
      </w:divBdr>
    </w:div>
    <w:div w:id="1000963497">
      <w:bodyDiv w:val="1"/>
      <w:marLeft w:val="0"/>
      <w:marRight w:val="0"/>
      <w:marTop w:val="0"/>
      <w:marBottom w:val="0"/>
      <w:divBdr>
        <w:top w:val="none" w:sz="0" w:space="0" w:color="auto"/>
        <w:left w:val="none" w:sz="0" w:space="0" w:color="auto"/>
        <w:bottom w:val="none" w:sz="0" w:space="0" w:color="auto"/>
        <w:right w:val="none" w:sz="0" w:space="0" w:color="auto"/>
      </w:divBdr>
    </w:div>
    <w:div w:id="10294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title=COMMUNITY%20SUBSTANCE%20ABUSE%20AND%20MENTAL%20HEALTH%20SERVICES%20-%20FINANCIAL%20RULES&amp;ID=65E-14.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pswork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8A5EBCF68CCD64D8D0BE0D108509FAC" ma:contentTypeVersion="10" ma:contentTypeDescription="Create a new document." ma:contentTypeScope="" ma:versionID="c950f035e262f42e1aabb59d6679c334">
  <xsd:schema xmlns:xsd="http://www.w3.org/2001/XMLSchema" xmlns:xs="http://www.w3.org/2001/XMLSchema" xmlns:p="http://schemas.microsoft.com/office/2006/metadata/properties" xmlns:ns2="8392204c-d4f9-4756-8406-24665b840efc" xmlns:ns3="4a123e83-a37c-4f9b-8697-98a9857415cd" targetNamespace="http://schemas.microsoft.com/office/2006/metadata/properties" ma:root="true" ma:fieldsID="c55b81971c87fccba03a5c830f33991b" ns2:_="" ns3:_="">
    <xsd:import namespace="8392204c-d4f9-4756-8406-24665b840efc"/>
    <xsd:import namespace="4a123e83-a37c-4f9b-8697-98a9857415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2204c-d4f9-4756-8406-24665b840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123e83-a37c-4f9b-8697-98a9857415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6139D-6870-4EB1-B583-BFD680486E05}">
  <ds:schemaRefs>
    <ds:schemaRef ds:uri="http://schemas.openxmlformats.org/officeDocument/2006/bibliography"/>
  </ds:schemaRefs>
</ds:datastoreItem>
</file>

<file path=customXml/itemProps2.xml><?xml version="1.0" encoding="utf-8"?>
<ds:datastoreItem xmlns:ds="http://schemas.openxmlformats.org/officeDocument/2006/customXml" ds:itemID="{E4F0BF42-AE8D-4CC0-88D4-0CF54099F939}"/>
</file>

<file path=customXml/itemProps3.xml><?xml version="1.0" encoding="utf-8"?>
<ds:datastoreItem xmlns:ds="http://schemas.openxmlformats.org/officeDocument/2006/customXml" ds:itemID="{88061010-5C7E-4277-9358-171E356918E1}"/>
</file>

<file path=customXml/itemProps4.xml><?xml version="1.0" encoding="utf-8"?>
<ds:datastoreItem xmlns:ds="http://schemas.openxmlformats.org/officeDocument/2006/customXml" ds:itemID="{05A4713E-B236-402D-9347-D21CF73C3BAC}"/>
</file>

<file path=docProps/app.xml><?xml version="1.0" encoding="utf-8"?>
<Properties xmlns="http://schemas.openxmlformats.org/officeDocument/2006/extended-properties" xmlns:vt="http://schemas.openxmlformats.org/officeDocument/2006/docPropsVTypes">
  <Template>Normal</Template>
  <TotalTime>748</TotalTime>
  <Pages>4</Pages>
  <Words>1374</Words>
  <Characters>9083</Characters>
  <Application>Microsoft Office Word</Application>
  <DocSecurity>0</DocSecurity>
  <Lines>149</Lines>
  <Paragraphs>88</Paragraphs>
  <ScaleCrop>false</ScaleCrop>
  <HeadingPairs>
    <vt:vector size="2" baseType="variant">
      <vt:variant>
        <vt:lpstr>Title</vt:lpstr>
      </vt:variant>
      <vt:variant>
        <vt:i4>1</vt:i4>
      </vt:variant>
    </vt:vector>
  </HeadingPairs>
  <TitlesOfParts>
    <vt:vector size="1" baseType="lpstr">
      <vt:lpstr/>
    </vt:vector>
  </TitlesOfParts>
  <Company>Florida Department of Children &amp; Families</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mercier-tammie</dc:creator>
  <cp:lastModifiedBy>Berdoll, Teresa</cp:lastModifiedBy>
  <cp:revision>15</cp:revision>
  <cp:lastPrinted>2020-02-17T20:21:00Z</cp:lastPrinted>
  <dcterms:created xsi:type="dcterms:W3CDTF">2024-04-16T20:24:00Z</dcterms:created>
  <dcterms:modified xsi:type="dcterms:W3CDTF">2024-04-17T08:45:00Z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f89527e18db3742a71a85ecc8ae9edc2f13785d651309cc2f1b68d8607821ba9</vt:lpwstr>
  </property>
  <property fmtid="{D5CDD505-2E9C-101B-9397-08002B2CF9AE}" pid="3" name="ContentTypeId">
    <vt:lpwstr>0x010100F8A5EBCF68CCD64D8D0BE0D108509FAC</vt:lpwstr>
  </property>
</Properties>
</file>