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8F5AC" w14:textId="0F2B45EF" w:rsidR="00D04A9B" w:rsidRPr="00A577A1" w:rsidRDefault="00285323" w:rsidP="00285323">
      <w:pPr>
        <w:pStyle w:val="Heading1"/>
        <w:rPr>
          <w:rStyle w:val="BookTitle"/>
        </w:rPr>
      </w:pPr>
      <w:bookmarkStart w:id="0" w:name="_GoBack"/>
      <w:bookmarkEnd w:id="0"/>
      <w:r w:rsidRPr="00A577A1">
        <w:rPr>
          <w:rStyle w:val="BookTitle"/>
        </w:rPr>
        <w:t xml:space="preserve">Mindshare Caregiver Court Notification and </w:t>
      </w:r>
      <w:r w:rsidR="005A0BA5" w:rsidRPr="00A577A1">
        <w:rPr>
          <w:rStyle w:val="BookTitle"/>
        </w:rPr>
        <w:t xml:space="preserve">Response </w:t>
      </w:r>
      <w:r w:rsidRPr="00A577A1">
        <w:rPr>
          <w:rStyle w:val="BookTitle"/>
        </w:rPr>
        <w:t>Form Process</w:t>
      </w:r>
    </w:p>
    <w:sdt>
      <w:sdtPr>
        <w:rPr>
          <w:rFonts w:asciiTheme="minorHAnsi" w:eastAsiaTheme="minorHAnsi" w:hAnsiTheme="minorHAnsi" w:cstheme="minorBidi"/>
          <w:color w:val="auto"/>
          <w:sz w:val="22"/>
          <w:szCs w:val="22"/>
        </w:rPr>
        <w:id w:val="-1102103561"/>
        <w:docPartObj>
          <w:docPartGallery w:val="Table of Contents"/>
          <w:docPartUnique/>
        </w:docPartObj>
      </w:sdtPr>
      <w:sdtEndPr>
        <w:rPr>
          <w:b/>
          <w:bCs/>
          <w:noProof/>
        </w:rPr>
      </w:sdtEndPr>
      <w:sdtContent>
        <w:p w14:paraId="1D2A6303" w14:textId="229027B3" w:rsidR="00A577A1" w:rsidRDefault="00A577A1">
          <w:pPr>
            <w:pStyle w:val="TOCHeading"/>
          </w:pPr>
          <w:r>
            <w:t>Contents</w:t>
          </w:r>
        </w:p>
        <w:p w14:paraId="2A893162" w14:textId="0F5EBAB8" w:rsidR="008A7797" w:rsidRDefault="007B2FF1">
          <w:pPr>
            <w:pStyle w:val="TOC1"/>
            <w:tabs>
              <w:tab w:val="right" w:leader="dot" w:pos="9350"/>
            </w:tabs>
            <w:rPr>
              <w:rFonts w:eastAsiaTheme="minorEastAsia"/>
              <w:noProof/>
            </w:rPr>
          </w:pPr>
          <w:r>
            <w:fldChar w:fldCharType="begin"/>
          </w:r>
          <w:r>
            <w:instrText xml:space="preserve"> TOC \h \z \u \t "Heading 2,1,Heading 3,2" </w:instrText>
          </w:r>
          <w:r>
            <w:fldChar w:fldCharType="separate"/>
          </w:r>
          <w:hyperlink w:anchor="_Toc14777251" w:history="1">
            <w:r w:rsidR="008A7797" w:rsidRPr="0066357E">
              <w:rPr>
                <w:rStyle w:val="Hyperlink"/>
                <w:b/>
                <w:bCs/>
                <w:noProof/>
              </w:rPr>
              <w:t>Step 1: CLS Enters Upcoming Hearing</w:t>
            </w:r>
            <w:r w:rsidR="008A7797">
              <w:rPr>
                <w:noProof/>
                <w:webHidden/>
              </w:rPr>
              <w:tab/>
            </w:r>
            <w:r w:rsidR="008A7797">
              <w:rPr>
                <w:noProof/>
                <w:webHidden/>
              </w:rPr>
              <w:fldChar w:fldCharType="begin"/>
            </w:r>
            <w:r w:rsidR="008A7797">
              <w:rPr>
                <w:noProof/>
                <w:webHidden/>
              </w:rPr>
              <w:instrText xml:space="preserve"> PAGEREF _Toc14777251 \h </w:instrText>
            </w:r>
            <w:r w:rsidR="008A7797">
              <w:rPr>
                <w:noProof/>
                <w:webHidden/>
              </w:rPr>
            </w:r>
            <w:r w:rsidR="008A7797">
              <w:rPr>
                <w:noProof/>
                <w:webHidden/>
              </w:rPr>
              <w:fldChar w:fldCharType="separate"/>
            </w:r>
            <w:r w:rsidR="008A7797">
              <w:rPr>
                <w:noProof/>
                <w:webHidden/>
              </w:rPr>
              <w:t>1</w:t>
            </w:r>
            <w:r w:rsidR="008A7797">
              <w:rPr>
                <w:noProof/>
                <w:webHidden/>
              </w:rPr>
              <w:fldChar w:fldCharType="end"/>
            </w:r>
          </w:hyperlink>
        </w:p>
        <w:p w14:paraId="6C385158" w14:textId="61CFB408" w:rsidR="008A7797" w:rsidRDefault="00755ED8">
          <w:pPr>
            <w:pStyle w:val="TOC1"/>
            <w:tabs>
              <w:tab w:val="right" w:leader="dot" w:pos="9350"/>
            </w:tabs>
            <w:rPr>
              <w:rFonts w:eastAsiaTheme="minorEastAsia"/>
              <w:noProof/>
            </w:rPr>
          </w:pPr>
          <w:hyperlink w:anchor="_Toc14777252" w:history="1">
            <w:r w:rsidR="008A7797" w:rsidRPr="0066357E">
              <w:rPr>
                <w:rStyle w:val="Hyperlink"/>
                <w:b/>
                <w:bCs/>
                <w:noProof/>
              </w:rPr>
              <w:t>Step 2: Email Address Entered for Provider</w:t>
            </w:r>
            <w:r w:rsidR="008A7797">
              <w:rPr>
                <w:noProof/>
                <w:webHidden/>
              </w:rPr>
              <w:tab/>
            </w:r>
            <w:r w:rsidR="008A7797">
              <w:rPr>
                <w:noProof/>
                <w:webHidden/>
              </w:rPr>
              <w:fldChar w:fldCharType="begin"/>
            </w:r>
            <w:r w:rsidR="008A7797">
              <w:rPr>
                <w:noProof/>
                <w:webHidden/>
              </w:rPr>
              <w:instrText xml:space="preserve"> PAGEREF _Toc14777252 \h </w:instrText>
            </w:r>
            <w:r w:rsidR="008A7797">
              <w:rPr>
                <w:noProof/>
                <w:webHidden/>
              </w:rPr>
            </w:r>
            <w:r w:rsidR="008A7797">
              <w:rPr>
                <w:noProof/>
                <w:webHidden/>
              </w:rPr>
              <w:fldChar w:fldCharType="separate"/>
            </w:r>
            <w:r w:rsidR="008A7797">
              <w:rPr>
                <w:noProof/>
                <w:webHidden/>
              </w:rPr>
              <w:t>1</w:t>
            </w:r>
            <w:r w:rsidR="008A7797">
              <w:rPr>
                <w:noProof/>
                <w:webHidden/>
              </w:rPr>
              <w:fldChar w:fldCharType="end"/>
            </w:r>
          </w:hyperlink>
        </w:p>
        <w:p w14:paraId="47958784" w14:textId="626A89ED" w:rsidR="008A7797" w:rsidRDefault="00755ED8">
          <w:pPr>
            <w:pStyle w:val="TOC1"/>
            <w:tabs>
              <w:tab w:val="right" w:leader="dot" w:pos="9350"/>
            </w:tabs>
            <w:rPr>
              <w:rFonts w:eastAsiaTheme="minorEastAsia"/>
              <w:noProof/>
            </w:rPr>
          </w:pPr>
          <w:hyperlink w:anchor="_Toc14777253" w:history="1">
            <w:r w:rsidR="008A7797" w:rsidRPr="0066357E">
              <w:rPr>
                <w:rStyle w:val="Hyperlink"/>
                <w:b/>
                <w:bCs/>
                <w:noProof/>
              </w:rPr>
              <w:t>Step 3: Email Sent to Provider</w:t>
            </w:r>
            <w:r w:rsidR="008A7797">
              <w:rPr>
                <w:noProof/>
                <w:webHidden/>
              </w:rPr>
              <w:tab/>
            </w:r>
            <w:r w:rsidR="008A7797">
              <w:rPr>
                <w:noProof/>
                <w:webHidden/>
              </w:rPr>
              <w:fldChar w:fldCharType="begin"/>
            </w:r>
            <w:r w:rsidR="008A7797">
              <w:rPr>
                <w:noProof/>
                <w:webHidden/>
              </w:rPr>
              <w:instrText xml:space="preserve"> PAGEREF _Toc14777253 \h </w:instrText>
            </w:r>
            <w:r w:rsidR="008A7797">
              <w:rPr>
                <w:noProof/>
                <w:webHidden/>
              </w:rPr>
            </w:r>
            <w:r w:rsidR="008A7797">
              <w:rPr>
                <w:noProof/>
                <w:webHidden/>
              </w:rPr>
              <w:fldChar w:fldCharType="separate"/>
            </w:r>
            <w:r w:rsidR="008A7797">
              <w:rPr>
                <w:noProof/>
                <w:webHidden/>
              </w:rPr>
              <w:t>2</w:t>
            </w:r>
            <w:r w:rsidR="008A7797">
              <w:rPr>
                <w:noProof/>
                <w:webHidden/>
              </w:rPr>
              <w:fldChar w:fldCharType="end"/>
            </w:r>
          </w:hyperlink>
        </w:p>
        <w:p w14:paraId="4E7CB82E" w14:textId="3CD696BA" w:rsidR="008A7797" w:rsidRDefault="00755ED8">
          <w:pPr>
            <w:pStyle w:val="TOC1"/>
            <w:tabs>
              <w:tab w:val="right" w:leader="dot" w:pos="9350"/>
            </w:tabs>
            <w:rPr>
              <w:rFonts w:eastAsiaTheme="minorEastAsia"/>
              <w:noProof/>
            </w:rPr>
          </w:pPr>
          <w:hyperlink w:anchor="_Toc14777254" w:history="1">
            <w:r w:rsidR="008A7797" w:rsidRPr="0066357E">
              <w:rPr>
                <w:rStyle w:val="Hyperlink"/>
                <w:b/>
                <w:bCs/>
                <w:noProof/>
              </w:rPr>
              <w:t>Step 4: Provider Completes Court Input Form</w:t>
            </w:r>
            <w:r w:rsidR="008A7797">
              <w:rPr>
                <w:noProof/>
                <w:webHidden/>
              </w:rPr>
              <w:tab/>
            </w:r>
            <w:r w:rsidR="008A7797">
              <w:rPr>
                <w:noProof/>
                <w:webHidden/>
              </w:rPr>
              <w:fldChar w:fldCharType="begin"/>
            </w:r>
            <w:r w:rsidR="008A7797">
              <w:rPr>
                <w:noProof/>
                <w:webHidden/>
              </w:rPr>
              <w:instrText xml:space="preserve"> PAGEREF _Toc14777254 \h </w:instrText>
            </w:r>
            <w:r w:rsidR="008A7797">
              <w:rPr>
                <w:noProof/>
                <w:webHidden/>
              </w:rPr>
            </w:r>
            <w:r w:rsidR="008A7797">
              <w:rPr>
                <w:noProof/>
                <w:webHidden/>
              </w:rPr>
              <w:fldChar w:fldCharType="separate"/>
            </w:r>
            <w:r w:rsidR="008A7797">
              <w:rPr>
                <w:noProof/>
                <w:webHidden/>
              </w:rPr>
              <w:t>3</w:t>
            </w:r>
            <w:r w:rsidR="008A7797">
              <w:rPr>
                <w:noProof/>
                <w:webHidden/>
              </w:rPr>
              <w:fldChar w:fldCharType="end"/>
            </w:r>
          </w:hyperlink>
        </w:p>
        <w:p w14:paraId="7E251F23" w14:textId="4D755D4D" w:rsidR="00A577A1" w:rsidRDefault="007B2FF1">
          <w:r>
            <w:fldChar w:fldCharType="end"/>
          </w:r>
        </w:p>
      </w:sdtContent>
    </w:sdt>
    <w:p w14:paraId="1EBFDF0D" w14:textId="66C5FF93" w:rsidR="00285323" w:rsidRDefault="00285323" w:rsidP="00285323">
      <w:r>
        <w:t xml:space="preserve">The process of notifying the caregiver of an upcoming court hearing and providing them with a link to complete the Caregiver input form is like a carefully orchestrated symphony where many players have an important role </w:t>
      </w:r>
      <w:r w:rsidR="00582925">
        <w:t>for</w:t>
      </w:r>
      <w:r>
        <w:t xml:space="preserve"> the process to work.</w:t>
      </w:r>
    </w:p>
    <w:p w14:paraId="4AEFC60E" w14:textId="26F1514F" w:rsidR="00285323" w:rsidRPr="005A0BA5" w:rsidRDefault="00285323" w:rsidP="00285323">
      <w:pPr>
        <w:pStyle w:val="Heading2"/>
        <w:rPr>
          <w:b/>
          <w:bCs/>
        </w:rPr>
      </w:pPr>
      <w:bookmarkStart w:id="1" w:name="_Toc14777251"/>
      <w:r w:rsidRPr="005A0BA5">
        <w:rPr>
          <w:b/>
          <w:bCs/>
        </w:rPr>
        <w:t xml:space="preserve">Step 1: CLS </w:t>
      </w:r>
      <w:r w:rsidR="00A577A1">
        <w:rPr>
          <w:b/>
          <w:bCs/>
        </w:rPr>
        <w:t>E</w:t>
      </w:r>
      <w:r w:rsidRPr="005A0BA5">
        <w:rPr>
          <w:b/>
          <w:bCs/>
        </w:rPr>
        <w:t xml:space="preserve">nters </w:t>
      </w:r>
      <w:r w:rsidR="00A577A1">
        <w:rPr>
          <w:b/>
          <w:bCs/>
        </w:rPr>
        <w:t>U</w:t>
      </w:r>
      <w:r w:rsidRPr="005A0BA5">
        <w:rPr>
          <w:b/>
          <w:bCs/>
        </w:rPr>
        <w:t xml:space="preserve">pcoming </w:t>
      </w:r>
      <w:r w:rsidR="00A577A1">
        <w:rPr>
          <w:b/>
          <w:bCs/>
        </w:rPr>
        <w:t>H</w:t>
      </w:r>
      <w:r w:rsidRPr="005A0BA5">
        <w:rPr>
          <w:b/>
          <w:bCs/>
        </w:rPr>
        <w:t>earing</w:t>
      </w:r>
      <w:bookmarkEnd w:id="1"/>
    </w:p>
    <w:p w14:paraId="03CD2572" w14:textId="1925E14A" w:rsidR="00285323" w:rsidRDefault="00285323" w:rsidP="00285323">
      <w:r>
        <w:tab/>
        <w:t xml:space="preserve">CLS enters the pending hearings in the </w:t>
      </w:r>
      <w:r w:rsidR="00C60289">
        <w:t xml:space="preserve">FSFN </w:t>
      </w:r>
      <w:r>
        <w:t xml:space="preserve">legal module. </w:t>
      </w:r>
      <w:r w:rsidR="00C60289">
        <w:t>T</w:t>
      </w:r>
      <w:r>
        <w:t xml:space="preserve">his is the first step in identifying which children have an upcoming hearing. </w:t>
      </w:r>
      <w:r w:rsidR="00C60289">
        <w:t>Review the Mindshare dashboard “</w:t>
      </w:r>
      <w:r w:rsidR="00C60289" w:rsidRPr="00C60289">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Upcoming Court Hearings</w:t>
      </w:r>
      <w:r w:rsidR="00C60289">
        <w:t>” to view all future court dates. The future court date is on the dashboard if entered as follows</w:t>
      </w:r>
      <w:r w:rsidR="00190967">
        <w:t>:</w:t>
      </w:r>
    </w:p>
    <w:p w14:paraId="668D14B1" w14:textId="711585A2" w:rsidR="00190967" w:rsidRDefault="00190967" w:rsidP="00190967">
      <w:pPr>
        <w:pStyle w:val="ListParagraph"/>
        <w:numPr>
          <w:ilvl w:val="0"/>
          <w:numId w:val="1"/>
        </w:numPr>
      </w:pPr>
      <w:r>
        <w:t>Scheduled or Completed Date is a future date</w:t>
      </w:r>
    </w:p>
    <w:p w14:paraId="61B486AB" w14:textId="34B2E7E9" w:rsidR="00190967" w:rsidRDefault="00190967" w:rsidP="00190967">
      <w:pPr>
        <w:pStyle w:val="ListParagraph"/>
        <w:numPr>
          <w:ilvl w:val="0"/>
          <w:numId w:val="1"/>
        </w:numPr>
      </w:pPr>
      <w:r>
        <w:t>Result = “Pending”</w:t>
      </w:r>
    </w:p>
    <w:p w14:paraId="472D9A3A" w14:textId="616B9004" w:rsidR="00190967" w:rsidRDefault="00190967" w:rsidP="00285323">
      <w:r>
        <w:rPr>
          <w:noProof/>
        </w:rPr>
        <mc:AlternateContent>
          <mc:Choice Requires="wps">
            <w:drawing>
              <wp:anchor distT="0" distB="0" distL="114300" distR="114300" simplePos="0" relativeHeight="251659264" behindDoc="0" locked="0" layoutInCell="1" allowOverlap="1" wp14:anchorId="7680E708" wp14:editId="1BDFCECA">
                <wp:simplePos x="0" y="0"/>
                <wp:positionH relativeFrom="column">
                  <wp:posOffset>19050</wp:posOffset>
                </wp:positionH>
                <wp:positionV relativeFrom="paragraph">
                  <wp:posOffset>456565</wp:posOffset>
                </wp:positionV>
                <wp:extent cx="1066800" cy="323850"/>
                <wp:effectExtent l="0" t="0" r="19050" b="19050"/>
                <wp:wrapNone/>
                <wp:docPr id="3" name="Rectangle: Rounded Corners 3"/>
                <wp:cNvGraphicFramePr/>
                <a:graphic xmlns:a="http://schemas.openxmlformats.org/drawingml/2006/main">
                  <a:graphicData uri="http://schemas.microsoft.com/office/word/2010/wordprocessingShape">
                    <wps:wsp>
                      <wps:cNvSpPr/>
                      <wps:spPr>
                        <a:xfrm>
                          <a:off x="0" y="0"/>
                          <a:ext cx="1066800" cy="323850"/>
                        </a:xfrm>
                        <a:prstGeom prst="roundRect">
                          <a:avLst/>
                        </a:prstGeom>
                        <a:noFill/>
                        <a:ln>
                          <a:solidFill>
                            <a:srgbClr val="FF0000"/>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E4330C8" id="Rectangle: Rounded Corners 3" o:spid="_x0000_s1026" style="position:absolute;margin-left:1.5pt;margin-top:35.95pt;width:84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" filled="f" strokecolor="red" strokeweight="1pt">
                <v:stroke joinstyle="miter"/>
              </v:roundrect>
            </w:pict>
          </mc:Fallback>
        </mc:AlternateContent>
      </w:r>
      <w:r>
        <w:rPr>
          <w:noProof/>
        </w:rPr>
        <w:drawing>
          <wp:inline distT="0" distB="0" distL="0" distR="0" wp14:anchorId="33632AB8" wp14:editId="167C81B4">
            <wp:extent cx="5943600" cy="730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730250"/>
                    </a:xfrm>
                    <a:prstGeom prst="rect">
                      <a:avLst/>
                    </a:prstGeom>
                  </pic:spPr>
                </pic:pic>
              </a:graphicData>
            </a:graphic>
          </wp:inline>
        </w:drawing>
      </w:r>
    </w:p>
    <w:p w14:paraId="2E90D626" w14:textId="5C6FC27A" w:rsidR="00190967" w:rsidRDefault="00190967" w:rsidP="00285323">
      <w:r>
        <w:rPr>
          <w:noProof/>
        </w:rPr>
        <mc:AlternateContent>
          <mc:Choice Requires="wps">
            <w:drawing>
              <wp:anchor distT="0" distB="0" distL="114300" distR="114300" simplePos="0" relativeHeight="251663360" behindDoc="0" locked="0" layoutInCell="1" allowOverlap="1" wp14:anchorId="065114B9" wp14:editId="025D3656">
                <wp:simplePos x="0" y="0"/>
                <wp:positionH relativeFrom="column">
                  <wp:posOffset>742950</wp:posOffset>
                </wp:positionH>
                <wp:positionV relativeFrom="paragraph">
                  <wp:posOffset>173355</wp:posOffset>
                </wp:positionV>
                <wp:extent cx="647700" cy="142875"/>
                <wp:effectExtent l="0" t="0" r="19050" b="28575"/>
                <wp:wrapNone/>
                <wp:docPr id="5" name="Rectangle: Rounded Corners 5"/>
                <wp:cNvGraphicFramePr/>
                <a:graphic xmlns:a="http://schemas.openxmlformats.org/drawingml/2006/main">
                  <a:graphicData uri="http://schemas.microsoft.com/office/word/2010/wordprocessingShape">
                    <wps:wsp>
                      <wps:cNvSpPr/>
                      <wps:spPr>
                        <a:xfrm>
                          <a:off x="0" y="0"/>
                          <a:ext cx="647700" cy="142875"/>
                        </a:xfrm>
                        <a:prstGeom prst="roundRect">
                          <a:avLst/>
                        </a:prstGeom>
                        <a:solidFill>
                          <a:schemeClr val="bg1"/>
                        </a:solidFill>
                        <a:ln>
                          <a:solidFill>
                            <a:schemeClr val="bg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005F071" id="Rectangle: Rounded Corners 5" o:spid="_x0000_s1026" style="position:absolute;margin-left:58.5pt;margin-top:13.65pt;width:51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" fillcolor="white [3212]" strokecolor="white [3212]" strokeweight="1pt">
                <v:stroke joinstyle="miter"/>
              </v:roundrect>
            </w:pict>
          </mc:Fallback>
        </mc:AlternateContent>
      </w:r>
      <w:r>
        <w:rPr>
          <w:noProof/>
        </w:rPr>
        <mc:AlternateContent>
          <mc:Choice Requires="wps">
            <w:drawing>
              <wp:anchor distT="0" distB="0" distL="114300" distR="114300" simplePos="0" relativeHeight="251661312" behindDoc="0" locked="0" layoutInCell="1" allowOverlap="1" wp14:anchorId="24794A15" wp14:editId="13986E19">
                <wp:simplePos x="0" y="0"/>
                <wp:positionH relativeFrom="column">
                  <wp:posOffset>47625</wp:posOffset>
                </wp:positionH>
                <wp:positionV relativeFrom="paragraph">
                  <wp:posOffset>706755</wp:posOffset>
                </wp:positionV>
                <wp:extent cx="1066800" cy="152400"/>
                <wp:effectExtent l="0" t="0" r="19050" b="19050"/>
                <wp:wrapNone/>
                <wp:docPr id="4" name="Rectangle: Rounded Corners 4"/>
                <wp:cNvGraphicFramePr/>
                <a:graphic xmlns:a="http://schemas.openxmlformats.org/drawingml/2006/main">
                  <a:graphicData uri="http://schemas.microsoft.com/office/word/2010/wordprocessingShape">
                    <wps:wsp>
                      <wps:cNvSpPr/>
                      <wps:spPr>
                        <a:xfrm>
                          <a:off x="0" y="0"/>
                          <a:ext cx="1066800" cy="152400"/>
                        </a:xfrm>
                        <a:prstGeom prst="roundRect">
                          <a:avLst/>
                        </a:prstGeom>
                        <a:noFill/>
                        <a:ln>
                          <a:solidFill>
                            <a:srgbClr val="FF0000"/>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87576C6" id="Rectangle: Rounded Corners 4" o:spid="_x0000_s1026" style="position:absolute;margin-left:3.75pt;margin-top:55.65pt;width:84pt;height:1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" filled="f" strokecolor="red" strokeweight="1pt">
                <v:stroke joinstyle="miter"/>
              </v:roundrect>
            </w:pict>
          </mc:Fallback>
        </mc:AlternateContent>
      </w:r>
      <w:r>
        <w:rPr>
          <w:noProof/>
        </w:rPr>
        <w:drawing>
          <wp:inline distT="0" distB="0" distL="0" distR="0" wp14:anchorId="375DB25F" wp14:editId="621E1709">
            <wp:extent cx="5943600" cy="9055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05510"/>
                    </a:xfrm>
                    <a:prstGeom prst="rect">
                      <a:avLst/>
                    </a:prstGeom>
                  </pic:spPr>
                </pic:pic>
              </a:graphicData>
            </a:graphic>
          </wp:inline>
        </w:drawing>
      </w:r>
    </w:p>
    <w:p w14:paraId="35854188" w14:textId="3EBBD619" w:rsidR="00190967" w:rsidRPr="005A0BA5" w:rsidRDefault="00190967" w:rsidP="00582925">
      <w:pPr>
        <w:pStyle w:val="Heading2"/>
        <w:rPr>
          <w:b/>
          <w:bCs/>
        </w:rPr>
      </w:pPr>
      <w:bookmarkStart w:id="2" w:name="_Toc14777252"/>
      <w:r w:rsidRPr="005A0BA5">
        <w:rPr>
          <w:b/>
          <w:bCs/>
        </w:rPr>
        <w:t xml:space="preserve">Step 2: </w:t>
      </w:r>
      <w:r w:rsidR="005A0BA5">
        <w:rPr>
          <w:b/>
          <w:bCs/>
        </w:rPr>
        <w:t xml:space="preserve">Email Address </w:t>
      </w:r>
      <w:r w:rsidR="00A577A1">
        <w:rPr>
          <w:b/>
          <w:bCs/>
        </w:rPr>
        <w:t>E</w:t>
      </w:r>
      <w:r w:rsidR="005A0BA5">
        <w:rPr>
          <w:b/>
          <w:bCs/>
        </w:rPr>
        <w:t>ntered for Provider</w:t>
      </w:r>
      <w:bookmarkEnd w:id="2"/>
    </w:p>
    <w:p w14:paraId="40956C43" w14:textId="005A1A26" w:rsidR="00582925" w:rsidRDefault="005A0BA5" w:rsidP="00582925">
      <w:r>
        <w:tab/>
        <w:t>The next step is to ensure that each provider has an email address in the provider module. For licensed providers, this may be the responsibility of the provider specialist. For Relative and Non-Relative, the case manager needs to obtain the email and enter in the provider module.</w:t>
      </w:r>
    </w:p>
    <w:p w14:paraId="5C0B7766" w14:textId="3A6A9FE0" w:rsidR="00B65CA6" w:rsidRDefault="007C2239" w:rsidP="00582925">
      <w:r>
        <w:rPr>
          <w:noProof/>
        </w:rPr>
        <w:lastRenderedPageBreak/>
        <mc:AlternateContent>
          <mc:Choice Requires="wps">
            <w:drawing>
              <wp:anchor distT="0" distB="0" distL="114300" distR="114300" simplePos="0" relativeHeight="251669504" behindDoc="0" locked="0" layoutInCell="1" allowOverlap="1" wp14:anchorId="7B7C5CB5" wp14:editId="5BE6D533">
                <wp:simplePos x="0" y="0"/>
                <wp:positionH relativeFrom="column">
                  <wp:posOffset>981075</wp:posOffset>
                </wp:positionH>
                <wp:positionV relativeFrom="paragraph">
                  <wp:posOffset>193675</wp:posOffset>
                </wp:positionV>
                <wp:extent cx="219075" cy="161925"/>
                <wp:effectExtent l="0" t="0" r="28575" b="28575"/>
                <wp:wrapNone/>
                <wp:docPr id="9" name="Rectangle: Rounded Corners 9"/>
                <wp:cNvGraphicFramePr/>
                <a:graphic xmlns:a="http://schemas.openxmlformats.org/drawingml/2006/main">
                  <a:graphicData uri="http://schemas.microsoft.com/office/word/2010/wordprocessingShape">
                    <wps:wsp>
                      <wps:cNvSpPr/>
                      <wps:spPr>
                        <a:xfrm>
                          <a:off x="0" y="0"/>
                          <a:ext cx="219075" cy="161925"/>
                        </a:xfrm>
                        <a:prstGeom prst="roundRect">
                          <a:avLst/>
                        </a:prstGeom>
                        <a:solidFill>
                          <a:schemeClr val="bg1"/>
                        </a:solidFill>
                        <a:ln>
                          <a:solidFill>
                            <a:schemeClr val="bg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7276B51" id="Rectangle: Rounded Corners 9" o:spid="_x0000_s1026" style="position:absolute;margin-left:77.25pt;margin-top:15.25pt;width:17.2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" fillcolor="white [3212]" strokecolor="white [3212]" strokeweight="1pt">
                <v:stroke joinstyle="miter"/>
              </v:roundrect>
            </w:pict>
          </mc:Fallback>
        </mc:AlternateContent>
      </w:r>
      <w:r w:rsidR="005A0BA5">
        <w:rPr>
          <w:noProof/>
        </w:rPr>
        <mc:AlternateContent>
          <mc:Choice Requires="wps">
            <w:drawing>
              <wp:anchor distT="0" distB="0" distL="114300" distR="114300" simplePos="0" relativeHeight="251671552" behindDoc="0" locked="0" layoutInCell="1" allowOverlap="1" wp14:anchorId="733818D6" wp14:editId="27841830">
                <wp:simplePos x="0" y="0"/>
                <wp:positionH relativeFrom="column">
                  <wp:posOffset>923925</wp:posOffset>
                </wp:positionH>
                <wp:positionV relativeFrom="paragraph">
                  <wp:posOffset>1184275</wp:posOffset>
                </wp:positionV>
                <wp:extent cx="323850" cy="333375"/>
                <wp:effectExtent l="0" t="0" r="19050" b="28575"/>
                <wp:wrapNone/>
                <wp:docPr id="10" name="Rectangle: Rounded Corners 10"/>
                <wp:cNvGraphicFramePr/>
                <a:graphic xmlns:a="http://schemas.openxmlformats.org/drawingml/2006/main">
                  <a:graphicData uri="http://schemas.microsoft.com/office/word/2010/wordprocessingShape">
                    <wps:wsp>
                      <wps:cNvSpPr/>
                      <wps:spPr>
                        <a:xfrm>
                          <a:off x="0" y="0"/>
                          <a:ext cx="323850" cy="333375"/>
                        </a:xfrm>
                        <a:prstGeom prst="roundRect">
                          <a:avLst/>
                        </a:prstGeom>
                        <a:solidFill>
                          <a:schemeClr val="bg1"/>
                        </a:solidFill>
                        <a:ln>
                          <a:solidFill>
                            <a:schemeClr val="bg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713A082" id="Rectangle: Rounded Corners 10" o:spid="_x0000_s1026" style="position:absolute;margin-left:72.75pt;margin-top:93.25pt;width:25.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" fillcolor="white [3212]" strokecolor="white [3212]" strokeweight="1pt">
                <v:stroke joinstyle="miter"/>
              </v:roundrect>
            </w:pict>
          </mc:Fallback>
        </mc:AlternateContent>
      </w:r>
      <w:r w:rsidR="005A0BA5">
        <w:rPr>
          <w:noProof/>
        </w:rPr>
        <mc:AlternateContent>
          <mc:Choice Requires="wps">
            <w:drawing>
              <wp:anchor distT="0" distB="0" distL="114300" distR="114300" simplePos="0" relativeHeight="251667456" behindDoc="0" locked="0" layoutInCell="1" allowOverlap="1" wp14:anchorId="5B82F3A1" wp14:editId="5EF8B525">
                <wp:simplePos x="0" y="0"/>
                <wp:positionH relativeFrom="column">
                  <wp:posOffset>2076450</wp:posOffset>
                </wp:positionH>
                <wp:positionV relativeFrom="paragraph">
                  <wp:posOffset>184150</wp:posOffset>
                </wp:positionV>
                <wp:extent cx="333375" cy="142875"/>
                <wp:effectExtent l="0" t="0" r="28575" b="28575"/>
                <wp:wrapNone/>
                <wp:docPr id="8" name="Rectangle: Rounded Corners 8"/>
                <wp:cNvGraphicFramePr/>
                <a:graphic xmlns:a="http://schemas.openxmlformats.org/drawingml/2006/main">
                  <a:graphicData uri="http://schemas.microsoft.com/office/word/2010/wordprocessingShape">
                    <wps:wsp>
                      <wps:cNvSpPr/>
                      <wps:spPr>
                        <a:xfrm>
                          <a:off x="0" y="0"/>
                          <a:ext cx="333375" cy="142875"/>
                        </a:xfrm>
                        <a:prstGeom prst="roundRect">
                          <a:avLst/>
                        </a:prstGeom>
                        <a:solidFill>
                          <a:schemeClr val="bg1"/>
                        </a:solidFill>
                        <a:ln>
                          <a:solidFill>
                            <a:schemeClr val="bg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D2164B0" id="Rectangle: Rounded Corners 8" o:spid="_x0000_s1026" style="position:absolute;margin-left:163.5pt;margin-top:14.5pt;width:26.2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" fillcolor="white [3212]" strokecolor="white [3212]" strokeweight="1pt">
                <v:stroke joinstyle="miter"/>
              </v:roundrect>
            </w:pict>
          </mc:Fallback>
        </mc:AlternateContent>
      </w:r>
      <w:r w:rsidR="00B65CA6">
        <w:rPr>
          <w:noProof/>
        </w:rPr>
        <mc:AlternateContent>
          <mc:Choice Requires="wps">
            <w:drawing>
              <wp:anchor distT="0" distB="0" distL="114300" distR="114300" simplePos="0" relativeHeight="251665408" behindDoc="0" locked="0" layoutInCell="1" allowOverlap="1" wp14:anchorId="79A418FE" wp14:editId="77E53D67">
                <wp:simplePos x="0" y="0"/>
                <wp:positionH relativeFrom="column">
                  <wp:posOffset>123825</wp:posOffset>
                </wp:positionH>
                <wp:positionV relativeFrom="paragraph">
                  <wp:posOffset>2146300</wp:posOffset>
                </wp:positionV>
                <wp:extent cx="1581150" cy="190500"/>
                <wp:effectExtent l="0" t="0" r="19050" b="19050"/>
                <wp:wrapNone/>
                <wp:docPr id="7" name="Rectangle: Rounded Corners 7"/>
                <wp:cNvGraphicFramePr/>
                <a:graphic xmlns:a="http://schemas.openxmlformats.org/drawingml/2006/main">
                  <a:graphicData uri="http://schemas.microsoft.com/office/word/2010/wordprocessingShape">
                    <wps:wsp>
                      <wps:cNvSpPr/>
                      <wps:spPr>
                        <a:xfrm>
                          <a:off x="0" y="0"/>
                          <a:ext cx="1581150" cy="190500"/>
                        </a:xfrm>
                        <a:prstGeom prst="roundRect">
                          <a:avLst/>
                        </a:prstGeom>
                        <a:noFill/>
                        <a:ln>
                          <a:solidFill>
                            <a:srgbClr val="FF0000"/>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48D85D3" id="Rectangle: Rounded Corners 7" o:spid="_x0000_s1026" style="position:absolute;margin-left:9.75pt;margin-top:169pt;width:124.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" filled="f" strokecolor="red" strokeweight="1pt">
                <v:stroke joinstyle="miter"/>
              </v:roundrect>
            </w:pict>
          </mc:Fallback>
        </mc:AlternateContent>
      </w:r>
      <w:r w:rsidR="00B65CA6">
        <w:rPr>
          <w:noProof/>
        </w:rPr>
        <w:drawing>
          <wp:inline distT="0" distB="0" distL="0" distR="0" wp14:anchorId="5CDB0BCB" wp14:editId="61482F85">
            <wp:extent cx="3114675" cy="24458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004" cy="2458703"/>
                    </a:xfrm>
                    <a:prstGeom prst="rect">
                      <a:avLst/>
                    </a:prstGeom>
                  </pic:spPr>
                </pic:pic>
              </a:graphicData>
            </a:graphic>
          </wp:inline>
        </w:drawing>
      </w:r>
    </w:p>
    <w:p w14:paraId="30F4DDB4" w14:textId="62ED0479" w:rsidR="00C60289" w:rsidRDefault="00C60289" w:rsidP="00C60289">
      <w:pPr>
        <w:pStyle w:val="Heading2"/>
        <w:rPr>
          <w:b/>
          <w:bCs/>
        </w:rPr>
      </w:pPr>
      <w:bookmarkStart w:id="3" w:name="_Toc14777253"/>
      <w:r w:rsidRPr="005A0BA5">
        <w:rPr>
          <w:b/>
          <w:bCs/>
        </w:rPr>
        <w:t xml:space="preserve">Step </w:t>
      </w:r>
      <w:r>
        <w:rPr>
          <w:b/>
          <w:bCs/>
        </w:rPr>
        <w:t>3</w:t>
      </w:r>
      <w:r w:rsidRPr="005A0BA5">
        <w:rPr>
          <w:b/>
          <w:bCs/>
        </w:rPr>
        <w:t xml:space="preserve">: </w:t>
      </w:r>
      <w:r>
        <w:rPr>
          <w:b/>
          <w:bCs/>
        </w:rPr>
        <w:t xml:space="preserve">Email </w:t>
      </w:r>
      <w:r w:rsidR="00A577A1">
        <w:rPr>
          <w:b/>
          <w:bCs/>
        </w:rPr>
        <w:t>S</w:t>
      </w:r>
      <w:r>
        <w:rPr>
          <w:b/>
          <w:bCs/>
        </w:rPr>
        <w:t>ent to Provider</w:t>
      </w:r>
      <w:bookmarkEnd w:id="3"/>
    </w:p>
    <w:p w14:paraId="4BE473E2" w14:textId="608D9A1E" w:rsidR="00C60289" w:rsidRPr="007C2239" w:rsidRDefault="00C60289" w:rsidP="00C60289">
      <w:pPr>
        <w:rPr>
          <w:i/>
          <w:iCs/>
        </w:rPr>
      </w:pPr>
      <w:r>
        <w:tab/>
        <w:t xml:space="preserve">If steps 1 and 2 </w:t>
      </w:r>
      <w:proofErr w:type="gramStart"/>
      <w:r>
        <w:t>are entered</w:t>
      </w:r>
      <w:proofErr w:type="gramEnd"/>
      <w:r>
        <w:t xml:space="preserve">, the provider (caregiver) is sent an email at 21 days prior to the hearing. </w:t>
      </w:r>
      <w:r w:rsidR="005E603B">
        <w:rPr>
          <w:rFonts w:ascii="Calibri" w:hAnsi="Calibri" w:cs="Calibri"/>
          <w:color w:val="000000"/>
        </w:rPr>
        <w:t xml:space="preserve">The from address of the email </w:t>
      </w:r>
      <w:proofErr w:type="gramStart"/>
      <w:r w:rsidR="005E603B">
        <w:rPr>
          <w:rFonts w:ascii="Calibri" w:hAnsi="Calibri" w:cs="Calibri"/>
          <w:color w:val="000000"/>
        </w:rPr>
        <w:t>is:</w:t>
      </w:r>
      <w:proofErr w:type="gramEnd"/>
      <w:r w:rsidR="005E603B">
        <w:rPr>
          <w:rFonts w:ascii="Calibri" w:hAnsi="Calibri" w:cs="Calibri"/>
          <w:color w:val="000000"/>
        </w:rPr>
        <w:t xml:space="preserve"> </w:t>
      </w:r>
      <w:hyperlink r:id="rId9" w:history="1">
        <w:r w:rsidR="005E603B" w:rsidRPr="00FC78C6">
          <w:rPr>
            <w:rStyle w:val="Hyperlink"/>
            <w:rFonts w:ascii="Calibri" w:hAnsi="Calibri" w:cs="Calibri"/>
            <w:b/>
            <w:bCs/>
          </w:rPr>
          <w:t>notice@list.mindshare-tech.com</w:t>
        </w:r>
      </w:hyperlink>
      <w:r w:rsidR="005E603B">
        <w:rPr>
          <w:rFonts w:ascii="Calibri" w:hAnsi="Calibri" w:cs="Calibri"/>
          <w:b/>
          <w:bCs/>
          <w:color w:val="000000"/>
        </w:rPr>
        <w:t xml:space="preserve">.  </w:t>
      </w:r>
      <w:proofErr w:type="gramStart"/>
      <w:r w:rsidR="005E603B">
        <w:rPr>
          <w:rFonts w:ascii="Calibri" w:hAnsi="Calibri" w:cs="Calibri"/>
          <w:color w:val="000000"/>
        </w:rPr>
        <w:t>It’s</w:t>
      </w:r>
      <w:proofErr w:type="gramEnd"/>
      <w:r w:rsidR="005E603B">
        <w:rPr>
          <w:rFonts w:ascii="Calibri" w:hAnsi="Calibri" w:cs="Calibri"/>
          <w:color w:val="000000"/>
        </w:rPr>
        <w:t xml:space="preserve"> important for providers to not disregard this as junk mail – it’s safe to open the email.  </w:t>
      </w:r>
      <w:r>
        <w:t xml:space="preserve">The email provides the upcoming court date as well as a link the caregiver can click on to complete the </w:t>
      </w:r>
      <w:r w:rsidR="00A577A1">
        <w:t xml:space="preserve">Caregiver input form. The email to the provider </w:t>
      </w:r>
      <w:r w:rsidR="007C2239">
        <w:t>comes to their inbox with the subject line of “</w:t>
      </w:r>
      <w:r w:rsidR="007C2239" w:rsidRPr="007C2239">
        <w:rPr>
          <w:i/>
          <w:iCs/>
        </w:rPr>
        <w:t>NOTIFICATION: Family Court Hearing (‘Child Name’ – Hearing Type)</w:t>
      </w:r>
      <w:r w:rsidR="007C2239">
        <w:rPr>
          <w:i/>
          <w:iCs/>
        </w:rPr>
        <w:t>”</w:t>
      </w:r>
      <w:r w:rsidR="00A577A1" w:rsidRPr="007C2239">
        <w:rPr>
          <w:i/>
          <w:iCs/>
        </w:rPr>
        <w:t xml:space="preserve"> </w:t>
      </w:r>
    </w:p>
    <w:p w14:paraId="6167CB9D" w14:textId="65FB3454" w:rsidR="00A577A1" w:rsidRDefault="00A577A1" w:rsidP="00C60289"/>
    <w:p w14:paraId="71136E34" w14:textId="13943F42" w:rsidR="00A577A1" w:rsidRDefault="00A577A1" w:rsidP="00C60289">
      <w:r>
        <w:rPr>
          <w:noProof/>
        </w:rPr>
        <w:drawing>
          <wp:inline distT="0" distB="0" distL="0" distR="0" wp14:anchorId="2413CA0D" wp14:editId="5B41B43C">
            <wp:extent cx="5943600" cy="50736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507365"/>
                    </a:xfrm>
                    <a:prstGeom prst="rect">
                      <a:avLst/>
                    </a:prstGeom>
                  </pic:spPr>
                </pic:pic>
              </a:graphicData>
            </a:graphic>
          </wp:inline>
        </w:drawing>
      </w:r>
    </w:p>
    <w:p w14:paraId="394B8BB0" w14:textId="77777777" w:rsidR="000B3092" w:rsidRDefault="000B3092" w:rsidP="00C60289"/>
    <w:p w14:paraId="1DD42882" w14:textId="08FD293D" w:rsidR="000B3092" w:rsidRPr="00C60289" w:rsidRDefault="000B3092" w:rsidP="00C60289">
      <w:r>
        <w:rPr>
          <w:noProof/>
        </w:rPr>
        <w:drawing>
          <wp:inline distT="0" distB="0" distL="0" distR="0" wp14:anchorId="3100FF7D" wp14:editId="6645E349">
            <wp:extent cx="5943600" cy="27832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783205"/>
                    </a:xfrm>
                    <a:prstGeom prst="rect">
                      <a:avLst/>
                    </a:prstGeom>
                  </pic:spPr>
                </pic:pic>
              </a:graphicData>
            </a:graphic>
          </wp:inline>
        </w:drawing>
      </w:r>
    </w:p>
    <w:p w14:paraId="5D501B5B" w14:textId="0D50A614" w:rsidR="005A0BA5" w:rsidRDefault="005A0BA5" w:rsidP="00582925"/>
    <w:p w14:paraId="69FFF5BA" w14:textId="0889A182" w:rsidR="007B2FF1" w:rsidRDefault="007B2FF1" w:rsidP="00582925"/>
    <w:p w14:paraId="2C53D8A7" w14:textId="7C336842" w:rsidR="007B2FF1" w:rsidRDefault="007B2FF1" w:rsidP="007B2FF1">
      <w:pPr>
        <w:pStyle w:val="Heading2"/>
        <w:rPr>
          <w:b/>
          <w:bCs/>
        </w:rPr>
      </w:pPr>
      <w:bookmarkStart w:id="4" w:name="_Toc14777254"/>
      <w:r w:rsidRPr="005A0BA5">
        <w:rPr>
          <w:b/>
          <w:bCs/>
        </w:rPr>
        <w:t xml:space="preserve">Step </w:t>
      </w:r>
      <w:r>
        <w:rPr>
          <w:b/>
          <w:bCs/>
        </w:rPr>
        <w:t>4</w:t>
      </w:r>
      <w:r w:rsidRPr="005A0BA5">
        <w:rPr>
          <w:b/>
          <w:bCs/>
        </w:rPr>
        <w:t xml:space="preserve">: </w:t>
      </w:r>
      <w:r>
        <w:rPr>
          <w:b/>
          <w:bCs/>
        </w:rPr>
        <w:t>Provider</w:t>
      </w:r>
      <w:r w:rsidR="00EA70D7">
        <w:rPr>
          <w:b/>
          <w:bCs/>
        </w:rPr>
        <w:t xml:space="preserve"> Completes Court Input Form</w:t>
      </w:r>
      <w:bookmarkEnd w:id="4"/>
    </w:p>
    <w:p w14:paraId="5B33AC41" w14:textId="6BF17A82" w:rsidR="00EA70D7" w:rsidRDefault="00EA70D7" w:rsidP="00EA70D7">
      <w:r>
        <w:tab/>
        <w:t>Questions on form include:</w:t>
      </w:r>
    </w:p>
    <w:p w14:paraId="29F5BAD9" w14:textId="5B094274" w:rsidR="00EA70D7" w:rsidRPr="000E4F2C" w:rsidRDefault="00EA70D7" w:rsidP="00EA70D7">
      <w:pPr>
        <w:pStyle w:val="ListParagraph"/>
        <w:numPr>
          <w:ilvl w:val="0"/>
          <w:numId w:val="2"/>
        </w:numPr>
        <w:rPr>
          <w:sz w:val="20"/>
          <w:szCs w:val="20"/>
        </w:rPr>
      </w:pPr>
      <w:r w:rsidRPr="000E4F2C">
        <w:rPr>
          <w:sz w:val="20"/>
          <w:szCs w:val="20"/>
        </w:rPr>
        <w:t>Do you plan to attend this Court Hearing in person or by phone?</w:t>
      </w:r>
    </w:p>
    <w:p w14:paraId="0D474A10" w14:textId="07E6F448" w:rsidR="00EA70D7" w:rsidRPr="000E4F2C" w:rsidRDefault="00EA70D7" w:rsidP="00EA70D7">
      <w:pPr>
        <w:pStyle w:val="ListParagraph"/>
        <w:numPr>
          <w:ilvl w:val="0"/>
          <w:numId w:val="2"/>
        </w:numPr>
        <w:rPr>
          <w:sz w:val="20"/>
          <w:szCs w:val="20"/>
        </w:rPr>
      </w:pPr>
      <w:r w:rsidRPr="000E4F2C">
        <w:rPr>
          <w:sz w:val="20"/>
          <w:szCs w:val="20"/>
        </w:rPr>
        <w:t>In general, what would you say is the emotional state of the child currently placed in your home?</w:t>
      </w:r>
    </w:p>
    <w:p w14:paraId="42361C9D" w14:textId="67577FE4" w:rsidR="00EA70D7" w:rsidRPr="000E4F2C" w:rsidRDefault="00EA70D7" w:rsidP="00EA70D7">
      <w:pPr>
        <w:pStyle w:val="ListParagraph"/>
        <w:numPr>
          <w:ilvl w:val="0"/>
          <w:numId w:val="2"/>
        </w:numPr>
        <w:rPr>
          <w:sz w:val="20"/>
          <w:szCs w:val="20"/>
        </w:rPr>
      </w:pPr>
      <w:r w:rsidRPr="000E4F2C">
        <w:rPr>
          <w:sz w:val="20"/>
          <w:szCs w:val="20"/>
        </w:rPr>
        <w:t>Does this child have any identified special needs? If yes, please explain.</w:t>
      </w:r>
    </w:p>
    <w:p w14:paraId="22D24724" w14:textId="75EBFA92" w:rsidR="00EA70D7" w:rsidRPr="000E4F2C" w:rsidRDefault="00EA70D7" w:rsidP="00EA70D7">
      <w:pPr>
        <w:pStyle w:val="ListParagraph"/>
        <w:numPr>
          <w:ilvl w:val="0"/>
          <w:numId w:val="2"/>
        </w:numPr>
        <w:rPr>
          <w:sz w:val="20"/>
          <w:szCs w:val="20"/>
        </w:rPr>
      </w:pPr>
      <w:r w:rsidRPr="000E4F2C">
        <w:rPr>
          <w:sz w:val="20"/>
          <w:szCs w:val="20"/>
        </w:rPr>
        <w:t>Please describe how the child is doing in school/daycare, behaviorally and academically.</w:t>
      </w:r>
    </w:p>
    <w:p w14:paraId="78F8AB98" w14:textId="5DBDC177" w:rsidR="00EA70D7" w:rsidRPr="000E4F2C" w:rsidRDefault="00EA70D7" w:rsidP="00EA70D7">
      <w:pPr>
        <w:pStyle w:val="ListParagraph"/>
        <w:numPr>
          <w:ilvl w:val="0"/>
          <w:numId w:val="2"/>
        </w:numPr>
        <w:rPr>
          <w:sz w:val="20"/>
          <w:szCs w:val="20"/>
        </w:rPr>
      </w:pPr>
      <w:r w:rsidRPr="000E4F2C">
        <w:rPr>
          <w:sz w:val="20"/>
          <w:szCs w:val="20"/>
        </w:rPr>
        <w:t>Please describe the activities enjoyed by the child in the home. If the child is of school age, th</w:t>
      </w:r>
      <w:r w:rsidR="000E4F2C">
        <w:rPr>
          <w:sz w:val="20"/>
          <w:szCs w:val="20"/>
        </w:rPr>
        <w:t>is</w:t>
      </w:r>
      <w:r w:rsidRPr="000E4F2C">
        <w:rPr>
          <w:sz w:val="20"/>
          <w:szCs w:val="20"/>
        </w:rPr>
        <w:t xml:space="preserve"> can include extracurricular activities. If none, what activities and/or hobbies does the child enjoy?</w:t>
      </w:r>
    </w:p>
    <w:p w14:paraId="2198C9E5" w14:textId="319BFD6D" w:rsidR="00EA70D7" w:rsidRPr="000E4F2C" w:rsidRDefault="00EA70D7" w:rsidP="00EA70D7">
      <w:pPr>
        <w:pStyle w:val="ListParagraph"/>
        <w:numPr>
          <w:ilvl w:val="0"/>
          <w:numId w:val="2"/>
        </w:numPr>
        <w:rPr>
          <w:sz w:val="20"/>
          <w:szCs w:val="20"/>
        </w:rPr>
      </w:pPr>
      <w:r w:rsidRPr="000E4F2C">
        <w:rPr>
          <w:sz w:val="20"/>
          <w:szCs w:val="20"/>
        </w:rPr>
        <w:t xml:space="preserve">Have there been any accomplishments at school or as part of any extracurricular activities (awards, honors of any type) that </w:t>
      </w:r>
      <w:proofErr w:type="gramStart"/>
      <w:r w:rsidRPr="000E4F2C">
        <w:rPr>
          <w:sz w:val="20"/>
          <w:szCs w:val="20"/>
        </w:rPr>
        <w:t>can be praised and acknowledged</w:t>
      </w:r>
      <w:proofErr w:type="gramEnd"/>
      <w:r w:rsidRPr="000E4F2C">
        <w:rPr>
          <w:sz w:val="20"/>
          <w:szCs w:val="20"/>
        </w:rPr>
        <w:t>?</w:t>
      </w:r>
    </w:p>
    <w:p w14:paraId="48561CEF" w14:textId="204FD5AE" w:rsidR="00EA70D7" w:rsidRPr="000E4F2C" w:rsidRDefault="00EA70D7" w:rsidP="00EA70D7">
      <w:pPr>
        <w:pStyle w:val="ListParagraph"/>
        <w:numPr>
          <w:ilvl w:val="0"/>
          <w:numId w:val="2"/>
        </w:numPr>
        <w:rPr>
          <w:sz w:val="20"/>
          <w:szCs w:val="20"/>
        </w:rPr>
      </w:pPr>
      <w:r w:rsidRPr="000E4F2C">
        <w:rPr>
          <w:sz w:val="20"/>
          <w:szCs w:val="20"/>
        </w:rPr>
        <w:t xml:space="preserve">In your opinion, what strengths does the child </w:t>
      </w:r>
      <w:r w:rsidR="000E4F2C" w:rsidRPr="000E4F2C">
        <w:rPr>
          <w:sz w:val="20"/>
          <w:szCs w:val="20"/>
        </w:rPr>
        <w:t>possess</w:t>
      </w:r>
      <w:r w:rsidRPr="000E4F2C">
        <w:rPr>
          <w:sz w:val="20"/>
          <w:szCs w:val="20"/>
        </w:rPr>
        <w:t xml:space="preserve"> that can be encouraged?</w:t>
      </w:r>
    </w:p>
    <w:p w14:paraId="295BB274" w14:textId="20241949" w:rsidR="00EA70D7" w:rsidRPr="000E4F2C" w:rsidRDefault="00EA70D7" w:rsidP="00EA70D7">
      <w:pPr>
        <w:pStyle w:val="ListParagraph"/>
        <w:numPr>
          <w:ilvl w:val="0"/>
          <w:numId w:val="2"/>
        </w:numPr>
        <w:rPr>
          <w:sz w:val="20"/>
          <w:szCs w:val="20"/>
        </w:rPr>
      </w:pPr>
      <w:r w:rsidRPr="000E4F2C">
        <w:rPr>
          <w:sz w:val="20"/>
          <w:szCs w:val="20"/>
        </w:rPr>
        <w:t xml:space="preserve">Are there any medical issues, medications or concerns (allergies, undesired medication side effects, medical diagnosis) that the court </w:t>
      </w:r>
      <w:proofErr w:type="gramStart"/>
      <w:r w:rsidRPr="000E4F2C">
        <w:rPr>
          <w:sz w:val="20"/>
          <w:szCs w:val="20"/>
        </w:rPr>
        <w:t>should be made</w:t>
      </w:r>
      <w:proofErr w:type="gramEnd"/>
      <w:r w:rsidRPr="000E4F2C">
        <w:rPr>
          <w:sz w:val="20"/>
          <w:szCs w:val="20"/>
        </w:rPr>
        <w:t xml:space="preserve"> aware of? If yes, please make sure to bring necessary documentation to hearing.</w:t>
      </w:r>
    </w:p>
    <w:p w14:paraId="23EACD14" w14:textId="3D3AB695" w:rsidR="00EA70D7" w:rsidRPr="000E4F2C" w:rsidRDefault="00EA70D7" w:rsidP="00EA70D7">
      <w:pPr>
        <w:pStyle w:val="ListParagraph"/>
        <w:numPr>
          <w:ilvl w:val="0"/>
          <w:numId w:val="2"/>
        </w:numPr>
        <w:rPr>
          <w:sz w:val="20"/>
          <w:szCs w:val="20"/>
        </w:rPr>
      </w:pPr>
      <w:r w:rsidRPr="000E4F2C">
        <w:rPr>
          <w:sz w:val="20"/>
          <w:szCs w:val="20"/>
        </w:rPr>
        <w:t>Is the child taking psychotropic medications? If yes, please make sure to bring necessary documentation to hearing.</w:t>
      </w:r>
    </w:p>
    <w:p w14:paraId="107B58EF" w14:textId="66752713" w:rsidR="00EA70D7" w:rsidRPr="000E4F2C" w:rsidRDefault="00EA70D7" w:rsidP="00EA70D7">
      <w:pPr>
        <w:pStyle w:val="ListParagraph"/>
        <w:numPr>
          <w:ilvl w:val="0"/>
          <w:numId w:val="2"/>
        </w:numPr>
        <w:rPr>
          <w:sz w:val="20"/>
          <w:szCs w:val="20"/>
        </w:rPr>
      </w:pPr>
      <w:r w:rsidRPr="000E4F2C">
        <w:rPr>
          <w:sz w:val="20"/>
          <w:szCs w:val="20"/>
        </w:rPr>
        <w:t>Please describe any interaction you may have observed between the biological family and the child (parents, aunt, uncles, siblings, etc.)</w:t>
      </w:r>
    </w:p>
    <w:p w14:paraId="3768FB1D" w14:textId="3BF02472" w:rsidR="00EA70D7" w:rsidRDefault="00EA70D7" w:rsidP="00EA70D7">
      <w:pPr>
        <w:pStyle w:val="ListParagraph"/>
        <w:numPr>
          <w:ilvl w:val="0"/>
          <w:numId w:val="2"/>
        </w:numPr>
        <w:rPr>
          <w:sz w:val="20"/>
          <w:szCs w:val="20"/>
        </w:rPr>
      </w:pPr>
      <w:r w:rsidRPr="000E4F2C">
        <w:rPr>
          <w:sz w:val="20"/>
          <w:szCs w:val="20"/>
        </w:rPr>
        <w:t>Are you involved in any co-parenting with the biological parents? If yes, kindly describe the level of co-parenting you are doing with the biological parents.</w:t>
      </w:r>
    </w:p>
    <w:p w14:paraId="06B2F3F9" w14:textId="4708ED1F" w:rsidR="008A7797" w:rsidRDefault="008A7797" w:rsidP="00EA70D7">
      <w:pPr>
        <w:pStyle w:val="ListParagraph"/>
        <w:numPr>
          <w:ilvl w:val="0"/>
          <w:numId w:val="2"/>
        </w:numPr>
        <w:rPr>
          <w:sz w:val="20"/>
          <w:szCs w:val="20"/>
        </w:rPr>
      </w:pPr>
      <w:r>
        <w:rPr>
          <w:sz w:val="20"/>
          <w:szCs w:val="20"/>
        </w:rPr>
        <w:t>Have you seen anything that concerns you about the biological parent(s)?</w:t>
      </w:r>
    </w:p>
    <w:p w14:paraId="3C7D9B40" w14:textId="24392179" w:rsidR="008A7797" w:rsidRDefault="008A7797" w:rsidP="00EA70D7">
      <w:pPr>
        <w:pStyle w:val="ListParagraph"/>
        <w:numPr>
          <w:ilvl w:val="0"/>
          <w:numId w:val="2"/>
        </w:numPr>
        <w:rPr>
          <w:sz w:val="20"/>
          <w:szCs w:val="20"/>
        </w:rPr>
      </w:pPr>
      <w:r>
        <w:rPr>
          <w:sz w:val="20"/>
          <w:szCs w:val="20"/>
        </w:rPr>
        <w:t xml:space="preserve">Are there any issues and/or problems you wish to inform the Judge </w:t>
      </w:r>
      <w:proofErr w:type="gramStart"/>
      <w:r>
        <w:rPr>
          <w:sz w:val="20"/>
          <w:szCs w:val="20"/>
        </w:rPr>
        <w:t>about</w:t>
      </w:r>
      <w:proofErr w:type="gramEnd"/>
      <w:r>
        <w:rPr>
          <w:sz w:val="20"/>
          <w:szCs w:val="20"/>
        </w:rPr>
        <w:t>?</w:t>
      </w:r>
    </w:p>
    <w:p w14:paraId="3EC5EB4F" w14:textId="42BDADAA" w:rsidR="008A7797" w:rsidRDefault="008A7797" w:rsidP="00EA70D7">
      <w:pPr>
        <w:pStyle w:val="ListParagraph"/>
        <w:numPr>
          <w:ilvl w:val="0"/>
          <w:numId w:val="2"/>
        </w:numPr>
        <w:rPr>
          <w:sz w:val="20"/>
          <w:szCs w:val="20"/>
        </w:rPr>
      </w:pPr>
      <w:r>
        <w:rPr>
          <w:sz w:val="20"/>
          <w:szCs w:val="20"/>
        </w:rPr>
        <w:t>In what ways can we better support you?</w:t>
      </w:r>
    </w:p>
    <w:p w14:paraId="01BC1FB7" w14:textId="3BBAE85D" w:rsidR="008A7797" w:rsidRPr="000E4F2C" w:rsidRDefault="008A7797" w:rsidP="00EA70D7">
      <w:pPr>
        <w:pStyle w:val="ListParagraph"/>
        <w:numPr>
          <w:ilvl w:val="0"/>
          <w:numId w:val="2"/>
        </w:numPr>
        <w:rPr>
          <w:sz w:val="20"/>
          <w:szCs w:val="20"/>
        </w:rPr>
      </w:pPr>
      <w:r>
        <w:rPr>
          <w:sz w:val="20"/>
          <w:szCs w:val="20"/>
        </w:rPr>
        <w:t>Do you have any positive feedback or areas of strength about the case that you would like to share with the court?</w:t>
      </w:r>
    </w:p>
    <w:p w14:paraId="1D0DE60C" w14:textId="0CA8936A" w:rsidR="008A7797" w:rsidRDefault="008A7797" w:rsidP="008A7797">
      <w:pPr>
        <w:pStyle w:val="Heading2"/>
        <w:rPr>
          <w:b/>
          <w:bCs/>
        </w:rPr>
      </w:pPr>
      <w:r w:rsidRPr="005A0BA5">
        <w:rPr>
          <w:b/>
          <w:bCs/>
        </w:rPr>
        <w:t xml:space="preserve">Step </w:t>
      </w:r>
      <w:r>
        <w:rPr>
          <w:b/>
          <w:bCs/>
        </w:rPr>
        <w:t>5</w:t>
      </w:r>
      <w:r w:rsidRPr="005A0BA5">
        <w:rPr>
          <w:b/>
          <w:bCs/>
        </w:rPr>
        <w:t xml:space="preserve">: </w:t>
      </w:r>
      <w:r>
        <w:rPr>
          <w:b/>
          <w:bCs/>
        </w:rPr>
        <w:t>Case Manager Receives PDF of Completed Form</w:t>
      </w:r>
    </w:p>
    <w:p w14:paraId="2305B094" w14:textId="31CF4FE2" w:rsidR="007B2FF1" w:rsidRPr="005E603B" w:rsidRDefault="005E603B" w:rsidP="00582925">
      <w:pPr>
        <w:rPr>
          <w:sz w:val="20"/>
          <w:szCs w:val="20"/>
        </w:rPr>
      </w:pPr>
      <w:r>
        <w:rPr>
          <w:sz w:val="20"/>
          <w:szCs w:val="20"/>
        </w:rPr>
        <w:tab/>
      </w:r>
      <w:r>
        <w:rPr>
          <w:rFonts w:ascii="Calibri" w:hAnsi="Calibri" w:cs="Calibri"/>
          <w:color w:val="000000"/>
        </w:rPr>
        <w:t xml:space="preserve">The primary case manager assigned to the case in FSFN will receive an email </w:t>
      </w:r>
      <w:proofErr w:type="gramStart"/>
      <w:r>
        <w:rPr>
          <w:rFonts w:ascii="Calibri" w:hAnsi="Calibri" w:cs="Calibri"/>
          <w:color w:val="000000"/>
        </w:rPr>
        <w:t xml:space="preserve">from  </w:t>
      </w:r>
      <w:proofErr w:type="gramEnd"/>
      <w:hyperlink r:id="rId12" w:history="1">
        <w:r w:rsidRPr="00FC78C6">
          <w:rPr>
            <w:rStyle w:val="Hyperlink"/>
            <w:rFonts w:ascii="Calibri" w:hAnsi="Calibri" w:cs="Calibri"/>
            <w:b/>
            <w:bCs/>
          </w:rPr>
          <w:t>notice@list.mindshare-tech.com</w:t>
        </w:r>
      </w:hyperlink>
      <w:r>
        <w:rPr>
          <w:rFonts w:ascii="Calibri" w:hAnsi="Calibri" w:cs="Calibri"/>
          <w:b/>
          <w:bCs/>
          <w:color w:val="000000"/>
        </w:rPr>
        <w:t xml:space="preserve"> </w:t>
      </w:r>
      <w:r>
        <w:rPr>
          <w:rFonts w:ascii="Calibri" w:hAnsi="Calibri" w:cs="Calibri"/>
          <w:color w:val="000000"/>
        </w:rPr>
        <w:t>with a PDF attachment of the completed Caregiver Input form.</w:t>
      </w:r>
    </w:p>
    <w:sectPr w:rsidR="007B2FF1" w:rsidRPr="005E60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3747C"/>
    <w:multiLevelType w:val="hybridMultilevel"/>
    <w:tmpl w:val="221C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0D575A"/>
    <w:multiLevelType w:val="hybridMultilevel"/>
    <w:tmpl w:val="CCF4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323"/>
    <w:rsid w:val="000B3092"/>
    <w:rsid w:val="000E4F2C"/>
    <w:rsid w:val="00190967"/>
    <w:rsid w:val="00285323"/>
    <w:rsid w:val="00582925"/>
    <w:rsid w:val="005A0BA5"/>
    <w:rsid w:val="005E603B"/>
    <w:rsid w:val="00616116"/>
    <w:rsid w:val="00755ED8"/>
    <w:rsid w:val="007B2FF1"/>
    <w:rsid w:val="007C2239"/>
    <w:rsid w:val="008A7797"/>
    <w:rsid w:val="00A577A1"/>
    <w:rsid w:val="00B65CA6"/>
    <w:rsid w:val="00C60289"/>
    <w:rsid w:val="00D04A9B"/>
    <w:rsid w:val="00EA70D7"/>
    <w:rsid w:val="00F64695"/>
    <w:rsid w:val="00FA5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663BD"/>
  <w15:chartTrackingRefBased/>
  <w15:docId w15:val="{A728CA46-8475-4F24-B4FA-70152390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853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853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B2F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32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8532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90967"/>
    <w:pPr>
      <w:ind w:left="720"/>
      <w:contextualSpacing/>
    </w:pPr>
  </w:style>
  <w:style w:type="paragraph" w:styleId="TOCHeading">
    <w:name w:val="TOC Heading"/>
    <w:basedOn w:val="Heading1"/>
    <w:next w:val="Normal"/>
    <w:uiPriority w:val="39"/>
    <w:unhideWhenUsed/>
    <w:qFormat/>
    <w:rsid w:val="00A577A1"/>
    <w:pPr>
      <w:outlineLvl w:val="9"/>
    </w:pPr>
  </w:style>
  <w:style w:type="paragraph" w:styleId="TOC1">
    <w:name w:val="toc 1"/>
    <w:basedOn w:val="Normal"/>
    <w:next w:val="Normal"/>
    <w:autoRedefine/>
    <w:uiPriority w:val="39"/>
    <w:unhideWhenUsed/>
    <w:rsid w:val="00A577A1"/>
    <w:pPr>
      <w:spacing w:after="100"/>
    </w:pPr>
  </w:style>
  <w:style w:type="paragraph" w:styleId="TOC2">
    <w:name w:val="toc 2"/>
    <w:basedOn w:val="Normal"/>
    <w:next w:val="Normal"/>
    <w:autoRedefine/>
    <w:uiPriority w:val="39"/>
    <w:unhideWhenUsed/>
    <w:rsid w:val="00A577A1"/>
    <w:pPr>
      <w:spacing w:after="100"/>
      <w:ind w:left="220"/>
    </w:pPr>
  </w:style>
  <w:style w:type="character" w:styleId="Hyperlink">
    <w:name w:val="Hyperlink"/>
    <w:basedOn w:val="DefaultParagraphFont"/>
    <w:uiPriority w:val="99"/>
    <w:unhideWhenUsed/>
    <w:rsid w:val="00A577A1"/>
    <w:rPr>
      <w:color w:val="0563C1" w:themeColor="hyperlink"/>
      <w:u w:val="single"/>
    </w:rPr>
  </w:style>
  <w:style w:type="character" w:styleId="BookTitle">
    <w:name w:val="Book Title"/>
    <w:basedOn w:val="DefaultParagraphFont"/>
    <w:uiPriority w:val="33"/>
    <w:qFormat/>
    <w:rsid w:val="00A577A1"/>
    <w:rPr>
      <w:b/>
      <w:bCs/>
      <w:i/>
      <w:iCs/>
      <w:spacing w:val="5"/>
    </w:rPr>
  </w:style>
  <w:style w:type="character" w:customStyle="1" w:styleId="Heading3Char">
    <w:name w:val="Heading 3 Char"/>
    <w:basedOn w:val="DefaultParagraphFont"/>
    <w:link w:val="Heading3"/>
    <w:uiPriority w:val="9"/>
    <w:semiHidden/>
    <w:rsid w:val="007B2FF1"/>
    <w:rPr>
      <w:rFonts w:asciiTheme="majorHAnsi" w:eastAsiaTheme="majorEastAsia" w:hAnsiTheme="majorHAnsi" w:cstheme="majorBidi"/>
      <w:color w:val="1F3763" w:themeColor="accent1" w:themeShade="7F"/>
      <w:sz w:val="24"/>
      <w:szCs w:val="24"/>
    </w:rPr>
  </w:style>
  <w:style w:type="character" w:customStyle="1" w:styleId="UnresolvedMention">
    <w:name w:val="Unresolved Mention"/>
    <w:basedOn w:val="DefaultParagraphFont"/>
    <w:uiPriority w:val="99"/>
    <w:semiHidden/>
    <w:unhideWhenUsed/>
    <w:rsid w:val="005E6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notice@list.mindshare-tec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notice@list.mindshare-tech.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15E50-164D-4756-A767-B1B93DBB9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626</Words>
  <Characters>3570</Characters>
  <Application>Microsoft Office Word</Application>
  <DocSecurity>0</DocSecurity>
  <Lines>55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Albers</dc:creator>
  <cp:keywords/>
  <dc:description/>
  <cp:lastModifiedBy>Thomas, Cassandra</cp:lastModifiedBy>
  <cp:revision>2</cp:revision>
  <dcterms:created xsi:type="dcterms:W3CDTF">2019-08-02T15:37:00Z</dcterms:created>
  <dcterms:modified xsi:type="dcterms:W3CDTF">2019-08-02T15:37:00Z</dcterms:modified>
</cp:coreProperties>
</file>