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7344"/>
      </w:tblGrid>
      <w:tr w:rsidR="008B7226" w:rsidTr="00820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</w:tcPr>
          <w:p w:rsidR="008B7226" w:rsidRPr="00AE2A61" w:rsidRDefault="00CD4DAA" w:rsidP="00AE2A61">
            <w:pPr>
              <w:spacing w:after="40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47700" cy="733425"/>
                  <wp:effectExtent l="0" t="0" r="0" b="0"/>
                  <wp:docPr id="1" name="Picture 1" descr="DCF Logo New 2012 - circle version in black on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CF Logo New 2012 - circle version in black 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4" w:type="dxa"/>
          </w:tcPr>
          <w:p w:rsidR="008B7226" w:rsidRPr="00AE2A61" w:rsidRDefault="008B72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8B7226" w:rsidRDefault="008B7226">
            <w:pPr>
              <w:pStyle w:val="Heading3"/>
              <w:rPr>
                <w:sz w:val="28"/>
              </w:rPr>
            </w:pPr>
            <w:r>
              <w:rPr>
                <w:sz w:val="28"/>
              </w:rPr>
              <w:t>Parent/Relative/Foster Care Checklist</w:t>
            </w:r>
            <w:r w:rsidR="0082069B">
              <w:rPr>
                <w:sz w:val="28"/>
              </w:rPr>
              <w:t xml:space="preserve"> – Outgoing</w:t>
            </w:r>
          </w:p>
          <w:p w:rsidR="008B7226" w:rsidRDefault="008B7226">
            <w:pPr>
              <w:pStyle w:val="Heading2"/>
            </w:pPr>
            <w:r>
              <w:t xml:space="preserve">From </w:t>
            </w:r>
            <w:smartTag w:uri="urn:schemas-microsoft-com:office:smarttags" w:element="State">
              <w:smartTag w:uri="urn:schemas-microsoft-com:office:smarttags" w:element="place">
                <w:r>
                  <w:t>Florida</w:t>
                </w:r>
              </w:smartTag>
            </w:smartTag>
            <w:r>
              <w:t xml:space="preserve"> to another state</w:t>
            </w:r>
            <w:r w:rsidR="00C60E89">
              <w:t xml:space="preserve"> (Regulation 2)</w:t>
            </w:r>
          </w:p>
        </w:tc>
      </w:tr>
    </w:tbl>
    <w:bookmarkStart w:id="0" w:name="_GoBack"/>
    <w:p w:rsidR="0082069B" w:rsidRDefault="0082069B" w:rsidP="0082069B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bookmarkEnd w:id="0"/>
      <w:r>
        <w:rPr>
          <w:rFonts w:ascii="Arial" w:hAnsi="Arial"/>
          <w:sz w:val="12"/>
        </w:rPr>
        <w:t xml:space="preserve"> </w:t>
      </w:r>
      <w:r w:rsidR="00A92AEA">
        <w:rPr>
          <w:rFonts w:ascii="Arial" w:hAnsi="Arial"/>
          <w:b/>
          <w:sz w:val="24"/>
        </w:rPr>
        <w:t>Community Based Care</w:t>
      </w:r>
      <w:r>
        <w:rPr>
          <w:rFonts w:ascii="Arial" w:hAnsi="Arial"/>
          <w:b/>
          <w:sz w:val="24"/>
        </w:rPr>
        <w:t xml:space="preserve"> ICPC Transmittal form (1 copy)</w:t>
      </w:r>
    </w:p>
    <w:p w:rsidR="00C60E89" w:rsidRDefault="00C60E89" w:rsidP="00A64998">
      <w:pPr>
        <w:ind w:right="-144"/>
        <w:rPr>
          <w:rFonts w:ascii="Arial" w:hAnsi="Arial"/>
          <w:sz w:val="24"/>
        </w:rPr>
      </w:pPr>
    </w:p>
    <w:p w:rsidR="008B7226" w:rsidRDefault="008B7226" w:rsidP="00A64998">
      <w:pPr>
        <w:ind w:right="-144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b/>
          <w:sz w:val="24"/>
        </w:rPr>
        <w:t>100A</w:t>
      </w:r>
      <w:r w:rsidR="00C468B5">
        <w:rPr>
          <w:rFonts w:ascii="Arial" w:hAnsi="Arial"/>
          <w:b/>
          <w:sz w:val="24"/>
        </w:rPr>
        <w:t xml:space="preserve">- </w:t>
      </w:r>
      <w:r w:rsidR="0082069B">
        <w:rPr>
          <w:rFonts w:ascii="Arial" w:hAnsi="Arial"/>
          <w:b/>
          <w:sz w:val="24"/>
        </w:rPr>
        <w:t>1 copy</w:t>
      </w:r>
      <w:r w:rsidR="00C468B5">
        <w:rPr>
          <w:rFonts w:ascii="Arial" w:hAnsi="Arial"/>
          <w:b/>
          <w:sz w:val="24"/>
        </w:rPr>
        <w:t xml:space="preserve"> (1 typed set for each child)</w:t>
      </w:r>
      <w:r w:rsidR="00A64998">
        <w:rPr>
          <w:rFonts w:ascii="Arial" w:hAnsi="Arial"/>
          <w:sz w:val="24"/>
        </w:rPr>
        <w:t xml:space="preserve">  </w:t>
      </w:r>
    </w:p>
    <w:p w:rsidR="008B7226" w:rsidRDefault="008B7226" w:rsidP="005E6457">
      <w:pPr>
        <w:spacing w:before="12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Section I</w:t>
      </w:r>
    </w:p>
    <w:p w:rsidR="008B7226" w:rsidRDefault="008B7226">
      <w:pPr>
        <w:pStyle w:val="BodyText2"/>
        <w:tabs>
          <w:tab w:val="left" w:pos="720"/>
          <w:tab w:val="left" w:pos="1440"/>
        </w:tabs>
        <w:ind w:left="1800" w:hanging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 xml:space="preserve">Completed showing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z w:val="22"/>
            </w:rPr>
            <w:t>Florida</w:t>
          </w:r>
        </w:smartTag>
      </w:smartTag>
      <w:r>
        <w:rPr>
          <w:rFonts w:ascii="Arial" w:hAnsi="Arial"/>
          <w:sz w:val="22"/>
        </w:rPr>
        <w:t xml:space="preserve"> is responsible for planning for child and is financially responsible for child</w:t>
      </w:r>
    </w:p>
    <w:p w:rsidR="008B7226" w:rsidRDefault="005E6457" w:rsidP="005E6457">
      <w:pPr>
        <w:pStyle w:val="Heading1"/>
        <w:spacing w:before="120"/>
        <w:ind w:firstLine="0"/>
        <w:rPr>
          <w:sz w:val="22"/>
          <w:u w:val="none"/>
        </w:rPr>
      </w:pPr>
      <w:r>
        <w:rPr>
          <w:sz w:val="22"/>
          <w:u w:val="none"/>
        </w:rPr>
        <w:tab/>
      </w:r>
      <w:r w:rsidR="008B7226">
        <w:rPr>
          <w:sz w:val="22"/>
          <w:u w:val="none"/>
        </w:rPr>
        <w:t>Section II</w:t>
      </w:r>
    </w:p>
    <w:p w:rsidR="008B7226" w:rsidRDefault="008B72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Type of care requested, relative/parent/foster care</w:t>
      </w:r>
    </w:p>
    <w:p w:rsidR="008B7226" w:rsidRDefault="008B7226" w:rsidP="005E6457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Legal Status</w:t>
      </w:r>
      <w:r w:rsidR="0082069B">
        <w:rPr>
          <w:rFonts w:ascii="Arial" w:hAnsi="Arial"/>
          <w:b/>
          <w:sz w:val="22"/>
        </w:rPr>
        <w:t xml:space="preserve"> </w:t>
      </w:r>
    </w:p>
    <w:p w:rsidR="008B7226" w:rsidRDefault="008B72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Sending Agency Custody</w:t>
      </w:r>
      <w:r w:rsidR="00C468B5">
        <w:rPr>
          <w:rFonts w:ascii="Arial" w:hAnsi="Arial"/>
          <w:sz w:val="22"/>
        </w:rPr>
        <w:t xml:space="preserve"> (if this child is in foster care use this status)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or</w:t>
      </w:r>
    </w:p>
    <w:p w:rsidR="008B7226" w:rsidRDefault="008B7226">
      <w:pPr>
        <w:spacing w:before="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Protective Supervision</w:t>
      </w:r>
      <w:r w:rsidR="00C468B5">
        <w:rPr>
          <w:rFonts w:ascii="Arial" w:hAnsi="Arial"/>
          <w:sz w:val="22"/>
        </w:rPr>
        <w:t xml:space="preserve"> (if this child is not in foster care use this status)</w:t>
      </w:r>
    </w:p>
    <w:p w:rsidR="008B7226" w:rsidRDefault="008B7226" w:rsidP="005E6457">
      <w:pPr>
        <w:spacing w:before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 xml:space="preserve">Section III </w:t>
      </w:r>
    </w:p>
    <w:p w:rsidR="008B7226" w:rsidRDefault="008B72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One block in each of the three columns checked</w:t>
      </w:r>
    </w:p>
    <w:p w:rsidR="008B7226" w:rsidRDefault="008B7226">
      <w:pPr>
        <w:spacing w:before="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100A should include request for monthly supervision</w:t>
      </w:r>
    </w:p>
    <w:p w:rsidR="008B7226" w:rsidRDefault="008B7226">
      <w:pPr>
        <w:rPr>
          <w:rFonts w:ascii="Arial" w:hAnsi="Arial"/>
          <w:sz w:val="22"/>
        </w:rPr>
      </w:pPr>
    </w:p>
    <w:p w:rsidR="008B7226" w:rsidRDefault="008B7226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b/>
          <w:sz w:val="24"/>
        </w:rPr>
        <w:t>Cover letter (</w:t>
      </w:r>
      <w:r w:rsidR="00C468B5">
        <w:rPr>
          <w:rFonts w:ascii="Arial" w:hAnsi="Arial"/>
          <w:b/>
          <w:sz w:val="24"/>
        </w:rPr>
        <w:t>1 copy)</w:t>
      </w:r>
    </w:p>
    <w:p w:rsidR="008B7226" w:rsidRDefault="008B72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Identifies resource</w:t>
      </w:r>
      <w:r w:rsidR="00BE0BC5">
        <w:rPr>
          <w:rFonts w:ascii="Arial" w:hAnsi="Arial"/>
          <w:sz w:val="22"/>
        </w:rPr>
        <w:t xml:space="preserve"> and relationship to child</w:t>
      </w:r>
      <w:r w:rsidR="00C468B5">
        <w:rPr>
          <w:rFonts w:ascii="Arial" w:hAnsi="Arial"/>
          <w:sz w:val="22"/>
        </w:rPr>
        <w:t xml:space="preserve"> (must include </w:t>
      </w:r>
      <w:r w:rsidR="00BE0BC5">
        <w:rPr>
          <w:rFonts w:ascii="Arial" w:hAnsi="Arial"/>
          <w:sz w:val="22"/>
        </w:rPr>
        <w:t>SS number &amp;</w:t>
      </w:r>
      <w:r w:rsidR="00C468B5">
        <w:rPr>
          <w:rFonts w:ascii="Arial" w:hAnsi="Arial"/>
          <w:sz w:val="22"/>
        </w:rPr>
        <w:t xml:space="preserve"> date of birth)</w:t>
      </w:r>
    </w:p>
    <w:p w:rsidR="008B7226" w:rsidRDefault="008B7226">
      <w:pPr>
        <w:spacing w:before="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Reflects what is needed from other state (</w:t>
      </w:r>
      <w:r w:rsidR="00A92AEA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>sk for monthly supervision!)</w:t>
      </w:r>
    </w:p>
    <w:p w:rsidR="008B7226" w:rsidRDefault="008B7226">
      <w:pPr>
        <w:spacing w:before="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Gives any special requirements resource must meet</w:t>
      </w:r>
    </w:p>
    <w:p w:rsidR="008B7226" w:rsidRDefault="008B7226">
      <w:pPr>
        <w:tabs>
          <w:tab w:val="left" w:pos="720"/>
        </w:tabs>
        <w:spacing w:before="20"/>
        <w:ind w:left="1080" w:hanging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 xml:space="preserve">Paragraph regarding any special medical, </w:t>
      </w:r>
      <w:r w:rsidR="00A64998">
        <w:rPr>
          <w:rFonts w:ascii="Arial" w:hAnsi="Arial"/>
          <w:sz w:val="22"/>
        </w:rPr>
        <w:t xml:space="preserve">behavioral or psychological </w:t>
      </w:r>
      <w:r>
        <w:rPr>
          <w:rFonts w:ascii="Arial" w:hAnsi="Arial"/>
          <w:sz w:val="22"/>
        </w:rPr>
        <w:t>needs</w:t>
      </w:r>
      <w:r w:rsidR="00A92AEA">
        <w:rPr>
          <w:rFonts w:ascii="Arial" w:hAnsi="Arial"/>
          <w:sz w:val="22"/>
        </w:rPr>
        <w:t xml:space="preserve"> of the child</w:t>
      </w:r>
      <w:r>
        <w:rPr>
          <w:rFonts w:ascii="Arial" w:hAnsi="Arial"/>
          <w:sz w:val="22"/>
        </w:rPr>
        <w:t xml:space="preserve"> as well as child’s service needs, </w:t>
      </w:r>
      <w:r w:rsidR="00A92AEA">
        <w:rPr>
          <w:rFonts w:ascii="Arial" w:hAnsi="Arial"/>
          <w:sz w:val="22"/>
        </w:rPr>
        <w:t xml:space="preserve">e.g. </w:t>
      </w:r>
      <w:r>
        <w:rPr>
          <w:rFonts w:ascii="Arial" w:hAnsi="Arial"/>
          <w:sz w:val="22"/>
        </w:rPr>
        <w:t>day care.</w:t>
      </w:r>
    </w:p>
    <w:p w:rsidR="008B7226" w:rsidRPr="00C60E89" w:rsidRDefault="008B7226" w:rsidP="00C60E89">
      <w:pPr>
        <w:pStyle w:val="Header"/>
        <w:tabs>
          <w:tab w:val="clear" w:pos="4320"/>
          <w:tab w:val="clear" w:pos="8640"/>
          <w:tab w:val="left" w:pos="720"/>
        </w:tabs>
        <w:ind w:left="1080" w:hanging="1080"/>
        <w:rPr>
          <w:rFonts w:ascii="Arial" w:hAnsi="Arial"/>
          <w:sz w:val="22"/>
        </w:rPr>
      </w:pPr>
      <w:r>
        <w:lastRenderedPageBreak/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12"/>
        </w:rPr>
        <w:t xml:space="preserve"> </w:t>
      </w:r>
      <w:r w:rsidRPr="00C60E89">
        <w:rPr>
          <w:rFonts w:ascii="Arial" w:hAnsi="Arial"/>
          <w:sz w:val="22"/>
        </w:rPr>
        <w:t xml:space="preserve">Gives </w:t>
      </w:r>
      <w:r w:rsidR="00C468B5" w:rsidRPr="00C60E89">
        <w:rPr>
          <w:rFonts w:ascii="Arial" w:hAnsi="Arial"/>
          <w:sz w:val="22"/>
        </w:rPr>
        <w:t xml:space="preserve">lead community based agency &amp; contracted providers </w:t>
      </w:r>
      <w:r w:rsidRPr="00C60E89">
        <w:rPr>
          <w:rFonts w:ascii="Arial" w:hAnsi="Arial"/>
          <w:sz w:val="22"/>
        </w:rPr>
        <w:t>contact name/address/phone number</w:t>
      </w:r>
    </w:p>
    <w:p w:rsidR="00C60E89" w:rsidRDefault="00C60E89" w:rsidP="005E6457">
      <w:pPr>
        <w:pStyle w:val="Header"/>
        <w:tabs>
          <w:tab w:val="clear" w:pos="4320"/>
          <w:tab w:val="clear" w:pos="8640"/>
          <w:tab w:val="left" w:pos="720"/>
        </w:tabs>
        <w:spacing w:before="20"/>
        <w:ind w:left="1080" w:hanging="1080"/>
        <w:rPr>
          <w:rFonts w:ascii="Arial" w:hAnsi="Arial"/>
          <w:sz w:val="22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i/>
          <w:sz w:val="22"/>
        </w:rPr>
        <w:t>If a Contract Agency, must have at beginning of letter “This request for child welfare services is being made pursuant to our contract with the Florida Department of Children and Families.”</w:t>
      </w:r>
    </w:p>
    <w:p w:rsidR="008B7226" w:rsidRDefault="008B7226">
      <w:pPr>
        <w:rPr>
          <w:rFonts w:ascii="Arial" w:hAnsi="Arial"/>
          <w:sz w:val="22"/>
        </w:rPr>
      </w:pPr>
    </w:p>
    <w:p w:rsidR="008B7226" w:rsidRPr="0082069B" w:rsidRDefault="00C468B5">
      <w:pPr>
        <w:pStyle w:val="BodyText"/>
      </w:pPr>
      <w:r>
        <w:t xml:space="preserve">Packet </w:t>
      </w:r>
      <w:r w:rsidR="008B7226" w:rsidRPr="0082069B">
        <w:t>Require</w:t>
      </w:r>
      <w:r>
        <w:t>ments</w:t>
      </w:r>
      <w:r w:rsidR="008B7226" w:rsidRPr="0082069B">
        <w:t xml:space="preserve"> (</w:t>
      </w:r>
      <w:r w:rsidR="0082069B" w:rsidRPr="0082069B">
        <w:t>1 copy</w:t>
      </w:r>
      <w:r>
        <w:t>)</w:t>
      </w:r>
    </w:p>
    <w:p w:rsidR="008B7226" w:rsidRDefault="008B72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 w:rsidR="00A92AEA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ocial </w:t>
      </w:r>
      <w:r w:rsidR="00A64998">
        <w:rPr>
          <w:rFonts w:ascii="Arial" w:hAnsi="Arial"/>
          <w:sz w:val="22"/>
        </w:rPr>
        <w:t>Summary</w:t>
      </w:r>
      <w:r>
        <w:rPr>
          <w:rFonts w:ascii="Arial" w:hAnsi="Arial"/>
          <w:sz w:val="22"/>
        </w:rPr>
        <w:t xml:space="preserve"> (PDS, JRSSR or CBHA </w:t>
      </w:r>
      <w:r w:rsidR="00C60E89">
        <w:rPr>
          <w:rFonts w:ascii="Arial" w:hAnsi="Arial"/>
          <w:sz w:val="22"/>
        </w:rPr>
        <w:t>signed/</w:t>
      </w:r>
      <w:r w:rsidR="00134255">
        <w:rPr>
          <w:rFonts w:ascii="Arial" w:hAnsi="Arial"/>
          <w:sz w:val="22"/>
        </w:rPr>
        <w:t xml:space="preserve">dated within </w:t>
      </w:r>
      <w:r>
        <w:rPr>
          <w:rFonts w:ascii="Arial" w:hAnsi="Arial"/>
          <w:sz w:val="22"/>
        </w:rPr>
        <w:t>6 months)</w:t>
      </w:r>
    </w:p>
    <w:p w:rsidR="008B7226" w:rsidRPr="00C60E89" w:rsidRDefault="008B7226" w:rsidP="00A64998">
      <w:pPr>
        <w:tabs>
          <w:tab w:val="left" w:pos="720"/>
        </w:tabs>
        <w:spacing w:before="20"/>
        <w:ind w:left="1080" w:right="-144" w:hanging="1080"/>
        <w:rPr>
          <w:rFonts w:ascii="Arial" w:hAnsi="Arial"/>
          <w:b/>
          <w:sz w:val="16"/>
          <w:szCs w:val="18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 w:rsidR="00C60E89">
        <w:rPr>
          <w:rFonts w:ascii="Arial" w:hAnsi="Arial"/>
          <w:sz w:val="22"/>
        </w:rPr>
        <w:t xml:space="preserve">Current court order (dated within 6 months), shows placement and legal status of child and signed by </w:t>
      </w:r>
      <w:proofErr w:type="gramStart"/>
      <w:r w:rsidR="00C60E89">
        <w:rPr>
          <w:rFonts w:ascii="Arial" w:hAnsi="Arial"/>
          <w:sz w:val="22"/>
        </w:rPr>
        <w:t>judge</w:t>
      </w:r>
      <w:r w:rsidR="005E6457">
        <w:rPr>
          <w:rFonts w:ascii="Arial" w:hAnsi="Arial"/>
          <w:sz w:val="22"/>
        </w:rPr>
        <w:t xml:space="preserve"> </w:t>
      </w:r>
      <w:r w:rsidR="00C60E89">
        <w:rPr>
          <w:rFonts w:ascii="Arial" w:hAnsi="Arial"/>
          <w:sz w:val="22"/>
        </w:rPr>
        <w:t xml:space="preserve"> </w:t>
      </w:r>
      <w:r w:rsidR="00C60E89" w:rsidRPr="005E6457">
        <w:rPr>
          <w:rFonts w:ascii="Arial" w:hAnsi="Arial"/>
          <w:spacing w:val="4"/>
          <w:sz w:val="16"/>
        </w:rPr>
        <w:t>(</w:t>
      </w:r>
      <w:proofErr w:type="gramEnd"/>
      <w:r w:rsidR="00A64998" w:rsidRPr="005E6457">
        <w:rPr>
          <w:rFonts w:ascii="Arial" w:hAnsi="Arial"/>
          <w:spacing w:val="4"/>
          <w:sz w:val="16"/>
          <w:szCs w:val="18"/>
        </w:rPr>
        <w:t>NOTE:  If the review is signed by a General Ma</w:t>
      </w:r>
      <w:r w:rsidR="00A92AEA" w:rsidRPr="005E6457">
        <w:rPr>
          <w:rFonts w:ascii="Arial" w:hAnsi="Arial"/>
          <w:spacing w:val="4"/>
          <w:sz w:val="16"/>
          <w:szCs w:val="18"/>
        </w:rPr>
        <w:t>gistrate</w:t>
      </w:r>
      <w:r w:rsidR="00A64998" w:rsidRPr="005E6457">
        <w:rPr>
          <w:rFonts w:ascii="Arial" w:hAnsi="Arial"/>
          <w:spacing w:val="4"/>
          <w:sz w:val="16"/>
          <w:szCs w:val="18"/>
        </w:rPr>
        <w:t xml:space="preserve">, </w:t>
      </w:r>
      <w:r w:rsidR="00C60E89" w:rsidRPr="005E6457">
        <w:rPr>
          <w:rFonts w:ascii="Arial" w:hAnsi="Arial"/>
          <w:spacing w:val="4"/>
          <w:sz w:val="16"/>
          <w:szCs w:val="18"/>
        </w:rPr>
        <w:t>it MUST</w:t>
      </w:r>
      <w:r w:rsidR="00A64998" w:rsidRPr="005E6457">
        <w:rPr>
          <w:rFonts w:ascii="Arial" w:hAnsi="Arial"/>
          <w:spacing w:val="4"/>
          <w:sz w:val="16"/>
          <w:szCs w:val="18"/>
        </w:rPr>
        <w:t xml:space="preserve"> have a Judge’s signature affixed to the order.)</w:t>
      </w:r>
    </w:p>
    <w:p w:rsidR="00C60E89" w:rsidRDefault="005E6457" w:rsidP="00A64998">
      <w:pPr>
        <w:tabs>
          <w:tab w:val="left" w:pos="720"/>
        </w:tabs>
        <w:spacing w:before="20"/>
        <w:ind w:left="1080" w:right="-144" w:hanging="1080"/>
        <w:rPr>
          <w:rFonts w:ascii="Arial" w:hAnsi="Arial"/>
          <w:sz w:val="22"/>
        </w:rPr>
      </w:pPr>
      <w:r>
        <w:rPr>
          <w:rFonts w:ascii="Arial" w:hAnsi="Arial"/>
          <w:sz w:val="24"/>
        </w:rPr>
        <w:tab/>
      </w:r>
      <w:r w:rsidR="00C60E89"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0E89">
        <w:rPr>
          <w:rFonts w:ascii="Arial" w:hAnsi="Arial"/>
          <w:sz w:val="24"/>
        </w:rPr>
        <w:instrText xml:space="preserve"> FORMCHECKBOX </w:instrText>
      </w:r>
      <w:r w:rsidR="00C60E89">
        <w:rPr>
          <w:rFonts w:ascii="Arial" w:hAnsi="Arial"/>
          <w:sz w:val="24"/>
        </w:rPr>
      </w:r>
      <w:r w:rsidR="00C60E89">
        <w:rPr>
          <w:rFonts w:ascii="Arial" w:hAnsi="Arial"/>
          <w:sz w:val="24"/>
        </w:rPr>
        <w:fldChar w:fldCharType="end"/>
      </w:r>
      <w:r w:rsidR="00C60E89">
        <w:rPr>
          <w:rFonts w:ascii="Arial" w:hAnsi="Arial"/>
          <w:sz w:val="12"/>
        </w:rPr>
        <w:t xml:space="preserve"> </w:t>
      </w:r>
      <w:r w:rsidR="00C60E89">
        <w:rPr>
          <w:rFonts w:ascii="Arial" w:hAnsi="Arial"/>
          <w:sz w:val="22"/>
        </w:rPr>
        <w:t>Statement of Case Manager/Potential Placement/Party under Regulation 2 (must be signed/dated)</w:t>
      </w:r>
    </w:p>
    <w:p w:rsidR="00C60E89" w:rsidRPr="00C60E89" w:rsidRDefault="005E6457" w:rsidP="005E6457">
      <w:pPr>
        <w:pStyle w:val="BodyText"/>
        <w:tabs>
          <w:tab w:val="left" w:pos="1152"/>
        </w:tabs>
        <w:rPr>
          <w:b w:val="0"/>
          <w:spacing w:val="4"/>
          <w:sz w:val="16"/>
          <w:szCs w:val="16"/>
        </w:rPr>
      </w:pPr>
      <w:r w:rsidRPr="005E6457">
        <w:rPr>
          <w:b w:val="0"/>
          <w:sz w:val="22"/>
        </w:rPr>
        <w:tab/>
      </w:r>
      <w:r w:rsidR="00C60E89" w:rsidRPr="00C60E89">
        <w:rPr>
          <w:b w:val="0"/>
          <w:spacing w:val="4"/>
          <w:sz w:val="16"/>
          <w:szCs w:val="16"/>
        </w:rPr>
        <w:t xml:space="preserve">(Can be a separate form/affidavit </w:t>
      </w:r>
      <w:r w:rsidR="00C47C9A">
        <w:rPr>
          <w:b w:val="0"/>
          <w:spacing w:val="4"/>
          <w:sz w:val="16"/>
          <w:szCs w:val="16"/>
        </w:rPr>
        <w:t>OR</w:t>
      </w:r>
      <w:r w:rsidR="00C60E89" w:rsidRPr="00C60E89">
        <w:rPr>
          <w:b w:val="0"/>
          <w:spacing w:val="4"/>
          <w:sz w:val="16"/>
          <w:szCs w:val="16"/>
        </w:rPr>
        <w:t xml:space="preserve"> the findings listed in Reg. 2 5(d) must be in the most current court order)</w:t>
      </w:r>
    </w:p>
    <w:p w:rsidR="008B7226" w:rsidRDefault="008B7226" w:rsidP="00C60E89">
      <w:pPr>
        <w:spacing w:before="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 xml:space="preserve">Order of Compliance </w:t>
      </w:r>
      <w:r w:rsidR="00134255">
        <w:rPr>
          <w:rFonts w:ascii="Arial" w:hAnsi="Arial"/>
          <w:sz w:val="22"/>
        </w:rPr>
        <w:t>(</w:t>
      </w:r>
      <w:proofErr w:type="gramStart"/>
      <w:r w:rsidR="00134255">
        <w:rPr>
          <w:rFonts w:ascii="Arial" w:hAnsi="Arial"/>
          <w:sz w:val="22"/>
        </w:rPr>
        <w:t>must be dated</w:t>
      </w:r>
      <w:proofErr w:type="gramEnd"/>
      <w:r w:rsidR="00134255">
        <w:rPr>
          <w:rFonts w:ascii="Arial" w:hAnsi="Arial"/>
          <w:sz w:val="22"/>
        </w:rPr>
        <w:t xml:space="preserve"> within </w:t>
      </w:r>
      <w:r w:rsidR="00C60E89">
        <w:rPr>
          <w:rFonts w:ascii="Arial" w:hAnsi="Arial"/>
          <w:sz w:val="22"/>
        </w:rPr>
        <w:t>1</w:t>
      </w:r>
      <w:r w:rsidR="00134255">
        <w:rPr>
          <w:rFonts w:ascii="Arial" w:hAnsi="Arial"/>
          <w:sz w:val="22"/>
        </w:rPr>
        <w:t>2 months)</w:t>
      </w:r>
    </w:p>
    <w:p w:rsidR="008B7226" w:rsidRDefault="008B7226" w:rsidP="00C60E89">
      <w:pPr>
        <w:spacing w:before="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Financial/Medical Plan form (Form 791)</w:t>
      </w:r>
    </w:p>
    <w:p w:rsidR="008B7226" w:rsidRDefault="008B7226" w:rsidP="00C60E89">
      <w:pPr>
        <w:pStyle w:val="BodyText"/>
        <w:spacing w:before="20"/>
        <w:rPr>
          <w:b w:val="0"/>
          <w:sz w:val="22"/>
          <w:szCs w:val="22"/>
          <w:shd w:val="clear" w:color="auto" w:fill="FFFFFF"/>
        </w:rPr>
      </w:pPr>
      <w:r>
        <w:rPr>
          <w:b w:val="0"/>
          <w:sz w:val="22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sz w:val="12"/>
        </w:rPr>
        <w:t xml:space="preserve"> </w:t>
      </w:r>
      <w:r w:rsidR="001712EF">
        <w:rPr>
          <w:b w:val="0"/>
          <w:sz w:val="22"/>
          <w:shd w:val="clear" w:color="auto" w:fill="FFFFFF"/>
        </w:rPr>
        <w:t xml:space="preserve">Proof of IV-E Eligibility </w:t>
      </w:r>
      <w:r w:rsidR="001712EF" w:rsidRPr="001712EF">
        <w:rPr>
          <w:b w:val="0"/>
          <w:sz w:val="22"/>
          <w:szCs w:val="22"/>
          <w:shd w:val="clear" w:color="auto" w:fill="FFFFFF"/>
        </w:rPr>
        <w:t>(attach copy of the signed CF-ES 26</w:t>
      </w:r>
      <w:r w:rsidR="00606CE4">
        <w:rPr>
          <w:b w:val="0"/>
          <w:sz w:val="22"/>
          <w:szCs w:val="22"/>
          <w:shd w:val="clear" w:color="auto" w:fill="FFFFFF"/>
        </w:rPr>
        <w:t>29</w:t>
      </w:r>
      <w:r w:rsidR="001712EF" w:rsidRPr="001712EF">
        <w:rPr>
          <w:b w:val="0"/>
          <w:sz w:val="22"/>
          <w:szCs w:val="22"/>
          <w:shd w:val="clear" w:color="auto" w:fill="FFFFFF"/>
        </w:rPr>
        <w:t xml:space="preserve">, </w:t>
      </w:r>
      <w:r w:rsidR="00606CE4">
        <w:rPr>
          <w:b w:val="0"/>
          <w:sz w:val="22"/>
          <w:szCs w:val="22"/>
          <w:shd w:val="clear" w:color="auto" w:fill="FFFFFF"/>
        </w:rPr>
        <w:t xml:space="preserve">Notice of Case Action </w:t>
      </w:r>
      <w:r w:rsidR="005E6457">
        <w:rPr>
          <w:b w:val="0"/>
          <w:sz w:val="22"/>
          <w:szCs w:val="22"/>
          <w:shd w:val="clear" w:color="auto" w:fill="FFFFFF"/>
        </w:rPr>
        <w:t>f</w:t>
      </w:r>
      <w:r w:rsidR="001712EF" w:rsidRPr="001712EF">
        <w:rPr>
          <w:b w:val="0"/>
          <w:sz w:val="22"/>
          <w:szCs w:val="22"/>
          <w:shd w:val="clear" w:color="auto" w:fill="FFFFFF"/>
        </w:rPr>
        <w:t>orm)</w:t>
      </w:r>
    </w:p>
    <w:p w:rsidR="00C60E89" w:rsidRPr="00C60E89" w:rsidRDefault="005E6457" w:rsidP="005E6457">
      <w:pPr>
        <w:pStyle w:val="BodyText"/>
        <w:tabs>
          <w:tab w:val="left" w:pos="1152"/>
        </w:tabs>
        <w:rPr>
          <w:b w:val="0"/>
          <w:sz w:val="22"/>
        </w:rPr>
      </w:pPr>
      <w:r>
        <w:rPr>
          <w:b w:val="0"/>
          <w:sz w:val="22"/>
          <w:szCs w:val="22"/>
          <w:shd w:val="clear" w:color="auto" w:fill="FFFFFF"/>
        </w:rPr>
        <w:tab/>
      </w:r>
      <w:r w:rsidR="00C60E89" w:rsidRPr="00C60E89">
        <w:rPr>
          <w:b w:val="0"/>
          <w:spacing w:val="4"/>
          <w:sz w:val="16"/>
          <w:szCs w:val="16"/>
        </w:rPr>
        <w:t xml:space="preserve">(If Title IV-E documentation is unavailable, it </w:t>
      </w:r>
      <w:proofErr w:type="gramStart"/>
      <w:r w:rsidR="00C60E89" w:rsidRPr="00C60E89">
        <w:rPr>
          <w:b w:val="0"/>
          <w:spacing w:val="4"/>
          <w:sz w:val="16"/>
          <w:szCs w:val="16"/>
        </w:rPr>
        <w:t>must be addressed</w:t>
      </w:r>
      <w:proofErr w:type="gramEnd"/>
      <w:r w:rsidR="00C60E89" w:rsidRPr="00C60E89">
        <w:rPr>
          <w:b w:val="0"/>
          <w:spacing w:val="4"/>
          <w:sz w:val="16"/>
          <w:szCs w:val="16"/>
        </w:rPr>
        <w:t xml:space="preserve"> in cover letter</w:t>
      </w:r>
      <w:r>
        <w:rPr>
          <w:b w:val="0"/>
          <w:spacing w:val="4"/>
          <w:sz w:val="16"/>
          <w:szCs w:val="16"/>
        </w:rPr>
        <w:t>.</w:t>
      </w:r>
      <w:r w:rsidR="00C60E89" w:rsidRPr="00C60E89">
        <w:rPr>
          <w:b w:val="0"/>
          <w:spacing w:val="4"/>
          <w:sz w:val="16"/>
          <w:szCs w:val="16"/>
        </w:rPr>
        <w:t>)</w:t>
      </w:r>
    </w:p>
    <w:p w:rsidR="0082069B" w:rsidRPr="00C60E89" w:rsidRDefault="00A64998" w:rsidP="00C60E89">
      <w:pPr>
        <w:pStyle w:val="BodyText"/>
        <w:spacing w:before="20"/>
        <w:rPr>
          <w:b w:val="0"/>
        </w:rPr>
      </w:pPr>
      <w:r>
        <w:rPr>
          <w:shd w:val="clear" w:color="auto" w:fill="FFFFFF"/>
        </w:rPr>
        <w:tab/>
      </w:r>
      <w:r w:rsidR="0082069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069B">
        <w:instrText xml:space="preserve"> FORMCHECKBOX </w:instrText>
      </w:r>
      <w:r w:rsidR="0082069B">
        <w:fldChar w:fldCharType="end"/>
      </w:r>
      <w:r w:rsidR="0082069B">
        <w:rPr>
          <w:sz w:val="12"/>
        </w:rPr>
        <w:t xml:space="preserve"> </w:t>
      </w:r>
      <w:r w:rsidR="0082069B" w:rsidRPr="00C60E89">
        <w:rPr>
          <w:b w:val="0"/>
        </w:rPr>
        <w:t>Proof of paternity (if home study is on father or paternal relatives)</w:t>
      </w:r>
    </w:p>
    <w:p w:rsidR="0082069B" w:rsidRDefault="0082069B" w:rsidP="00C60E89">
      <w:pPr>
        <w:spacing w:before="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Birth certificate</w:t>
      </w:r>
    </w:p>
    <w:p w:rsidR="0082069B" w:rsidRDefault="0082069B" w:rsidP="00C60E89">
      <w:pPr>
        <w:spacing w:before="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Case plan</w:t>
      </w:r>
      <w:r w:rsidR="005E6457">
        <w:rPr>
          <w:rFonts w:ascii="Arial" w:hAnsi="Arial"/>
          <w:sz w:val="22"/>
        </w:rPr>
        <w:t xml:space="preserve"> (must be signed/dated –</w:t>
      </w:r>
      <w:r w:rsidR="00C60E89">
        <w:rPr>
          <w:rFonts w:ascii="Arial" w:hAnsi="Arial"/>
          <w:sz w:val="22"/>
        </w:rPr>
        <w:t xml:space="preserve"> if it’s not available this must be addressed in the cover letter)</w:t>
      </w:r>
    </w:p>
    <w:p w:rsidR="008B7226" w:rsidRDefault="008B7226">
      <w:pPr>
        <w:rPr>
          <w:rFonts w:ascii="Arial" w:hAnsi="Arial"/>
          <w:sz w:val="22"/>
        </w:rPr>
      </w:pPr>
    </w:p>
    <w:p w:rsidR="00C60E89" w:rsidRPr="005E6457" w:rsidRDefault="00C60E89">
      <w:pPr>
        <w:pStyle w:val="BodyText"/>
        <w:rPr>
          <w:sz w:val="22"/>
          <w:szCs w:val="22"/>
        </w:rPr>
      </w:pPr>
    </w:p>
    <w:p w:rsidR="008B7226" w:rsidRDefault="008B7226">
      <w:pPr>
        <w:pStyle w:val="BodyText"/>
      </w:pPr>
      <w:r>
        <w:t xml:space="preserve">Additional information that </w:t>
      </w:r>
      <w:r w:rsidR="00C468B5">
        <w:t xml:space="preserve">will be required before placement can be made </w:t>
      </w:r>
      <w:r>
        <w:t>(</w:t>
      </w:r>
      <w:proofErr w:type="gramStart"/>
      <w:r w:rsidR="00C468B5">
        <w:t>1</w:t>
      </w:r>
      <w:proofErr w:type="gramEnd"/>
      <w:r>
        <w:t xml:space="preserve"> cop</w:t>
      </w:r>
      <w:r w:rsidR="00C468B5">
        <w:t>y)</w:t>
      </w:r>
      <w:r>
        <w:t>:</w:t>
      </w:r>
    </w:p>
    <w:p w:rsidR="008B7226" w:rsidRDefault="008B7226" w:rsidP="001712EF">
      <w:pPr>
        <w:tabs>
          <w:tab w:val="left" w:pos="432"/>
          <w:tab w:val="left" w:pos="54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Medical</w:t>
      </w:r>
      <w:r w:rsidR="00E4059B">
        <w:rPr>
          <w:rFonts w:ascii="Arial" w:hAnsi="Arial"/>
          <w:sz w:val="22"/>
        </w:rPr>
        <w:t xml:space="preserve"> records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Social security card</w:t>
      </w:r>
    </w:p>
    <w:p w:rsidR="00C468B5" w:rsidRPr="00C60E89" w:rsidRDefault="008B7226" w:rsidP="00C60E89">
      <w:pPr>
        <w:tabs>
          <w:tab w:val="left" w:pos="432"/>
          <w:tab w:val="left" w:pos="5472"/>
        </w:tabs>
        <w:spacing w:before="2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Psychological</w:t>
      </w:r>
      <w:r w:rsidR="00A92AEA">
        <w:rPr>
          <w:rFonts w:ascii="Arial" w:hAnsi="Arial"/>
          <w:sz w:val="22"/>
        </w:rPr>
        <w:t xml:space="preserve"> evaluation on child</w:t>
      </w:r>
      <w:r w:rsidR="00E4059B">
        <w:rPr>
          <w:rFonts w:ascii="Arial" w:hAnsi="Arial"/>
          <w:sz w:val="22"/>
        </w:rPr>
        <w:t>ren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School reports</w:t>
      </w:r>
    </w:p>
    <w:sectPr w:rsidR="00C468B5" w:rsidRPr="00C60E89" w:rsidSect="005E6457">
      <w:headerReference w:type="default" r:id="rId7"/>
      <w:footerReference w:type="default" r:id="rId8"/>
      <w:pgSz w:w="12240" w:h="15840" w:code="1"/>
      <w:pgMar w:top="432" w:right="720" w:bottom="432" w:left="720" w:header="288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6CD" w:rsidRDefault="00B166CD">
      <w:r>
        <w:separator/>
      </w:r>
    </w:p>
  </w:endnote>
  <w:endnote w:type="continuationSeparator" w:id="0">
    <w:p w:rsidR="00B166CD" w:rsidRDefault="00B1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57" w:rsidRDefault="005E6457">
    <w:pPr>
      <w:pStyle w:val="Footer"/>
      <w:rPr>
        <w:rFonts w:ascii="Arial" w:hAnsi="Arial"/>
        <w:spacing w:val="8"/>
        <w:sz w:val="14"/>
      </w:rPr>
    </w:pPr>
    <w:r>
      <w:rPr>
        <w:rFonts w:ascii="Arial" w:hAnsi="Arial"/>
        <w:spacing w:val="8"/>
        <w:sz w:val="14"/>
      </w:rPr>
      <w:t>CF-FSP 5286, Oct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6CD" w:rsidRDefault="00B166CD">
      <w:r>
        <w:separator/>
      </w:r>
    </w:p>
  </w:footnote>
  <w:footnote w:type="continuationSeparator" w:id="0">
    <w:p w:rsidR="00B166CD" w:rsidRDefault="00B16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57" w:rsidRDefault="005E6457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QwvUpig1n7fjPrs9bOVtC84Kp7OWSHPpLO8RVNisKpUeTQgGCd57fuUUYbaKAxOolV071RjeifFg1nOYZGKsQ==" w:salt="3oYtxKheeYr/FpyeDB8YNg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98"/>
    <w:rsid w:val="00037464"/>
    <w:rsid w:val="000430F8"/>
    <w:rsid w:val="00066E72"/>
    <w:rsid w:val="000D3627"/>
    <w:rsid w:val="001202EE"/>
    <w:rsid w:val="00134255"/>
    <w:rsid w:val="001712EF"/>
    <w:rsid w:val="00181F85"/>
    <w:rsid w:val="002902C7"/>
    <w:rsid w:val="004828AB"/>
    <w:rsid w:val="004A6DF4"/>
    <w:rsid w:val="004B58C7"/>
    <w:rsid w:val="0057272C"/>
    <w:rsid w:val="005B4E0C"/>
    <w:rsid w:val="005E6457"/>
    <w:rsid w:val="00606CE4"/>
    <w:rsid w:val="006B7E39"/>
    <w:rsid w:val="006F568B"/>
    <w:rsid w:val="0082069B"/>
    <w:rsid w:val="0087089B"/>
    <w:rsid w:val="008925DB"/>
    <w:rsid w:val="008B7226"/>
    <w:rsid w:val="00947426"/>
    <w:rsid w:val="00A14C33"/>
    <w:rsid w:val="00A24820"/>
    <w:rsid w:val="00A26467"/>
    <w:rsid w:val="00A4374A"/>
    <w:rsid w:val="00A64998"/>
    <w:rsid w:val="00A73565"/>
    <w:rsid w:val="00A92AEA"/>
    <w:rsid w:val="00A947B0"/>
    <w:rsid w:val="00AE2A61"/>
    <w:rsid w:val="00AF2426"/>
    <w:rsid w:val="00B05CAA"/>
    <w:rsid w:val="00B166CD"/>
    <w:rsid w:val="00BA2A9B"/>
    <w:rsid w:val="00BE0BC5"/>
    <w:rsid w:val="00C10026"/>
    <w:rsid w:val="00C468B5"/>
    <w:rsid w:val="00C47C9A"/>
    <w:rsid w:val="00C60E89"/>
    <w:rsid w:val="00CD4DAA"/>
    <w:rsid w:val="00E4059B"/>
    <w:rsid w:val="00E630D7"/>
    <w:rsid w:val="00EB1CE4"/>
    <w:rsid w:val="00EF2F63"/>
    <w:rsid w:val="00F26955"/>
    <w:rsid w:val="00F87B36"/>
    <w:rsid w:val="00F964A6"/>
    <w:rsid w:val="00FB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6DDE53E-9D0F-4D15-82B4-2DB20D20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ind w:left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rPr>
      <w:rFonts w:ascii="Arial" w:hAnsi="Arial"/>
      <w:b/>
      <w:sz w:val="24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EB1CE4"/>
    <w:rPr>
      <w:rFonts w:ascii="Tahoma" w:hAnsi="Tahoma" w:cs="Tahoma"/>
      <w:sz w:val="16"/>
      <w:szCs w:val="16"/>
    </w:rPr>
  </w:style>
  <w:style w:type="character" w:styleId="Hyperlink">
    <w:name w:val="Hyperlink"/>
    <w:rsid w:val="00C468B5"/>
    <w:rPr>
      <w:color w:val="0000FF"/>
      <w:u w:val="single"/>
    </w:rPr>
  </w:style>
  <w:style w:type="character" w:styleId="FollowedHyperlink">
    <w:name w:val="FollowedHyperlink"/>
    <w:rsid w:val="001342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Based on:  Florida Statutes 63 and 409</vt:lpstr>
    </vt:vector>
  </TitlesOfParts>
  <Company>FSP-DCF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Based on:  Florida Statutes 63 and 409</dc:title>
  <dc:subject/>
  <dc:creator>DV</dc:creator>
  <cp:keywords/>
  <cp:lastModifiedBy>Thomas, Cassandra</cp:lastModifiedBy>
  <cp:revision>2</cp:revision>
  <cp:lastPrinted>2011-09-30T20:43:00Z</cp:lastPrinted>
  <dcterms:created xsi:type="dcterms:W3CDTF">2019-06-24T16:24:00Z</dcterms:created>
  <dcterms:modified xsi:type="dcterms:W3CDTF">2019-06-24T16:24:00Z</dcterms:modified>
</cp:coreProperties>
</file>